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A754" w14:textId="77777777" w:rsidR="00916D42" w:rsidRDefault="00916D42" w:rsidP="008C7B48">
      <w:pPr>
        <w:tabs>
          <w:tab w:val="left" w:pos="4680"/>
        </w:tabs>
        <w:spacing w:line="240" w:lineRule="auto"/>
        <w:ind w:left="5069" w:firstLine="331"/>
        <w:jc w:val="right"/>
        <w:rPr>
          <w:rFonts w:ascii="Arial" w:hAnsi="Arial" w:cs="Arial"/>
          <w:b/>
          <w:sz w:val="20"/>
        </w:rPr>
      </w:pPr>
      <w:bookmarkStart w:id="0" w:name="_Toc517582288"/>
      <w:bookmarkStart w:id="1" w:name="_Toc517582612"/>
      <w:bookmarkStart w:id="2" w:name="_Hlt447028322"/>
    </w:p>
    <w:p w14:paraId="7DD5744D" w14:textId="5377A19B"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8E79AA"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09D661B"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916D42">
        <w:rPr>
          <w:rFonts w:ascii="Arial" w:hAnsi="Arial" w:cs="Arial"/>
          <w:sz w:val="20"/>
        </w:rPr>
        <w:t>2</w:t>
      </w:r>
      <w:r w:rsidR="00EE0FEF">
        <w:rPr>
          <w:rFonts w:ascii="Arial" w:hAnsi="Arial" w:cs="Arial"/>
          <w:sz w:val="20"/>
        </w:rPr>
        <w:t>3</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447395D3" w14:textId="5D3B321A" w:rsidR="00091EFF"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89122011" w:history="1">
        <w:r w:rsidR="00091EFF" w:rsidRPr="00BF34FC">
          <w:rPr>
            <w:rStyle w:val="af2"/>
            <w:rFonts w:cs="Arial"/>
          </w:rPr>
          <w:t>3.</w:t>
        </w:r>
        <w:r w:rsidR="00091EFF">
          <w:rPr>
            <w:rFonts w:asciiTheme="minorHAnsi" w:eastAsiaTheme="minorEastAsia" w:hAnsiTheme="minorHAnsi" w:cstheme="minorBidi"/>
            <w:b w:val="0"/>
            <w:bCs w:val="0"/>
            <w:caps w:val="0"/>
            <w:snapToGrid/>
            <w:sz w:val="22"/>
            <w:szCs w:val="22"/>
          </w:rPr>
          <w:tab/>
        </w:r>
        <w:r w:rsidR="00091EFF" w:rsidRPr="00BF34FC">
          <w:rPr>
            <w:rStyle w:val="af2"/>
            <w:rFonts w:cs="Arial"/>
          </w:rPr>
          <w:t>ИНФОРМАЦИОННАЯ КАРТА ДОКУМЕНТАЦИИ</w:t>
        </w:r>
        <w:r w:rsidR="00091EFF">
          <w:rPr>
            <w:webHidden/>
          </w:rPr>
          <w:tab/>
        </w:r>
        <w:r w:rsidR="00091EFF">
          <w:rPr>
            <w:webHidden/>
          </w:rPr>
          <w:fldChar w:fldCharType="begin"/>
        </w:r>
        <w:r w:rsidR="00091EFF">
          <w:rPr>
            <w:webHidden/>
          </w:rPr>
          <w:instrText xml:space="preserve"> PAGEREF _Toc89122011 \h </w:instrText>
        </w:r>
        <w:r w:rsidR="00091EFF">
          <w:rPr>
            <w:webHidden/>
          </w:rPr>
        </w:r>
        <w:r w:rsidR="00091EFF">
          <w:rPr>
            <w:webHidden/>
          </w:rPr>
          <w:fldChar w:fldCharType="separate"/>
        </w:r>
        <w:r w:rsidR="00091EFF">
          <w:rPr>
            <w:webHidden/>
          </w:rPr>
          <w:t>3</w:t>
        </w:r>
        <w:r w:rsidR="00091EFF">
          <w:rPr>
            <w:webHidden/>
          </w:rPr>
          <w:fldChar w:fldCharType="end"/>
        </w:r>
      </w:hyperlink>
    </w:p>
    <w:p w14:paraId="2147A03D" w14:textId="4C252B82" w:rsidR="00091EFF" w:rsidRDefault="00EE0FEF">
      <w:pPr>
        <w:pStyle w:val="13"/>
        <w:rPr>
          <w:rFonts w:asciiTheme="minorHAnsi" w:eastAsiaTheme="minorEastAsia" w:hAnsiTheme="minorHAnsi" w:cstheme="minorBidi"/>
          <w:b w:val="0"/>
          <w:bCs w:val="0"/>
          <w:caps w:val="0"/>
          <w:snapToGrid/>
          <w:sz w:val="22"/>
          <w:szCs w:val="22"/>
        </w:rPr>
      </w:pPr>
      <w:hyperlink w:anchor="_Toc89122012" w:history="1">
        <w:r w:rsidR="00091EFF" w:rsidRPr="00BF34FC">
          <w:rPr>
            <w:rStyle w:val="af2"/>
            <w:rFonts w:cs="Arial"/>
          </w:rPr>
          <w:t>4.</w:t>
        </w:r>
        <w:r w:rsidR="00091EFF">
          <w:rPr>
            <w:rFonts w:asciiTheme="minorHAnsi" w:eastAsiaTheme="minorEastAsia" w:hAnsiTheme="minorHAnsi" w:cstheme="minorBidi"/>
            <w:b w:val="0"/>
            <w:bCs w:val="0"/>
            <w:caps w:val="0"/>
            <w:snapToGrid/>
            <w:sz w:val="22"/>
            <w:szCs w:val="22"/>
          </w:rPr>
          <w:tab/>
        </w:r>
        <w:r w:rsidR="00091EFF" w:rsidRPr="00BF34FC">
          <w:rPr>
            <w:rStyle w:val="af2"/>
            <w:rFonts w:cs="Arial"/>
          </w:rPr>
          <w:t>Образцы основных форм документов, включаемых в Предложение</w:t>
        </w:r>
        <w:r w:rsidR="00091EFF">
          <w:rPr>
            <w:webHidden/>
          </w:rPr>
          <w:tab/>
        </w:r>
        <w:r w:rsidR="00091EFF">
          <w:rPr>
            <w:webHidden/>
          </w:rPr>
          <w:fldChar w:fldCharType="begin"/>
        </w:r>
        <w:r w:rsidR="00091EFF">
          <w:rPr>
            <w:webHidden/>
          </w:rPr>
          <w:instrText xml:space="preserve"> PAGEREF _Toc89122012 \h </w:instrText>
        </w:r>
        <w:r w:rsidR="00091EFF">
          <w:rPr>
            <w:webHidden/>
          </w:rPr>
        </w:r>
        <w:r w:rsidR="00091EFF">
          <w:rPr>
            <w:webHidden/>
          </w:rPr>
          <w:fldChar w:fldCharType="separate"/>
        </w:r>
        <w:r w:rsidR="00091EFF">
          <w:rPr>
            <w:webHidden/>
          </w:rPr>
          <w:t>5</w:t>
        </w:r>
        <w:r w:rsidR="00091EFF">
          <w:rPr>
            <w:webHidden/>
          </w:rPr>
          <w:fldChar w:fldCharType="end"/>
        </w:r>
      </w:hyperlink>
    </w:p>
    <w:p w14:paraId="53DAFCCE" w14:textId="3153D503" w:rsidR="00091EFF" w:rsidRDefault="00EE0FEF">
      <w:pPr>
        <w:pStyle w:val="22"/>
        <w:rPr>
          <w:rFonts w:asciiTheme="minorHAnsi" w:eastAsiaTheme="minorEastAsia" w:hAnsiTheme="minorHAnsi" w:cstheme="minorBidi"/>
          <w:b w:val="0"/>
          <w:snapToGrid/>
          <w:sz w:val="22"/>
          <w:szCs w:val="22"/>
        </w:rPr>
      </w:pPr>
      <w:hyperlink w:anchor="_Toc89122013" w:history="1">
        <w:r w:rsidR="00091EFF" w:rsidRPr="00BF34FC">
          <w:rPr>
            <w:rStyle w:val="af2"/>
            <w:rFonts w:ascii="Arial" w:hAnsi="Arial" w:cs="Arial"/>
          </w:rPr>
          <w:t>Форма 1. Письмо о подаче оферты</w:t>
        </w:r>
        <w:r w:rsidR="00091EFF">
          <w:rPr>
            <w:webHidden/>
          </w:rPr>
          <w:tab/>
        </w:r>
        <w:r w:rsidR="00091EFF">
          <w:rPr>
            <w:webHidden/>
          </w:rPr>
          <w:fldChar w:fldCharType="begin"/>
        </w:r>
        <w:r w:rsidR="00091EFF">
          <w:rPr>
            <w:webHidden/>
          </w:rPr>
          <w:instrText xml:space="preserve"> PAGEREF _Toc89122013 \h </w:instrText>
        </w:r>
        <w:r w:rsidR="00091EFF">
          <w:rPr>
            <w:webHidden/>
          </w:rPr>
        </w:r>
        <w:r w:rsidR="00091EFF">
          <w:rPr>
            <w:webHidden/>
          </w:rPr>
          <w:fldChar w:fldCharType="separate"/>
        </w:r>
        <w:r w:rsidR="00091EFF">
          <w:rPr>
            <w:webHidden/>
          </w:rPr>
          <w:t>5</w:t>
        </w:r>
        <w:r w:rsidR="00091EFF">
          <w:rPr>
            <w:webHidden/>
          </w:rPr>
          <w:fldChar w:fldCharType="end"/>
        </w:r>
      </w:hyperlink>
    </w:p>
    <w:p w14:paraId="132150F7" w14:textId="406C6082" w:rsidR="00091EFF" w:rsidRDefault="00EE0FEF">
      <w:pPr>
        <w:pStyle w:val="22"/>
        <w:rPr>
          <w:rFonts w:asciiTheme="minorHAnsi" w:eastAsiaTheme="minorEastAsia" w:hAnsiTheme="minorHAnsi" w:cstheme="minorBidi"/>
          <w:b w:val="0"/>
          <w:snapToGrid/>
          <w:sz w:val="22"/>
          <w:szCs w:val="22"/>
        </w:rPr>
      </w:pPr>
      <w:hyperlink w:anchor="_Toc89122014" w:history="1">
        <w:r w:rsidR="00091EFF" w:rsidRPr="00BF34FC">
          <w:rPr>
            <w:rStyle w:val="af2"/>
            <w:rFonts w:ascii="Arial" w:hAnsi="Arial" w:cs="Arial"/>
          </w:rPr>
          <w:t>Форма 2. Коммерческое предложение</w:t>
        </w:r>
        <w:r w:rsidR="00091EFF">
          <w:rPr>
            <w:webHidden/>
          </w:rPr>
          <w:tab/>
        </w:r>
        <w:r w:rsidR="00091EFF">
          <w:rPr>
            <w:webHidden/>
          </w:rPr>
          <w:fldChar w:fldCharType="begin"/>
        </w:r>
        <w:r w:rsidR="00091EFF">
          <w:rPr>
            <w:webHidden/>
          </w:rPr>
          <w:instrText xml:space="preserve"> PAGEREF _Toc89122014 \h </w:instrText>
        </w:r>
        <w:r w:rsidR="00091EFF">
          <w:rPr>
            <w:webHidden/>
          </w:rPr>
        </w:r>
        <w:r w:rsidR="00091EFF">
          <w:rPr>
            <w:webHidden/>
          </w:rPr>
          <w:fldChar w:fldCharType="separate"/>
        </w:r>
        <w:r w:rsidR="00091EFF">
          <w:rPr>
            <w:webHidden/>
          </w:rPr>
          <w:t>7</w:t>
        </w:r>
        <w:r w:rsidR="00091EFF">
          <w:rPr>
            <w:webHidden/>
          </w:rPr>
          <w:fldChar w:fldCharType="end"/>
        </w:r>
      </w:hyperlink>
    </w:p>
    <w:p w14:paraId="002BDD50" w14:textId="62A7EB03" w:rsidR="00091EFF" w:rsidRDefault="00EE0FEF">
      <w:pPr>
        <w:pStyle w:val="22"/>
        <w:rPr>
          <w:rFonts w:asciiTheme="minorHAnsi" w:eastAsiaTheme="minorEastAsia" w:hAnsiTheme="minorHAnsi" w:cstheme="minorBidi"/>
          <w:b w:val="0"/>
          <w:snapToGrid/>
          <w:sz w:val="22"/>
          <w:szCs w:val="22"/>
        </w:rPr>
      </w:pPr>
      <w:hyperlink w:anchor="_Toc89122015" w:history="1">
        <w:r w:rsidR="00091EFF" w:rsidRPr="00BF34FC">
          <w:rPr>
            <w:rStyle w:val="af2"/>
            <w:rFonts w:ascii="Arial" w:hAnsi="Arial" w:cs="Arial"/>
          </w:rPr>
          <w:t>Форма 3. График поставки товара (выполнения работ, оказания услуг)</w:t>
        </w:r>
        <w:r w:rsidR="00091EFF">
          <w:rPr>
            <w:webHidden/>
          </w:rPr>
          <w:tab/>
        </w:r>
        <w:r w:rsidR="00091EFF">
          <w:rPr>
            <w:webHidden/>
          </w:rPr>
          <w:fldChar w:fldCharType="begin"/>
        </w:r>
        <w:r w:rsidR="00091EFF">
          <w:rPr>
            <w:webHidden/>
          </w:rPr>
          <w:instrText xml:space="preserve"> PAGEREF _Toc89122015 \h </w:instrText>
        </w:r>
        <w:r w:rsidR="00091EFF">
          <w:rPr>
            <w:webHidden/>
          </w:rPr>
        </w:r>
        <w:r w:rsidR="00091EFF">
          <w:rPr>
            <w:webHidden/>
          </w:rPr>
          <w:fldChar w:fldCharType="separate"/>
        </w:r>
        <w:r w:rsidR="00091EFF">
          <w:rPr>
            <w:webHidden/>
          </w:rPr>
          <w:t>11</w:t>
        </w:r>
        <w:r w:rsidR="00091EFF">
          <w:rPr>
            <w:webHidden/>
          </w:rPr>
          <w:fldChar w:fldCharType="end"/>
        </w:r>
      </w:hyperlink>
    </w:p>
    <w:p w14:paraId="2DD607C7" w14:textId="395E985D" w:rsidR="00091EFF" w:rsidRDefault="00EE0FEF">
      <w:pPr>
        <w:pStyle w:val="22"/>
        <w:rPr>
          <w:rFonts w:asciiTheme="minorHAnsi" w:eastAsiaTheme="minorEastAsia" w:hAnsiTheme="minorHAnsi" w:cstheme="minorBidi"/>
          <w:b w:val="0"/>
          <w:snapToGrid/>
          <w:sz w:val="22"/>
          <w:szCs w:val="22"/>
        </w:rPr>
      </w:pPr>
      <w:hyperlink w:anchor="_Toc89122016" w:history="1">
        <w:r w:rsidR="00091EFF" w:rsidRPr="00BF34FC">
          <w:rPr>
            <w:rStyle w:val="af2"/>
            <w:rFonts w:ascii="Arial" w:hAnsi="Arial" w:cs="Arial"/>
          </w:rPr>
          <w:t>Форма 4. Протокол разногласий к проекту Договора</w:t>
        </w:r>
        <w:r w:rsidR="00091EFF">
          <w:rPr>
            <w:webHidden/>
          </w:rPr>
          <w:tab/>
        </w:r>
        <w:r w:rsidR="00091EFF">
          <w:rPr>
            <w:webHidden/>
          </w:rPr>
          <w:fldChar w:fldCharType="begin"/>
        </w:r>
        <w:r w:rsidR="00091EFF">
          <w:rPr>
            <w:webHidden/>
          </w:rPr>
          <w:instrText xml:space="preserve"> PAGEREF _Toc89122016 \h </w:instrText>
        </w:r>
        <w:r w:rsidR="00091EFF">
          <w:rPr>
            <w:webHidden/>
          </w:rPr>
        </w:r>
        <w:r w:rsidR="00091EFF">
          <w:rPr>
            <w:webHidden/>
          </w:rPr>
          <w:fldChar w:fldCharType="separate"/>
        </w:r>
        <w:r w:rsidR="00091EFF">
          <w:rPr>
            <w:webHidden/>
          </w:rPr>
          <w:t>13</w:t>
        </w:r>
        <w:r w:rsidR="00091EFF">
          <w:rPr>
            <w:webHidden/>
          </w:rPr>
          <w:fldChar w:fldCharType="end"/>
        </w:r>
      </w:hyperlink>
    </w:p>
    <w:p w14:paraId="06F51C3D" w14:textId="2FE9B438" w:rsidR="00091EFF" w:rsidRDefault="00EE0FEF">
      <w:pPr>
        <w:pStyle w:val="22"/>
        <w:rPr>
          <w:rFonts w:asciiTheme="minorHAnsi" w:eastAsiaTheme="minorEastAsia" w:hAnsiTheme="minorHAnsi" w:cstheme="minorBidi"/>
          <w:b w:val="0"/>
          <w:snapToGrid/>
          <w:sz w:val="22"/>
          <w:szCs w:val="22"/>
        </w:rPr>
      </w:pPr>
      <w:hyperlink w:anchor="_Toc89122017" w:history="1">
        <w:r w:rsidR="00091EFF" w:rsidRPr="00BF34FC">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091EFF">
          <w:rPr>
            <w:webHidden/>
          </w:rPr>
          <w:tab/>
        </w:r>
        <w:r w:rsidR="00091EFF">
          <w:rPr>
            <w:webHidden/>
          </w:rPr>
          <w:fldChar w:fldCharType="begin"/>
        </w:r>
        <w:r w:rsidR="00091EFF">
          <w:rPr>
            <w:webHidden/>
          </w:rPr>
          <w:instrText xml:space="preserve"> PAGEREF _Toc89122017 \h </w:instrText>
        </w:r>
        <w:r w:rsidR="00091EFF">
          <w:rPr>
            <w:webHidden/>
          </w:rPr>
        </w:r>
        <w:r w:rsidR="00091EFF">
          <w:rPr>
            <w:webHidden/>
          </w:rPr>
          <w:fldChar w:fldCharType="separate"/>
        </w:r>
        <w:r w:rsidR="00091EFF">
          <w:rPr>
            <w:webHidden/>
          </w:rPr>
          <w:t>15</w:t>
        </w:r>
        <w:r w:rsidR="00091EFF">
          <w:rPr>
            <w:webHidden/>
          </w:rPr>
          <w:fldChar w:fldCharType="end"/>
        </w:r>
      </w:hyperlink>
    </w:p>
    <w:p w14:paraId="044901D7" w14:textId="2DC4524E" w:rsidR="00091EFF" w:rsidRDefault="00EE0FEF">
      <w:pPr>
        <w:pStyle w:val="22"/>
        <w:rPr>
          <w:rFonts w:asciiTheme="minorHAnsi" w:eastAsiaTheme="minorEastAsia" w:hAnsiTheme="minorHAnsi" w:cstheme="minorBidi"/>
          <w:b w:val="0"/>
          <w:snapToGrid/>
          <w:sz w:val="22"/>
          <w:szCs w:val="22"/>
        </w:rPr>
      </w:pPr>
      <w:hyperlink w:anchor="_Toc89122018" w:history="1">
        <w:r w:rsidR="00091EFF" w:rsidRPr="00BF34FC">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091EFF">
          <w:rPr>
            <w:webHidden/>
          </w:rPr>
          <w:tab/>
        </w:r>
        <w:r w:rsidR="00091EFF">
          <w:rPr>
            <w:webHidden/>
          </w:rPr>
          <w:fldChar w:fldCharType="begin"/>
        </w:r>
        <w:r w:rsidR="00091EFF">
          <w:rPr>
            <w:webHidden/>
          </w:rPr>
          <w:instrText xml:space="preserve"> PAGEREF _Toc89122018 \h </w:instrText>
        </w:r>
        <w:r w:rsidR="00091EFF">
          <w:rPr>
            <w:webHidden/>
          </w:rPr>
        </w:r>
        <w:r w:rsidR="00091EFF">
          <w:rPr>
            <w:webHidden/>
          </w:rPr>
          <w:fldChar w:fldCharType="separate"/>
        </w:r>
        <w:r w:rsidR="00091EFF">
          <w:rPr>
            <w:webHidden/>
          </w:rPr>
          <w:t>17</w:t>
        </w:r>
        <w:r w:rsidR="00091EFF">
          <w:rPr>
            <w:webHidden/>
          </w:rPr>
          <w:fldChar w:fldCharType="end"/>
        </w:r>
      </w:hyperlink>
    </w:p>
    <w:p w14:paraId="7FD858FD" w14:textId="1F9E35A5" w:rsidR="00091EFF" w:rsidRDefault="00EE0FEF">
      <w:pPr>
        <w:pStyle w:val="22"/>
        <w:rPr>
          <w:rFonts w:asciiTheme="minorHAnsi" w:eastAsiaTheme="minorEastAsia" w:hAnsiTheme="minorHAnsi" w:cstheme="minorBidi"/>
          <w:b w:val="0"/>
          <w:snapToGrid/>
          <w:sz w:val="22"/>
          <w:szCs w:val="22"/>
        </w:rPr>
      </w:pPr>
      <w:hyperlink w:anchor="_Toc89122019" w:history="1">
        <w:r w:rsidR="00091EFF" w:rsidRPr="00BF34FC">
          <w:rPr>
            <w:rStyle w:val="af2"/>
            <w:rFonts w:ascii="Arial" w:hAnsi="Arial" w:cs="Arial"/>
          </w:rPr>
          <w:t>Форма 7. Справка о перечне и объемах выполнения аналогичных договоров</w:t>
        </w:r>
        <w:r w:rsidR="00091EFF">
          <w:rPr>
            <w:webHidden/>
          </w:rPr>
          <w:tab/>
        </w:r>
        <w:r w:rsidR="00091EFF">
          <w:rPr>
            <w:webHidden/>
          </w:rPr>
          <w:fldChar w:fldCharType="begin"/>
        </w:r>
        <w:r w:rsidR="00091EFF">
          <w:rPr>
            <w:webHidden/>
          </w:rPr>
          <w:instrText xml:space="preserve"> PAGEREF _Toc89122019 \h </w:instrText>
        </w:r>
        <w:r w:rsidR="00091EFF">
          <w:rPr>
            <w:webHidden/>
          </w:rPr>
        </w:r>
        <w:r w:rsidR="00091EFF">
          <w:rPr>
            <w:webHidden/>
          </w:rPr>
          <w:fldChar w:fldCharType="separate"/>
        </w:r>
        <w:r w:rsidR="00091EFF">
          <w:rPr>
            <w:webHidden/>
          </w:rPr>
          <w:t>19</w:t>
        </w:r>
        <w:r w:rsidR="00091EFF">
          <w:rPr>
            <w:webHidden/>
          </w:rPr>
          <w:fldChar w:fldCharType="end"/>
        </w:r>
      </w:hyperlink>
    </w:p>
    <w:p w14:paraId="29DAD17B" w14:textId="1FF92701" w:rsidR="00091EFF" w:rsidRDefault="00EE0FEF">
      <w:pPr>
        <w:pStyle w:val="22"/>
        <w:rPr>
          <w:rFonts w:asciiTheme="minorHAnsi" w:eastAsiaTheme="minorEastAsia" w:hAnsiTheme="minorHAnsi" w:cstheme="minorBidi"/>
          <w:b w:val="0"/>
          <w:snapToGrid/>
          <w:sz w:val="22"/>
          <w:szCs w:val="22"/>
        </w:rPr>
      </w:pPr>
      <w:hyperlink w:anchor="_Toc89122020" w:history="1">
        <w:r w:rsidR="00091EFF" w:rsidRPr="00BF34FC">
          <w:rPr>
            <w:rStyle w:val="af2"/>
            <w:rFonts w:ascii="Arial" w:hAnsi="Arial" w:cs="Arial"/>
          </w:rPr>
          <w:t>Форма 8. Справка о материально-технических ресурсах</w:t>
        </w:r>
        <w:r w:rsidR="00091EFF">
          <w:rPr>
            <w:webHidden/>
          </w:rPr>
          <w:tab/>
        </w:r>
        <w:r w:rsidR="00091EFF">
          <w:rPr>
            <w:webHidden/>
          </w:rPr>
          <w:fldChar w:fldCharType="begin"/>
        </w:r>
        <w:r w:rsidR="00091EFF">
          <w:rPr>
            <w:webHidden/>
          </w:rPr>
          <w:instrText xml:space="preserve"> PAGEREF _Toc89122020 \h </w:instrText>
        </w:r>
        <w:r w:rsidR="00091EFF">
          <w:rPr>
            <w:webHidden/>
          </w:rPr>
        </w:r>
        <w:r w:rsidR="00091EFF">
          <w:rPr>
            <w:webHidden/>
          </w:rPr>
          <w:fldChar w:fldCharType="separate"/>
        </w:r>
        <w:r w:rsidR="00091EFF">
          <w:rPr>
            <w:webHidden/>
          </w:rPr>
          <w:t>21</w:t>
        </w:r>
        <w:r w:rsidR="00091EFF">
          <w:rPr>
            <w:webHidden/>
          </w:rPr>
          <w:fldChar w:fldCharType="end"/>
        </w:r>
      </w:hyperlink>
    </w:p>
    <w:p w14:paraId="4AA320FE" w14:textId="3E6582A9" w:rsidR="00091EFF" w:rsidRDefault="00EE0FEF">
      <w:pPr>
        <w:pStyle w:val="22"/>
        <w:rPr>
          <w:rFonts w:asciiTheme="minorHAnsi" w:eastAsiaTheme="minorEastAsia" w:hAnsiTheme="minorHAnsi" w:cstheme="minorBidi"/>
          <w:b w:val="0"/>
          <w:snapToGrid/>
          <w:sz w:val="22"/>
          <w:szCs w:val="22"/>
        </w:rPr>
      </w:pPr>
      <w:hyperlink w:anchor="_Toc89122021" w:history="1">
        <w:r w:rsidR="00091EFF" w:rsidRPr="00BF34FC">
          <w:rPr>
            <w:rStyle w:val="af2"/>
            <w:rFonts w:ascii="Arial" w:hAnsi="Arial" w:cs="Arial"/>
          </w:rPr>
          <w:t>Форма 9. Справка о кадровых ресурсах</w:t>
        </w:r>
        <w:r w:rsidR="00091EFF">
          <w:rPr>
            <w:webHidden/>
          </w:rPr>
          <w:tab/>
        </w:r>
        <w:r w:rsidR="00091EFF">
          <w:rPr>
            <w:webHidden/>
          </w:rPr>
          <w:fldChar w:fldCharType="begin"/>
        </w:r>
        <w:r w:rsidR="00091EFF">
          <w:rPr>
            <w:webHidden/>
          </w:rPr>
          <w:instrText xml:space="preserve"> PAGEREF _Toc89122021 \h </w:instrText>
        </w:r>
        <w:r w:rsidR="00091EFF">
          <w:rPr>
            <w:webHidden/>
          </w:rPr>
        </w:r>
        <w:r w:rsidR="00091EFF">
          <w:rPr>
            <w:webHidden/>
          </w:rPr>
          <w:fldChar w:fldCharType="separate"/>
        </w:r>
        <w:r w:rsidR="00091EFF">
          <w:rPr>
            <w:webHidden/>
          </w:rPr>
          <w:t>23</w:t>
        </w:r>
        <w:r w:rsidR="00091EFF">
          <w:rPr>
            <w:webHidden/>
          </w:rPr>
          <w:fldChar w:fldCharType="end"/>
        </w:r>
      </w:hyperlink>
    </w:p>
    <w:p w14:paraId="6F358AC9" w14:textId="022C347C" w:rsidR="00091EFF" w:rsidRDefault="00EE0FEF">
      <w:pPr>
        <w:pStyle w:val="22"/>
        <w:rPr>
          <w:rFonts w:asciiTheme="minorHAnsi" w:eastAsiaTheme="minorEastAsia" w:hAnsiTheme="minorHAnsi" w:cstheme="minorBidi"/>
          <w:b w:val="0"/>
          <w:snapToGrid/>
          <w:sz w:val="22"/>
          <w:szCs w:val="22"/>
        </w:rPr>
      </w:pPr>
      <w:hyperlink w:anchor="_Toc89122022" w:history="1">
        <w:r w:rsidR="00091EFF" w:rsidRPr="00BF34FC">
          <w:rPr>
            <w:rStyle w:val="af2"/>
            <w:rFonts w:ascii="Arial" w:hAnsi="Arial" w:cs="Arial"/>
          </w:rPr>
          <w:t>Форма 10. Техническое предложение</w:t>
        </w:r>
        <w:r w:rsidR="00091EFF">
          <w:rPr>
            <w:webHidden/>
          </w:rPr>
          <w:tab/>
        </w:r>
        <w:r w:rsidR="00091EFF">
          <w:rPr>
            <w:webHidden/>
          </w:rPr>
          <w:fldChar w:fldCharType="begin"/>
        </w:r>
        <w:r w:rsidR="00091EFF">
          <w:rPr>
            <w:webHidden/>
          </w:rPr>
          <w:instrText xml:space="preserve"> PAGEREF _Toc89122022 \h </w:instrText>
        </w:r>
        <w:r w:rsidR="00091EFF">
          <w:rPr>
            <w:webHidden/>
          </w:rPr>
        </w:r>
        <w:r w:rsidR="00091EFF">
          <w:rPr>
            <w:webHidden/>
          </w:rPr>
          <w:fldChar w:fldCharType="separate"/>
        </w:r>
        <w:r w:rsidR="00091EFF">
          <w:rPr>
            <w:webHidden/>
          </w:rPr>
          <w:t>25</w:t>
        </w:r>
        <w:r w:rsidR="00091EFF">
          <w:rPr>
            <w:webHidden/>
          </w:rPr>
          <w:fldChar w:fldCharType="end"/>
        </w:r>
      </w:hyperlink>
    </w:p>
    <w:p w14:paraId="3F1858AD" w14:textId="11B0BDF2"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443DF2A7" w14:textId="04BFFC1C" w:rsidR="00094337" w:rsidRPr="003543B3" w:rsidRDefault="00094337" w:rsidP="006666EF">
      <w:pPr>
        <w:pStyle w:val="1"/>
        <w:numPr>
          <w:ilvl w:val="0"/>
          <w:numId w:val="48"/>
        </w:numPr>
        <w:rPr>
          <w:rFonts w:cs="Arial"/>
          <w:sz w:val="20"/>
        </w:rPr>
      </w:pPr>
      <w:bookmarkStart w:id="3" w:name="_Toc89122011"/>
      <w:bookmarkEnd w:id="2"/>
      <w:r w:rsidRPr="003543B3">
        <w:rPr>
          <w:rFonts w:cs="Arial"/>
          <w:sz w:val="20"/>
        </w:rPr>
        <w:lastRenderedPageBreak/>
        <w:t>ИНФОРМАЦИОННАЯ КАРТА ДОКУМЕНТАЦИИ</w:t>
      </w:r>
      <w:bookmarkEnd w:id="3"/>
    </w:p>
    <w:p w14:paraId="1792D2E7" w14:textId="26F70390" w:rsidR="00094337" w:rsidRPr="000F21F4" w:rsidRDefault="006A191C" w:rsidP="006A191C">
      <w:pPr>
        <w:spacing w:after="160" w:line="259" w:lineRule="auto"/>
        <w:ind w:left="-142" w:firstLine="0"/>
        <w:rPr>
          <w:rFonts w:ascii="Arial" w:eastAsia="Calibri" w:hAnsi="Arial" w:cs="Arial"/>
          <w:snapToGrid/>
          <w:sz w:val="20"/>
        </w:rPr>
      </w:pPr>
      <w:r w:rsidRPr="000F21F4">
        <w:rPr>
          <w:rFonts w:ascii="Arial" w:eastAsia="Calibri" w:hAnsi="Arial" w:cs="Arial"/>
          <w:snapToGrid/>
          <w:sz w:val="20"/>
        </w:rPr>
        <w:t xml:space="preserve">Условия проведения (открытого/закрытого) запроса </w:t>
      </w:r>
      <w:r w:rsidRPr="003A41A2">
        <w:rPr>
          <w:rFonts w:ascii="Arial" w:eastAsia="Calibri" w:hAnsi="Arial" w:cs="Arial"/>
          <w:snapToGrid/>
          <w:sz w:val="20"/>
        </w:rPr>
        <w:t xml:space="preserve">предложений </w:t>
      </w:r>
      <w:bookmarkStart w:id="4" w:name="_Hlk68266376"/>
      <w:r w:rsidR="003E7A37" w:rsidRPr="00307F78">
        <w:rPr>
          <w:rFonts w:ascii="Arial" w:hAnsi="Arial" w:cs="Arial"/>
          <w:b/>
          <w:sz w:val="18"/>
          <w:szCs w:val="18"/>
        </w:rPr>
        <w:t>№</w:t>
      </w:r>
      <w:bookmarkEnd w:id="4"/>
      <w:r w:rsidR="00EE0FEF">
        <w:rPr>
          <w:rFonts w:ascii="Arial" w:hAnsi="Arial" w:cs="Arial"/>
          <w:b/>
          <w:sz w:val="18"/>
          <w:szCs w:val="18"/>
        </w:rPr>
        <w:t>5264145</w:t>
      </w:r>
      <w:r w:rsidR="006666EF" w:rsidRPr="00307F78">
        <w:rPr>
          <w:rFonts w:ascii="Arial" w:hAnsi="Arial" w:cs="Arial"/>
          <w:b/>
          <w:sz w:val="18"/>
          <w:szCs w:val="18"/>
        </w:rPr>
        <w:t xml:space="preserve"> от «</w:t>
      </w:r>
      <w:r w:rsidR="00EE0FEF">
        <w:rPr>
          <w:rFonts w:ascii="Arial" w:hAnsi="Arial" w:cs="Arial"/>
          <w:b/>
          <w:sz w:val="18"/>
          <w:szCs w:val="18"/>
        </w:rPr>
        <w:t>09</w:t>
      </w:r>
      <w:r w:rsidR="006666EF" w:rsidRPr="00307F78">
        <w:rPr>
          <w:rFonts w:ascii="Arial" w:hAnsi="Arial" w:cs="Arial"/>
          <w:b/>
          <w:sz w:val="18"/>
          <w:szCs w:val="18"/>
        </w:rPr>
        <w:t xml:space="preserve">» </w:t>
      </w:r>
      <w:r w:rsidR="00EE0FEF">
        <w:rPr>
          <w:rFonts w:ascii="Arial" w:hAnsi="Arial" w:cs="Arial"/>
          <w:b/>
          <w:sz w:val="18"/>
          <w:szCs w:val="18"/>
        </w:rPr>
        <w:t>января</w:t>
      </w:r>
      <w:r w:rsidR="006666EF" w:rsidRPr="00307F78">
        <w:rPr>
          <w:rFonts w:ascii="Arial" w:hAnsi="Arial" w:cs="Arial"/>
          <w:b/>
          <w:sz w:val="18"/>
          <w:szCs w:val="18"/>
        </w:rPr>
        <w:t xml:space="preserve"> 202</w:t>
      </w:r>
      <w:r w:rsidR="00EE0FEF">
        <w:rPr>
          <w:rFonts w:ascii="Arial" w:hAnsi="Arial" w:cs="Arial"/>
          <w:b/>
          <w:sz w:val="18"/>
          <w:szCs w:val="18"/>
        </w:rPr>
        <w:t>3г.</w:t>
      </w:r>
      <w:r w:rsidRPr="003A41A2">
        <w:rPr>
          <w:rFonts w:ascii="Arial" w:eastAsia="Calibri" w:hAnsi="Arial" w:cs="Arial"/>
          <w:i/>
          <w:snapToGrid/>
          <w:sz w:val="20"/>
        </w:rPr>
        <w:t>,</w:t>
      </w:r>
      <w:r w:rsidRPr="003A41A2">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A41A2">
        <w:rPr>
          <w:rFonts w:ascii="Arial" w:eastAsia="Calibri" w:hAnsi="Arial" w:cs="Arial"/>
          <w:snapToGrid/>
          <w:sz w:val="20"/>
        </w:rPr>
        <w:t xml:space="preserve"> и Уведомления о проведении запроса предложений</w:t>
      </w:r>
      <w:r w:rsidRPr="003A41A2">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5D7525" w14:paraId="3E5896C5" w14:textId="77777777" w:rsidTr="00D941AA">
        <w:trPr>
          <w:trHeight w:val="690"/>
          <w:tblHeader/>
        </w:trPr>
        <w:tc>
          <w:tcPr>
            <w:tcW w:w="704" w:type="dxa"/>
            <w:vAlign w:val="center"/>
          </w:tcPr>
          <w:p w14:paraId="76B1A069" w14:textId="77777777" w:rsidR="00094337" w:rsidRPr="00266004"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266004">
              <w:rPr>
                <w:rFonts w:ascii="Arial" w:eastAsia="Calibri" w:hAnsi="Arial" w:cs="Arial"/>
                <w:b/>
                <w:snapToGrid/>
                <w:sz w:val="20"/>
                <w:lang w:eastAsia="en-US"/>
              </w:rPr>
              <w:t>№</w:t>
            </w:r>
          </w:p>
          <w:p w14:paraId="1763DAB4" w14:textId="1AA5371A" w:rsidR="00094337" w:rsidRPr="00266004"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266004">
              <w:rPr>
                <w:rFonts w:ascii="Arial" w:eastAsia="Calibri" w:hAnsi="Arial" w:cs="Arial"/>
                <w:b/>
                <w:snapToGrid/>
                <w:sz w:val="20"/>
                <w:lang w:eastAsia="en-US"/>
              </w:rPr>
              <w:t>п/п</w:t>
            </w:r>
          </w:p>
        </w:tc>
        <w:tc>
          <w:tcPr>
            <w:tcW w:w="3686" w:type="dxa"/>
            <w:vAlign w:val="center"/>
          </w:tcPr>
          <w:p w14:paraId="6CC9D6EC" w14:textId="77777777" w:rsidR="00094337" w:rsidRPr="00266004" w:rsidRDefault="00094337" w:rsidP="00C95A12">
            <w:pPr>
              <w:tabs>
                <w:tab w:val="left" w:pos="567"/>
              </w:tabs>
              <w:spacing w:line="276" w:lineRule="auto"/>
              <w:ind w:left="539" w:hanging="578"/>
              <w:jc w:val="center"/>
              <w:rPr>
                <w:rFonts w:ascii="Arial" w:hAnsi="Arial" w:cs="Arial"/>
                <w:b/>
                <w:bCs/>
                <w:snapToGrid/>
                <w:sz w:val="20"/>
              </w:rPr>
            </w:pPr>
            <w:r w:rsidRPr="00266004">
              <w:rPr>
                <w:rFonts w:ascii="Arial" w:hAnsi="Arial" w:cs="Arial"/>
                <w:b/>
                <w:bCs/>
                <w:snapToGrid/>
                <w:sz w:val="20"/>
              </w:rPr>
              <w:t>Наименование</w:t>
            </w:r>
          </w:p>
        </w:tc>
        <w:tc>
          <w:tcPr>
            <w:tcW w:w="6095" w:type="dxa"/>
            <w:vAlign w:val="center"/>
          </w:tcPr>
          <w:p w14:paraId="16470A08" w14:textId="77777777" w:rsidR="00094337" w:rsidRPr="00266004" w:rsidRDefault="00094337" w:rsidP="00094337">
            <w:pPr>
              <w:tabs>
                <w:tab w:val="left" w:pos="567"/>
              </w:tabs>
              <w:spacing w:line="276" w:lineRule="auto"/>
              <w:ind w:left="539" w:hanging="578"/>
              <w:jc w:val="center"/>
              <w:rPr>
                <w:rFonts w:ascii="Arial" w:hAnsi="Arial" w:cs="Arial"/>
                <w:b/>
                <w:bCs/>
                <w:snapToGrid/>
                <w:sz w:val="20"/>
              </w:rPr>
            </w:pPr>
            <w:r w:rsidRPr="00266004">
              <w:rPr>
                <w:rFonts w:ascii="Arial" w:hAnsi="Arial" w:cs="Arial"/>
                <w:b/>
                <w:bCs/>
                <w:snapToGrid/>
                <w:sz w:val="20"/>
              </w:rPr>
              <w:t>Содержание</w:t>
            </w:r>
          </w:p>
        </w:tc>
      </w:tr>
      <w:tr w:rsidR="00094337" w:rsidRPr="005D7525" w14:paraId="73C21778" w14:textId="77777777" w:rsidTr="0056623E">
        <w:trPr>
          <w:trHeight w:val="797"/>
        </w:trPr>
        <w:tc>
          <w:tcPr>
            <w:tcW w:w="704" w:type="dxa"/>
            <w:vAlign w:val="center"/>
          </w:tcPr>
          <w:p w14:paraId="679CD071" w14:textId="00E9B480" w:rsidR="00094337" w:rsidRPr="005D7525" w:rsidRDefault="00094337" w:rsidP="006666EF">
            <w:pPr>
              <w:pStyle w:val="afffa"/>
              <w:numPr>
                <w:ilvl w:val="0"/>
                <w:numId w:val="42"/>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811234"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811234">
              <w:rPr>
                <w:rFonts w:ascii="Arial" w:eastAsia="Calibri" w:hAnsi="Arial" w:cs="Arial"/>
                <w:b/>
                <w:snapToGrid/>
                <w:sz w:val="20"/>
                <w:lang w:eastAsia="en-US"/>
              </w:rPr>
              <w:t>Предмет запроса предложени</w:t>
            </w:r>
            <w:r w:rsidR="00C95A12" w:rsidRPr="00811234">
              <w:rPr>
                <w:rFonts w:ascii="Arial" w:eastAsia="Calibri" w:hAnsi="Arial" w:cs="Arial"/>
                <w:b/>
                <w:snapToGrid/>
                <w:sz w:val="20"/>
                <w:lang w:eastAsia="en-US"/>
              </w:rPr>
              <w:t>я</w:t>
            </w:r>
          </w:p>
        </w:tc>
        <w:tc>
          <w:tcPr>
            <w:tcW w:w="6095" w:type="dxa"/>
          </w:tcPr>
          <w:p w14:paraId="7AC85DC4" w14:textId="363182D3" w:rsidR="0056623E" w:rsidRPr="00266004" w:rsidRDefault="00EE0FEF" w:rsidP="004B3AAD">
            <w:pPr>
              <w:shd w:val="clear" w:color="auto" w:fill="FFFFFF"/>
              <w:spacing w:before="100" w:beforeAutospacing="1" w:after="100" w:afterAutospacing="1" w:line="240" w:lineRule="auto"/>
              <w:ind w:firstLine="0"/>
              <w:rPr>
                <w:rFonts w:ascii="Arial" w:hAnsi="Arial" w:cs="Arial"/>
                <w:b/>
                <w:color w:val="000000"/>
                <w:sz w:val="20"/>
                <w:highlight w:val="yellow"/>
              </w:rPr>
            </w:pPr>
            <w:bookmarkStart w:id="5" w:name="_GoBack"/>
            <w:r>
              <w:rPr>
                <w:rFonts w:ascii="Arial" w:hAnsi="Arial" w:cs="Arial"/>
                <w:b/>
                <w:sz w:val="18"/>
                <w:szCs w:val="18"/>
              </w:rPr>
              <w:t>Приобретение лицензий</w:t>
            </w:r>
            <w:r w:rsidRPr="00EE0FEF">
              <w:rPr>
                <w:rFonts w:ascii="Arial" w:hAnsi="Arial" w:cs="Arial"/>
                <w:b/>
                <w:sz w:val="18"/>
                <w:szCs w:val="18"/>
              </w:rPr>
              <w:t xml:space="preserve"> для контроллера IBM </w:t>
            </w:r>
            <w:proofErr w:type="spellStart"/>
            <w:r w:rsidRPr="00EE0FEF">
              <w:rPr>
                <w:rFonts w:ascii="Arial" w:hAnsi="Arial" w:cs="Arial"/>
                <w:b/>
                <w:sz w:val="18"/>
                <w:szCs w:val="18"/>
              </w:rPr>
              <w:t>SVC</w:t>
            </w:r>
            <w:r>
              <w:rPr>
                <w:rFonts w:ascii="Arial" w:hAnsi="Arial" w:cs="Arial"/>
                <w:b/>
                <w:sz w:val="18"/>
                <w:szCs w:val="18"/>
              </w:rPr>
              <w:t xml:space="preserve"> </w:t>
            </w:r>
            <w:proofErr w:type="spellEnd"/>
            <w:r w:rsidR="006666EF" w:rsidRPr="00307F78">
              <w:rPr>
                <w:rFonts w:ascii="Arial" w:hAnsi="Arial" w:cs="Arial"/>
                <w:b/>
                <w:sz w:val="18"/>
                <w:szCs w:val="18"/>
              </w:rPr>
              <w:t>для нужд ПАО «Юнипро».</w:t>
            </w:r>
            <w:bookmarkEnd w:id="5"/>
          </w:p>
        </w:tc>
      </w:tr>
      <w:tr w:rsidR="00C95A12" w:rsidRPr="003543B3" w14:paraId="0C243046" w14:textId="77777777" w:rsidTr="00D941AA">
        <w:trPr>
          <w:trHeight w:val="152"/>
        </w:trPr>
        <w:tc>
          <w:tcPr>
            <w:tcW w:w="704" w:type="dxa"/>
            <w:vAlign w:val="center"/>
          </w:tcPr>
          <w:p w14:paraId="150E57E4" w14:textId="77777777" w:rsidR="00C95A12" w:rsidRPr="005D7525" w:rsidRDefault="00C95A12" w:rsidP="006666EF">
            <w:pPr>
              <w:numPr>
                <w:ilvl w:val="0"/>
                <w:numId w:val="42"/>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266004"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266004">
              <w:rPr>
                <w:rFonts w:ascii="Arial" w:eastAsia="Calibri" w:hAnsi="Arial" w:cs="Arial"/>
                <w:b/>
                <w:snapToGrid/>
                <w:sz w:val="20"/>
                <w:lang w:eastAsia="en-US"/>
              </w:rPr>
              <w:t>Количество лотов</w:t>
            </w:r>
          </w:p>
        </w:tc>
        <w:tc>
          <w:tcPr>
            <w:tcW w:w="6095" w:type="dxa"/>
          </w:tcPr>
          <w:p w14:paraId="766B4432" w14:textId="23A22B47" w:rsidR="00C95A12" w:rsidRPr="00266004" w:rsidRDefault="00F0411C" w:rsidP="00825D92">
            <w:pPr>
              <w:tabs>
                <w:tab w:val="left" w:pos="284"/>
                <w:tab w:val="left" w:pos="426"/>
                <w:tab w:val="left" w:pos="567"/>
              </w:tabs>
              <w:spacing w:line="240" w:lineRule="auto"/>
              <w:ind w:left="140" w:hanging="140"/>
              <w:contextualSpacing/>
              <w:jc w:val="left"/>
              <w:rPr>
                <w:rFonts w:ascii="Arial" w:hAnsi="Arial" w:cs="Arial"/>
                <w:color w:val="000000"/>
                <w:sz w:val="20"/>
              </w:rPr>
            </w:pPr>
            <w:r w:rsidRPr="00266004">
              <w:rPr>
                <w:rFonts w:ascii="Arial" w:hAnsi="Arial" w:cs="Arial"/>
                <w:color w:val="000000"/>
                <w:sz w:val="20"/>
              </w:rPr>
              <w:t>1 лот.</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6666EF">
            <w:pPr>
              <w:numPr>
                <w:ilvl w:val="0"/>
                <w:numId w:val="42"/>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266004"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266004">
              <w:rPr>
                <w:rFonts w:ascii="Arial" w:eastAsia="Calibri" w:hAnsi="Arial" w:cs="Arial"/>
                <w:b/>
                <w:snapToGrid/>
                <w:sz w:val="20"/>
                <w:lang w:eastAsia="en-US"/>
              </w:rPr>
              <w:t>Форма</w:t>
            </w:r>
            <w:r w:rsidR="00C95A12" w:rsidRPr="00266004">
              <w:rPr>
                <w:rFonts w:ascii="Arial" w:eastAsia="Calibri" w:hAnsi="Arial" w:cs="Arial"/>
                <w:b/>
                <w:snapToGrid/>
                <w:sz w:val="20"/>
                <w:lang w:eastAsia="en-US"/>
              </w:rPr>
              <w:t xml:space="preserve"> подач</w:t>
            </w:r>
            <w:r w:rsidRPr="00266004">
              <w:rPr>
                <w:rFonts w:ascii="Arial" w:eastAsia="Calibri" w:hAnsi="Arial" w:cs="Arial"/>
                <w:b/>
                <w:snapToGrid/>
                <w:sz w:val="20"/>
                <w:lang w:eastAsia="en-US"/>
              </w:rPr>
              <w:t>и</w:t>
            </w:r>
            <w:r w:rsidR="00C95A12" w:rsidRPr="00266004">
              <w:rPr>
                <w:rFonts w:ascii="Arial" w:eastAsia="Calibri" w:hAnsi="Arial" w:cs="Arial"/>
                <w:b/>
                <w:snapToGrid/>
                <w:sz w:val="20"/>
                <w:lang w:eastAsia="en-US"/>
              </w:rPr>
              <w:t xml:space="preserve"> Предложения</w:t>
            </w:r>
          </w:p>
        </w:tc>
        <w:tc>
          <w:tcPr>
            <w:tcW w:w="6095" w:type="dxa"/>
          </w:tcPr>
          <w:p w14:paraId="1A1FADAD" w14:textId="77ED1B32" w:rsidR="00266004" w:rsidRDefault="00266004" w:rsidP="00DE1A39">
            <w:pPr>
              <w:tabs>
                <w:tab w:val="left" w:pos="426"/>
                <w:tab w:val="left" w:pos="567"/>
              </w:tabs>
              <w:spacing w:line="240" w:lineRule="auto"/>
              <w:ind w:left="68" w:firstLine="0"/>
              <w:contextualSpacing/>
              <w:rPr>
                <w:rFonts w:ascii="Arial" w:hAnsi="Arial" w:cs="Arial"/>
                <w:b/>
                <w:sz w:val="18"/>
                <w:szCs w:val="18"/>
              </w:rPr>
            </w:pPr>
            <w:r w:rsidRPr="00266004">
              <w:rPr>
                <w:rFonts w:ascii="Arial" w:hAnsi="Arial" w:cs="Arial"/>
                <w:color w:val="000000"/>
                <w:sz w:val="20"/>
              </w:rPr>
              <w:t>На электронной торговой площадке «</w:t>
            </w:r>
            <w:r w:rsidR="00EE0FEF">
              <w:rPr>
                <w:rFonts w:ascii="Arial" w:hAnsi="Arial" w:cs="Arial"/>
                <w:color w:val="000000"/>
                <w:sz w:val="20"/>
              </w:rPr>
              <w:t>Фабрикант</w:t>
            </w:r>
            <w:r w:rsidRPr="00266004">
              <w:rPr>
                <w:rFonts w:ascii="Arial" w:hAnsi="Arial" w:cs="Arial"/>
                <w:color w:val="000000"/>
                <w:sz w:val="20"/>
              </w:rPr>
              <w:t xml:space="preserve">», расположенной по адресу: </w:t>
            </w:r>
            <w:hyperlink r:id="rId10" w:history="1">
              <w:r w:rsidR="00EE0FEF" w:rsidRPr="000B46FF">
                <w:rPr>
                  <w:rStyle w:val="af2"/>
                  <w:rFonts w:ascii="Arial" w:hAnsi="Arial" w:cs="Arial"/>
                  <w:sz w:val="20"/>
                </w:rPr>
                <w:t>https://www.fabrikant.ru/</w:t>
              </w:r>
            </w:hyperlink>
            <w:r w:rsidR="00EE0FEF">
              <w:rPr>
                <w:rFonts w:ascii="Arial" w:hAnsi="Arial" w:cs="Arial"/>
                <w:color w:val="000000"/>
                <w:sz w:val="20"/>
              </w:rPr>
              <w:t xml:space="preserve"> </w:t>
            </w:r>
            <w:r w:rsidR="00EE0FEF">
              <w:rPr>
                <w:rFonts w:ascii="Arial" w:hAnsi="Arial" w:cs="Arial"/>
                <w:b/>
                <w:sz w:val="18"/>
                <w:szCs w:val="18"/>
              </w:rPr>
              <w:t>№5264145 от 09.01.20223г.</w:t>
            </w:r>
          </w:p>
          <w:p w14:paraId="55576D36" w14:textId="77777777" w:rsidR="003E7A37" w:rsidRPr="00266004" w:rsidRDefault="003E7A37" w:rsidP="00DE1A39">
            <w:pPr>
              <w:tabs>
                <w:tab w:val="left" w:pos="426"/>
                <w:tab w:val="left" w:pos="567"/>
              </w:tabs>
              <w:spacing w:line="240" w:lineRule="auto"/>
              <w:ind w:left="68" w:firstLine="0"/>
              <w:contextualSpacing/>
              <w:rPr>
                <w:rFonts w:ascii="Arial" w:hAnsi="Arial" w:cs="Arial"/>
                <w:color w:val="000000"/>
                <w:sz w:val="20"/>
              </w:rPr>
            </w:pPr>
          </w:p>
          <w:p w14:paraId="29849B68" w14:textId="7CCE76E7" w:rsidR="00E64E14" w:rsidRPr="00266004" w:rsidRDefault="00F212A1" w:rsidP="00DE1A39">
            <w:pPr>
              <w:tabs>
                <w:tab w:val="left" w:pos="426"/>
                <w:tab w:val="left" w:pos="567"/>
              </w:tabs>
              <w:spacing w:line="240" w:lineRule="auto"/>
              <w:ind w:left="68" w:firstLine="0"/>
              <w:contextualSpacing/>
              <w:rPr>
                <w:rFonts w:ascii="Arial" w:hAnsi="Arial" w:cs="Arial"/>
                <w:color w:val="000000"/>
                <w:sz w:val="20"/>
              </w:rPr>
            </w:pPr>
            <w:r w:rsidRPr="00266004">
              <w:rPr>
                <w:rFonts w:ascii="Arial" w:hAnsi="Arial" w:cs="Arial"/>
                <w:color w:val="000000"/>
                <w:sz w:val="20"/>
              </w:rPr>
              <w:t xml:space="preserve">Срок подачи предложения: до 15:00 (МСК) </w:t>
            </w:r>
            <w:r w:rsidR="006666EF">
              <w:rPr>
                <w:rFonts w:ascii="Arial" w:hAnsi="Arial" w:cs="Arial"/>
                <w:color w:val="000000"/>
                <w:sz w:val="20"/>
              </w:rPr>
              <w:t>2</w:t>
            </w:r>
            <w:r w:rsidR="00EE0FEF">
              <w:rPr>
                <w:rFonts w:ascii="Arial" w:hAnsi="Arial" w:cs="Arial"/>
                <w:color w:val="000000"/>
                <w:sz w:val="20"/>
              </w:rPr>
              <w:t>7</w:t>
            </w:r>
            <w:r w:rsidRPr="00266004">
              <w:rPr>
                <w:rFonts w:ascii="Arial" w:hAnsi="Arial" w:cs="Arial"/>
                <w:color w:val="000000"/>
                <w:sz w:val="20"/>
              </w:rPr>
              <w:t>.</w:t>
            </w:r>
            <w:r w:rsidR="00EE0FEF">
              <w:rPr>
                <w:rFonts w:ascii="Arial" w:hAnsi="Arial" w:cs="Arial"/>
                <w:color w:val="000000"/>
                <w:sz w:val="20"/>
              </w:rPr>
              <w:t>01</w:t>
            </w:r>
            <w:r w:rsidRPr="00266004">
              <w:rPr>
                <w:rFonts w:ascii="Arial" w:hAnsi="Arial" w:cs="Arial"/>
                <w:color w:val="000000"/>
                <w:sz w:val="20"/>
              </w:rPr>
              <w:t>.202</w:t>
            </w:r>
            <w:r w:rsidR="00EE0FEF">
              <w:rPr>
                <w:rFonts w:ascii="Arial" w:hAnsi="Arial" w:cs="Arial"/>
                <w:color w:val="000000"/>
                <w:sz w:val="20"/>
              </w:rPr>
              <w:t>3</w:t>
            </w:r>
            <w:r w:rsidRPr="00266004">
              <w:rPr>
                <w:rFonts w:ascii="Arial" w:hAnsi="Arial" w:cs="Arial"/>
                <w:color w:val="000000"/>
                <w:sz w:val="20"/>
              </w:rPr>
              <w:t xml:space="preserve"> г.</w:t>
            </w:r>
          </w:p>
          <w:p w14:paraId="5A377DD0" w14:textId="77777777" w:rsidR="000F21F4" w:rsidRPr="00266004" w:rsidRDefault="000F21F4" w:rsidP="00DE1A39">
            <w:pPr>
              <w:tabs>
                <w:tab w:val="left" w:pos="426"/>
                <w:tab w:val="left" w:pos="567"/>
              </w:tabs>
              <w:spacing w:line="240" w:lineRule="auto"/>
              <w:ind w:left="68" w:firstLine="0"/>
              <w:contextualSpacing/>
              <w:rPr>
                <w:rFonts w:ascii="Arial" w:hAnsi="Arial" w:cs="Arial"/>
                <w:color w:val="000000"/>
                <w:sz w:val="20"/>
              </w:rPr>
            </w:pPr>
          </w:p>
          <w:p w14:paraId="6530A88A" w14:textId="57A2384E" w:rsidR="00F212A1" w:rsidRPr="00266004" w:rsidRDefault="000F21F4" w:rsidP="00DE1A39">
            <w:pPr>
              <w:tabs>
                <w:tab w:val="left" w:pos="426"/>
                <w:tab w:val="left" w:pos="567"/>
              </w:tabs>
              <w:spacing w:line="240" w:lineRule="auto"/>
              <w:ind w:left="68" w:firstLine="0"/>
              <w:contextualSpacing/>
              <w:rPr>
                <w:rFonts w:ascii="Arial" w:hAnsi="Arial" w:cs="Arial"/>
                <w:b/>
                <w:i/>
                <w:color w:val="FF0000"/>
                <w:sz w:val="20"/>
              </w:rPr>
            </w:pPr>
            <w:r w:rsidRPr="00266004">
              <w:rPr>
                <w:rFonts w:ascii="Arial" w:hAnsi="Arial" w:cs="Arial"/>
                <w:b/>
                <w:i/>
                <w:color w:val="FF0000"/>
                <w:sz w:val="20"/>
              </w:rPr>
              <w:t xml:space="preserve">Участие </w:t>
            </w:r>
            <w:r w:rsidR="000D6F9D">
              <w:rPr>
                <w:rFonts w:ascii="Arial" w:hAnsi="Arial" w:cs="Arial"/>
                <w:b/>
                <w:i/>
                <w:color w:val="FF0000"/>
                <w:sz w:val="20"/>
              </w:rPr>
              <w:t xml:space="preserve">в запросе предложений </w:t>
            </w:r>
            <w:r w:rsidRPr="00266004">
              <w:rPr>
                <w:rFonts w:ascii="Arial" w:hAnsi="Arial" w:cs="Arial"/>
                <w:b/>
                <w:i/>
                <w:color w:val="FF0000"/>
                <w:sz w:val="20"/>
              </w:rPr>
              <w:t>для поставщиков бесплатное!</w:t>
            </w:r>
          </w:p>
          <w:p w14:paraId="27D15FBC" w14:textId="77777777" w:rsidR="000F21F4" w:rsidRPr="00266004" w:rsidRDefault="000F21F4" w:rsidP="00DE1A39">
            <w:pPr>
              <w:tabs>
                <w:tab w:val="left" w:pos="426"/>
                <w:tab w:val="left" w:pos="567"/>
              </w:tabs>
              <w:spacing w:line="240" w:lineRule="auto"/>
              <w:ind w:left="68" w:firstLine="0"/>
              <w:contextualSpacing/>
              <w:rPr>
                <w:rFonts w:ascii="Arial" w:hAnsi="Arial" w:cs="Arial"/>
                <w:color w:val="000000"/>
                <w:sz w:val="20"/>
              </w:rPr>
            </w:pPr>
          </w:p>
          <w:p w14:paraId="12B0CFF4" w14:textId="77777777" w:rsidR="00C95A12" w:rsidRPr="00266004" w:rsidRDefault="00C95A12" w:rsidP="00DE1A39">
            <w:pPr>
              <w:tabs>
                <w:tab w:val="left" w:pos="426"/>
                <w:tab w:val="left" w:pos="567"/>
              </w:tabs>
              <w:spacing w:line="240" w:lineRule="auto"/>
              <w:ind w:left="68" w:firstLine="0"/>
              <w:contextualSpacing/>
              <w:rPr>
                <w:rFonts w:ascii="Arial" w:hAnsi="Arial" w:cs="Arial"/>
                <w:color w:val="000000"/>
                <w:sz w:val="20"/>
              </w:rPr>
            </w:pPr>
            <w:r w:rsidRPr="00266004">
              <w:rPr>
                <w:rFonts w:ascii="Arial" w:hAnsi="Arial" w:cs="Arial"/>
                <w:color w:val="000000"/>
                <w:sz w:val="20"/>
              </w:rPr>
              <w:t xml:space="preserve">Копия уведомления размещается на </w:t>
            </w:r>
            <w:proofErr w:type="gramStart"/>
            <w:r w:rsidRPr="00266004">
              <w:rPr>
                <w:rFonts w:ascii="Arial" w:hAnsi="Arial" w:cs="Arial"/>
                <w:color w:val="000000"/>
                <w:sz w:val="20"/>
              </w:rPr>
              <w:t>интернет сайте</w:t>
            </w:r>
            <w:proofErr w:type="gramEnd"/>
            <w:r w:rsidRPr="00266004">
              <w:rPr>
                <w:rFonts w:ascii="Arial" w:hAnsi="Arial" w:cs="Arial"/>
                <w:color w:val="000000"/>
                <w:sz w:val="20"/>
              </w:rPr>
              <w:t xml:space="preserve"> Общества</w:t>
            </w:r>
            <w:r w:rsidR="00E64E14" w:rsidRPr="00266004">
              <w:rPr>
                <w:rFonts w:ascii="Arial" w:hAnsi="Arial" w:cs="Arial"/>
                <w:color w:val="000000"/>
                <w:sz w:val="20"/>
              </w:rPr>
              <w:t xml:space="preserve">: </w:t>
            </w:r>
            <w:hyperlink r:id="rId11" w:history="1">
              <w:r w:rsidR="00E64E14" w:rsidRPr="00266004">
                <w:rPr>
                  <w:rStyle w:val="af2"/>
                  <w:rFonts w:ascii="Arial" w:hAnsi="Arial" w:cs="Arial"/>
                  <w:sz w:val="20"/>
                </w:rPr>
                <w:t>http://www.unipro.energy/purchase/announcement/</w:t>
              </w:r>
            </w:hyperlink>
            <w:r w:rsidR="00E64E14" w:rsidRPr="00266004">
              <w:rPr>
                <w:rFonts w:ascii="Arial" w:hAnsi="Arial" w:cs="Arial"/>
                <w:color w:val="000000"/>
                <w:sz w:val="20"/>
              </w:rPr>
              <w:t xml:space="preserve"> </w:t>
            </w:r>
          </w:p>
          <w:p w14:paraId="3D718FA3" w14:textId="547E773A" w:rsidR="00E64E14" w:rsidRPr="00266004" w:rsidRDefault="00E64E14" w:rsidP="00DE1A39">
            <w:pPr>
              <w:tabs>
                <w:tab w:val="left" w:pos="426"/>
                <w:tab w:val="left" w:pos="567"/>
              </w:tabs>
              <w:spacing w:line="240" w:lineRule="auto"/>
              <w:ind w:left="68" w:firstLine="0"/>
              <w:contextualSpacing/>
              <w:rPr>
                <w:rFonts w:ascii="Arial" w:hAnsi="Arial" w:cs="Arial"/>
                <w:color w:val="000000"/>
                <w:sz w:val="20"/>
              </w:rPr>
            </w:pPr>
          </w:p>
        </w:tc>
      </w:tr>
      <w:tr w:rsidR="00C95A12" w:rsidRPr="005D7525" w14:paraId="4BBA598A" w14:textId="77777777" w:rsidTr="00D941AA">
        <w:trPr>
          <w:trHeight w:val="709"/>
        </w:trPr>
        <w:tc>
          <w:tcPr>
            <w:tcW w:w="704" w:type="dxa"/>
            <w:vAlign w:val="center"/>
          </w:tcPr>
          <w:p w14:paraId="07B3D3EA" w14:textId="77777777" w:rsidR="00C95A12" w:rsidRPr="003543B3" w:rsidRDefault="00C95A12" w:rsidP="006666EF">
            <w:pPr>
              <w:numPr>
                <w:ilvl w:val="0"/>
                <w:numId w:val="42"/>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8D078C"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8D078C">
              <w:rPr>
                <w:rFonts w:ascii="Arial" w:hAnsi="Arial" w:cs="Arial"/>
                <w:b/>
                <w:snapToGrid/>
                <w:sz w:val="20"/>
              </w:rPr>
              <w:t>Требования к сроку действия предложения</w:t>
            </w:r>
          </w:p>
        </w:tc>
        <w:tc>
          <w:tcPr>
            <w:tcW w:w="6095" w:type="dxa"/>
          </w:tcPr>
          <w:p w14:paraId="14819EEB" w14:textId="4E77BB98" w:rsidR="00C95A12" w:rsidRPr="008D078C" w:rsidRDefault="00C95A12" w:rsidP="00C95A12">
            <w:pPr>
              <w:tabs>
                <w:tab w:val="left" w:pos="567"/>
              </w:tabs>
              <w:autoSpaceDE w:val="0"/>
              <w:autoSpaceDN w:val="0"/>
              <w:adjustRightInd w:val="0"/>
              <w:spacing w:line="240" w:lineRule="auto"/>
              <w:ind w:left="68" w:firstLine="0"/>
              <w:rPr>
                <w:rFonts w:ascii="Arial" w:hAnsi="Arial" w:cs="Arial"/>
                <w:color w:val="000000"/>
                <w:sz w:val="20"/>
              </w:rPr>
            </w:pPr>
            <w:r w:rsidRPr="008D078C">
              <w:rPr>
                <w:rFonts w:ascii="Arial" w:hAnsi="Arial" w:cs="Arial"/>
                <w:color w:val="000000"/>
                <w:sz w:val="20"/>
              </w:rPr>
              <w:t>не менее чем 120 календарных дней со дня, следующего за днем окончания приема Предложений</w:t>
            </w:r>
            <w:r w:rsidR="00F0411C" w:rsidRPr="008D078C">
              <w:rPr>
                <w:rFonts w:ascii="Arial" w:hAnsi="Arial" w:cs="Arial"/>
                <w:color w:val="000000"/>
                <w:sz w:val="20"/>
              </w:rPr>
              <w:t>.</w:t>
            </w:r>
          </w:p>
        </w:tc>
      </w:tr>
      <w:tr w:rsidR="00C95A12" w:rsidRPr="003543B3" w14:paraId="17D59E19" w14:textId="77777777" w:rsidTr="00D941AA">
        <w:trPr>
          <w:trHeight w:val="468"/>
        </w:trPr>
        <w:tc>
          <w:tcPr>
            <w:tcW w:w="704" w:type="dxa"/>
            <w:vAlign w:val="center"/>
          </w:tcPr>
          <w:p w14:paraId="4709D781" w14:textId="77777777" w:rsidR="00C95A12" w:rsidRPr="005D7525" w:rsidRDefault="00C95A12" w:rsidP="006666EF">
            <w:pPr>
              <w:numPr>
                <w:ilvl w:val="0"/>
                <w:numId w:val="42"/>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F13F81"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F13F81">
              <w:rPr>
                <w:rFonts w:ascii="Arial" w:hAnsi="Arial" w:cs="Arial"/>
                <w:b/>
                <w:bCs/>
                <w:snapToGrid/>
                <w:sz w:val="20"/>
              </w:rPr>
              <w:t>Со</w:t>
            </w:r>
            <w:r w:rsidR="00BB3089" w:rsidRPr="00F13F81">
              <w:rPr>
                <w:rFonts w:ascii="Arial" w:hAnsi="Arial" w:cs="Arial"/>
                <w:b/>
                <w:bCs/>
                <w:snapToGrid/>
                <w:sz w:val="20"/>
              </w:rPr>
              <w:t>став Предложения участника и</w:t>
            </w:r>
          </w:p>
          <w:p w14:paraId="5F9D3791" w14:textId="11618953" w:rsidR="00BB3089" w:rsidRPr="00F13F81"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F13F81">
              <w:rPr>
                <w:rFonts w:ascii="Arial" w:hAnsi="Arial" w:cs="Arial"/>
                <w:b/>
                <w:bCs/>
                <w:snapToGrid/>
                <w:sz w:val="20"/>
              </w:rPr>
              <w:t>требования к оформлению</w:t>
            </w:r>
          </w:p>
        </w:tc>
        <w:tc>
          <w:tcPr>
            <w:tcW w:w="6095" w:type="dxa"/>
          </w:tcPr>
          <w:p w14:paraId="2D69AF5C" w14:textId="77777777" w:rsidR="00C95A12" w:rsidRPr="00F13F81"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F13F81">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F13F81"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71E4B0C" w14:textId="22C5160C" w:rsidR="00C95A12" w:rsidRPr="00F13F81" w:rsidRDefault="00C95A12" w:rsidP="00361FCB">
            <w:pPr>
              <w:pStyle w:val="afffa"/>
              <w:tabs>
                <w:tab w:val="left" w:pos="144"/>
              </w:tabs>
              <w:ind w:left="350"/>
              <w:contextualSpacing/>
              <w:rPr>
                <w:rFonts w:ascii="Arial" w:hAnsi="Arial" w:cs="Arial"/>
                <w:sz w:val="20"/>
                <w:szCs w:val="20"/>
              </w:rPr>
            </w:pPr>
            <w:r w:rsidRPr="00F13F81">
              <w:rPr>
                <w:rFonts w:ascii="Arial" w:hAnsi="Arial" w:cs="Arial"/>
                <w:b/>
                <w:sz w:val="20"/>
                <w:szCs w:val="20"/>
                <w:u w:val="single"/>
              </w:rPr>
              <w:t>Скан-копия № 1</w:t>
            </w:r>
            <w:r w:rsidR="00476F20" w:rsidRPr="00F13F81">
              <w:rPr>
                <w:rFonts w:ascii="Arial" w:hAnsi="Arial" w:cs="Arial"/>
                <w:b/>
                <w:sz w:val="20"/>
                <w:szCs w:val="20"/>
                <w:u w:val="single"/>
              </w:rPr>
              <w:t xml:space="preserve"> (с ценами)</w:t>
            </w:r>
            <w:r w:rsidRPr="00F13F81">
              <w:rPr>
                <w:rFonts w:ascii="Arial" w:hAnsi="Arial" w:cs="Arial"/>
                <w:b/>
                <w:sz w:val="20"/>
                <w:szCs w:val="20"/>
                <w:u w:val="single"/>
              </w:rPr>
              <w:t>:</w:t>
            </w:r>
            <w:r w:rsidRPr="00F13F81">
              <w:rPr>
                <w:rFonts w:ascii="Arial" w:hAnsi="Arial" w:cs="Arial"/>
                <w:sz w:val="20"/>
                <w:szCs w:val="20"/>
              </w:rPr>
              <w:t xml:space="preserve"> </w:t>
            </w:r>
          </w:p>
          <w:p w14:paraId="55D056DE" w14:textId="0533AF5F" w:rsidR="00C95A12" w:rsidRPr="00F13F81" w:rsidRDefault="00C95A12" w:rsidP="006666EF">
            <w:pPr>
              <w:pStyle w:val="afffa"/>
              <w:numPr>
                <w:ilvl w:val="0"/>
                <w:numId w:val="46"/>
              </w:numPr>
              <w:tabs>
                <w:tab w:val="left" w:pos="144"/>
              </w:tabs>
              <w:ind w:left="351" w:hanging="284"/>
              <w:contextualSpacing/>
              <w:jc w:val="both"/>
              <w:rPr>
                <w:rFonts w:ascii="Arial" w:hAnsi="Arial" w:cs="Arial"/>
                <w:sz w:val="20"/>
                <w:szCs w:val="20"/>
              </w:rPr>
            </w:pPr>
            <w:r w:rsidRPr="00F13F81">
              <w:rPr>
                <w:rFonts w:ascii="Arial" w:hAnsi="Arial" w:cs="Arial"/>
                <w:sz w:val="20"/>
                <w:szCs w:val="20"/>
              </w:rPr>
              <w:t xml:space="preserve">Письмо </w:t>
            </w:r>
            <w:r w:rsidR="004C5F99" w:rsidRPr="00F13F81">
              <w:rPr>
                <w:rFonts w:ascii="Arial" w:hAnsi="Arial" w:cs="Arial"/>
                <w:sz w:val="20"/>
                <w:szCs w:val="20"/>
              </w:rPr>
              <w:t xml:space="preserve">     </w:t>
            </w:r>
            <w:r w:rsidRPr="00F13F81">
              <w:rPr>
                <w:rFonts w:ascii="Arial" w:hAnsi="Arial" w:cs="Arial"/>
                <w:sz w:val="20"/>
                <w:szCs w:val="20"/>
              </w:rPr>
              <w:t xml:space="preserve">о </w:t>
            </w:r>
            <w:r w:rsidR="004C5F99" w:rsidRPr="00F13F81">
              <w:rPr>
                <w:rFonts w:ascii="Arial" w:hAnsi="Arial" w:cs="Arial"/>
                <w:sz w:val="20"/>
                <w:szCs w:val="20"/>
              </w:rPr>
              <w:t xml:space="preserve">     </w:t>
            </w:r>
            <w:r w:rsidRPr="00F13F81">
              <w:rPr>
                <w:rFonts w:ascii="Arial" w:hAnsi="Arial" w:cs="Arial"/>
                <w:sz w:val="20"/>
                <w:szCs w:val="20"/>
              </w:rPr>
              <w:t xml:space="preserve">подаче </w:t>
            </w:r>
            <w:r w:rsidR="004C5F99" w:rsidRPr="00F13F81">
              <w:rPr>
                <w:rFonts w:ascii="Arial" w:hAnsi="Arial" w:cs="Arial"/>
                <w:sz w:val="20"/>
                <w:szCs w:val="20"/>
              </w:rPr>
              <w:t xml:space="preserve">     </w:t>
            </w:r>
            <w:r w:rsidRPr="00F13F81">
              <w:rPr>
                <w:rFonts w:ascii="Arial" w:hAnsi="Arial" w:cs="Arial"/>
                <w:sz w:val="20"/>
                <w:szCs w:val="20"/>
              </w:rPr>
              <w:t xml:space="preserve">оферты </w:t>
            </w:r>
            <w:r w:rsidR="004C5F99" w:rsidRPr="00F13F81">
              <w:rPr>
                <w:rFonts w:ascii="Arial" w:hAnsi="Arial" w:cs="Arial"/>
                <w:sz w:val="20"/>
                <w:szCs w:val="20"/>
              </w:rPr>
              <w:t xml:space="preserve">       </w:t>
            </w:r>
            <w:r w:rsidRPr="00F13F81">
              <w:rPr>
                <w:rFonts w:ascii="Arial" w:hAnsi="Arial" w:cs="Arial"/>
                <w:sz w:val="20"/>
                <w:szCs w:val="20"/>
              </w:rPr>
              <w:t xml:space="preserve">с </w:t>
            </w:r>
            <w:r w:rsidR="004C5F99" w:rsidRPr="00F13F81">
              <w:rPr>
                <w:rFonts w:ascii="Arial" w:hAnsi="Arial" w:cs="Arial"/>
                <w:sz w:val="20"/>
                <w:szCs w:val="20"/>
              </w:rPr>
              <w:t xml:space="preserve">      </w:t>
            </w:r>
            <w:r w:rsidRPr="00F13F81">
              <w:rPr>
                <w:rFonts w:ascii="Arial" w:hAnsi="Arial" w:cs="Arial"/>
                <w:sz w:val="20"/>
                <w:szCs w:val="20"/>
              </w:rPr>
              <w:t>Приложениями</w:t>
            </w:r>
            <w:r w:rsidR="00361FCB" w:rsidRPr="00F13F81">
              <w:rPr>
                <w:rFonts w:ascii="Arial" w:hAnsi="Arial" w:cs="Arial"/>
                <w:sz w:val="20"/>
                <w:szCs w:val="20"/>
              </w:rPr>
              <w:t xml:space="preserve"> (</w:t>
            </w:r>
            <w:r w:rsidR="00361FCB" w:rsidRPr="00F13F81">
              <w:rPr>
                <w:rFonts w:ascii="Arial" w:hAnsi="Arial" w:cs="Arial"/>
                <w:b/>
                <w:sz w:val="20"/>
                <w:szCs w:val="20"/>
              </w:rPr>
              <w:t>формы 1-</w:t>
            </w:r>
            <w:r w:rsidR="008D78F9" w:rsidRPr="00F13F81">
              <w:rPr>
                <w:rFonts w:ascii="Arial" w:hAnsi="Arial" w:cs="Arial"/>
                <w:b/>
                <w:sz w:val="20"/>
                <w:szCs w:val="20"/>
              </w:rPr>
              <w:t>5</w:t>
            </w:r>
            <w:r w:rsidR="00361FCB" w:rsidRPr="00F13F81">
              <w:rPr>
                <w:rFonts w:ascii="Arial" w:hAnsi="Arial" w:cs="Arial"/>
                <w:sz w:val="20"/>
                <w:szCs w:val="20"/>
              </w:rPr>
              <w:t xml:space="preserve">) </w:t>
            </w:r>
            <w:r w:rsidRPr="00F13F81">
              <w:rPr>
                <w:rFonts w:ascii="Arial" w:hAnsi="Arial" w:cs="Arial"/>
                <w:sz w:val="20"/>
                <w:szCs w:val="20"/>
              </w:rPr>
              <w:t>в</w:t>
            </w:r>
            <w:r w:rsidRPr="00F13F81">
              <w:rPr>
                <w:rFonts w:ascii="Arial" w:eastAsia="Calibri" w:hAnsi="Arial" w:cs="Arial"/>
                <w:sz w:val="20"/>
                <w:szCs w:val="20"/>
                <w:lang w:eastAsia="en-US"/>
              </w:rPr>
              <w:t xml:space="preserve"> формате файлов PDF</w:t>
            </w:r>
            <w:r w:rsidRPr="00F13F81">
              <w:rPr>
                <w:rFonts w:ascii="Arial" w:hAnsi="Arial" w:cs="Arial"/>
                <w:sz w:val="20"/>
                <w:szCs w:val="20"/>
              </w:rPr>
              <w:t>.</w:t>
            </w:r>
          </w:p>
          <w:p w14:paraId="41BAD6B2" w14:textId="2069106B" w:rsidR="00361FCB" w:rsidRPr="00F13F81" w:rsidRDefault="00361FCB" w:rsidP="006666EF">
            <w:pPr>
              <w:pStyle w:val="afffa"/>
              <w:numPr>
                <w:ilvl w:val="0"/>
                <w:numId w:val="46"/>
              </w:numPr>
              <w:tabs>
                <w:tab w:val="left" w:pos="144"/>
                <w:tab w:val="left" w:pos="567"/>
              </w:tabs>
              <w:ind w:left="351" w:hanging="284"/>
              <w:contextualSpacing/>
              <w:rPr>
                <w:rFonts w:ascii="Arial" w:hAnsi="Arial" w:cs="Arial"/>
                <w:sz w:val="20"/>
                <w:szCs w:val="20"/>
              </w:rPr>
            </w:pPr>
            <w:r w:rsidRPr="00F13F81">
              <w:rPr>
                <w:rFonts w:ascii="Arial" w:eastAsia="Calibri" w:hAnsi="Arial" w:cs="Arial"/>
                <w:sz w:val="20"/>
                <w:szCs w:val="20"/>
                <w:lang w:eastAsia="en-US"/>
              </w:rPr>
              <w:t xml:space="preserve">Сметная документация в электронном виде в форматах </w:t>
            </w:r>
            <w:proofErr w:type="spellStart"/>
            <w:r w:rsidRPr="00F13F81">
              <w:rPr>
                <w:rFonts w:ascii="Arial" w:eastAsia="Calibri" w:hAnsi="Arial" w:cs="Arial"/>
                <w:sz w:val="20"/>
                <w:szCs w:val="20"/>
                <w:lang w:eastAsia="en-US"/>
              </w:rPr>
              <w:t>Excel</w:t>
            </w:r>
            <w:proofErr w:type="spellEnd"/>
            <w:r w:rsidRPr="00F13F81">
              <w:rPr>
                <w:rFonts w:ascii="Arial" w:eastAsia="Calibri" w:hAnsi="Arial" w:cs="Arial"/>
                <w:sz w:val="20"/>
                <w:szCs w:val="20"/>
                <w:lang w:eastAsia="en-US"/>
              </w:rPr>
              <w:t xml:space="preserve"> </w:t>
            </w:r>
            <w:proofErr w:type="spellStart"/>
            <w:r w:rsidRPr="00F13F81">
              <w:rPr>
                <w:rFonts w:ascii="Arial" w:eastAsia="Calibri" w:hAnsi="Arial" w:cs="Arial"/>
                <w:sz w:val="20"/>
                <w:szCs w:val="20"/>
                <w:lang w:eastAsia="en-US"/>
              </w:rPr>
              <w:t>xls</w:t>
            </w:r>
            <w:proofErr w:type="spellEnd"/>
            <w:r w:rsidRPr="00F13F81">
              <w:rPr>
                <w:rFonts w:ascii="Arial" w:eastAsia="Calibri" w:hAnsi="Arial" w:cs="Arial"/>
                <w:sz w:val="20"/>
                <w:szCs w:val="20"/>
                <w:lang w:eastAsia="en-US"/>
              </w:rPr>
              <w:t xml:space="preserve">, и «ГРАНД Смета» </w:t>
            </w:r>
            <w:proofErr w:type="spellStart"/>
            <w:r w:rsidRPr="00F13F81">
              <w:rPr>
                <w:rFonts w:ascii="Arial" w:eastAsia="Calibri" w:hAnsi="Arial" w:cs="Arial"/>
                <w:sz w:val="20"/>
                <w:szCs w:val="20"/>
                <w:lang w:eastAsia="en-US"/>
              </w:rPr>
              <w:t>gsfx</w:t>
            </w:r>
            <w:proofErr w:type="spellEnd"/>
            <w:r w:rsidRPr="00F13F81">
              <w:rPr>
                <w:rFonts w:ascii="Arial" w:eastAsia="Calibri" w:hAnsi="Arial" w:cs="Arial"/>
                <w:sz w:val="20"/>
                <w:szCs w:val="20"/>
                <w:lang w:eastAsia="en-US"/>
              </w:rPr>
              <w:t xml:space="preserve">.   </w:t>
            </w:r>
            <w:r w:rsidR="005905D0" w:rsidRPr="00F13F81">
              <w:rPr>
                <w:rFonts w:ascii="Arial" w:eastAsia="Calibri" w:hAnsi="Arial" w:cs="Arial"/>
                <w:sz w:val="20"/>
                <w:szCs w:val="20"/>
                <w:lang w:eastAsia="en-US"/>
              </w:rPr>
              <w:t xml:space="preserve">(если </w:t>
            </w:r>
            <w:r w:rsidR="006D45F4" w:rsidRPr="00F13F81">
              <w:rPr>
                <w:rFonts w:ascii="Arial" w:eastAsia="Calibri" w:hAnsi="Arial" w:cs="Arial"/>
                <w:sz w:val="20"/>
                <w:szCs w:val="20"/>
                <w:lang w:eastAsia="en-US"/>
              </w:rPr>
              <w:t>необходимо</w:t>
            </w:r>
            <w:r w:rsidR="005905D0" w:rsidRPr="00F13F81">
              <w:rPr>
                <w:rFonts w:ascii="Arial" w:eastAsia="Calibri" w:hAnsi="Arial" w:cs="Arial"/>
                <w:sz w:val="20"/>
                <w:szCs w:val="20"/>
                <w:lang w:eastAsia="en-US"/>
              </w:rPr>
              <w:t xml:space="preserve"> по требованиям Технического задания)</w:t>
            </w:r>
            <w:r w:rsidR="006D45F4" w:rsidRPr="00F13F81">
              <w:rPr>
                <w:rFonts w:ascii="Arial" w:eastAsia="Calibri" w:hAnsi="Arial" w:cs="Arial"/>
                <w:sz w:val="20"/>
                <w:szCs w:val="20"/>
                <w:lang w:eastAsia="en-US"/>
              </w:rPr>
              <w:t>.</w:t>
            </w:r>
            <w:r w:rsidRPr="00F13F81">
              <w:rPr>
                <w:rFonts w:ascii="Arial" w:eastAsia="Calibri" w:hAnsi="Arial" w:cs="Arial"/>
                <w:sz w:val="20"/>
                <w:szCs w:val="20"/>
                <w:lang w:eastAsia="en-US"/>
              </w:rPr>
              <w:t xml:space="preserve">            </w:t>
            </w:r>
          </w:p>
          <w:p w14:paraId="37CB49F9" w14:textId="77777777" w:rsidR="00361FCB" w:rsidRPr="00F13F81" w:rsidRDefault="00361FCB" w:rsidP="00361FCB">
            <w:pPr>
              <w:tabs>
                <w:tab w:val="left" w:pos="358"/>
              </w:tabs>
              <w:spacing w:line="240" w:lineRule="auto"/>
              <w:ind w:left="358" w:firstLine="0"/>
              <w:contextualSpacing/>
              <w:rPr>
                <w:rFonts w:ascii="Arial" w:eastAsia="Calibri" w:hAnsi="Arial" w:cs="Arial"/>
                <w:b/>
                <w:snapToGrid/>
                <w:sz w:val="20"/>
                <w:lang w:eastAsia="en-US"/>
              </w:rPr>
            </w:pPr>
          </w:p>
          <w:p w14:paraId="5916A760" w14:textId="0ECD8E8B" w:rsidR="00DF49F3" w:rsidRPr="00F13F81" w:rsidRDefault="00C95A12" w:rsidP="00361FCB">
            <w:pPr>
              <w:pStyle w:val="afffa"/>
              <w:tabs>
                <w:tab w:val="left" w:pos="144"/>
              </w:tabs>
              <w:ind w:left="350"/>
              <w:contextualSpacing/>
              <w:rPr>
                <w:rFonts w:ascii="Arial" w:hAnsi="Arial" w:cs="Arial"/>
                <w:b/>
                <w:sz w:val="20"/>
                <w:szCs w:val="20"/>
              </w:rPr>
            </w:pPr>
            <w:r w:rsidRPr="00F13F81">
              <w:rPr>
                <w:rFonts w:ascii="Arial" w:hAnsi="Arial" w:cs="Arial"/>
                <w:b/>
                <w:sz w:val="20"/>
                <w:szCs w:val="20"/>
                <w:u w:val="single"/>
              </w:rPr>
              <w:t>Скан-копия № 2</w:t>
            </w:r>
            <w:r w:rsidR="00476F20" w:rsidRPr="00F13F81">
              <w:rPr>
                <w:rFonts w:ascii="Arial" w:hAnsi="Arial" w:cs="Arial"/>
                <w:b/>
                <w:sz w:val="20"/>
                <w:szCs w:val="20"/>
                <w:u w:val="single"/>
              </w:rPr>
              <w:t xml:space="preserve"> (без цен)</w:t>
            </w:r>
            <w:r w:rsidRPr="00F13F81">
              <w:rPr>
                <w:rFonts w:ascii="Arial" w:hAnsi="Arial" w:cs="Arial"/>
                <w:b/>
                <w:sz w:val="20"/>
                <w:szCs w:val="20"/>
                <w:u w:val="single"/>
              </w:rPr>
              <w:t>:</w:t>
            </w:r>
            <w:r w:rsidRPr="00F13F81">
              <w:rPr>
                <w:rFonts w:ascii="Arial" w:hAnsi="Arial" w:cs="Arial"/>
                <w:b/>
                <w:sz w:val="20"/>
                <w:szCs w:val="20"/>
              </w:rPr>
              <w:t xml:space="preserve"> </w:t>
            </w:r>
          </w:p>
          <w:p w14:paraId="13BF5919" w14:textId="4A29F463" w:rsidR="00DF49F3" w:rsidRPr="00F13F81" w:rsidRDefault="00DF49F3" w:rsidP="006666EF">
            <w:pPr>
              <w:pStyle w:val="afffa"/>
              <w:numPr>
                <w:ilvl w:val="0"/>
                <w:numId w:val="47"/>
              </w:numPr>
              <w:tabs>
                <w:tab w:val="left" w:pos="144"/>
              </w:tabs>
              <w:ind w:left="351" w:hanging="284"/>
              <w:contextualSpacing/>
              <w:jc w:val="both"/>
              <w:rPr>
                <w:rFonts w:ascii="Arial" w:hAnsi="Arial" w:cs="Arial"/>
                <w:sz w:val="20"/>
                <w:szCs w:val="20"/>
              </w:rPr>
            </w:pPr>
            <w:r w:rsidRPr="00F13F81">
              <w:rPr>
                <w:rFonts w:ascii="Arial" w:hAnsi="Arial" w:cs="Arial"/>
                <w:sz w:val="20"/>
                <w:szCs w:val="20"/>
              </w:rPr>
              <w:t xml:space="preserve">Письмо о подаче оферты с Приложениями                           </w:t>
            </w:r>
            <w:r w:rsidR="004C5F99" w:rsidRPr="00F13F81">
              <w:rPr>
                <w:rFonts w:ascii="Arial" w:hAnsi="Arial" w:cs="Arial"/>
                <w:sz w:val="20"/>
                <w:szCs w:val="20"/>
              </w:rPr>
              <w:t xml:space="preserve">                 </w:t>
            </w:r>
            <w:proofErr w:type="gramStart"/>
            <w:r w:rsidR="004C5F99" w:rsidRPr="00F13F81">
              <w:rPr>
                <w:rFonts w:ascii="Arial" w:hAnsi="Arial" w:cs="Arial"/>
                <w:sz w:val="20"/>
                <w:szCs w:val="20"/>
              </w:rPr>
              <w:t xml:space="preserve">  </w:t>
            </w:r>
            <w:r w:rsidRPr="00F13F81">
              <w:rPr>
                <w:rFonts w:ascii="Arial" w:hAnsi="Arial" w:cs="Arial"/>
                <w:sz w:val="20"/>
                <w:szCs w:val="20"/>
              </w:rPr>
              <w:t xml:space="preserve"> </w:t>
            </w:r>
            <w:r w:rsidR="005F4F26" w:rsidRPr="00F13F81">
              <w:rPr>
                <w:rFonts w:ascii="Arial" w:hAnsi="Arial" w:cs="Arial"/>
                <w:b/>
                <w:sz w:val="20"/>
                <w:szCs w:val="20"/>
              </w:rPr>
              <w:t>(</w:t>
            </w:r>
            <w:proofErr w:type="gramEnd"/>
            <w:r w:rsidR="00361FCB" w:rsidRPr="00F13F81">
              <w:rPr>
                <w:rFonts w:ascii="Arial" w:hAnsi="Arial" w:cs="Arial"/>
                <w:b/>
                <w:sz w:val="20"/>
                <w:szCs w:val="20"/>
              </w:rPr>
              <w:t>формы 1-1</w:t>
            </w:r>
            <w:r w:rsidR="00447B50" w:rsidRPr="00F13F81">
              <w:rPr>
                <w:rFonts w:ascii="Arial" w:hAnsi="Arial" w:cs="Arial"/>
                <w:b/>
                <w:sz w:val="20"/>
                <w:szCs w:val="20"/>
              </w:rPr>
              <w:t>0</w:t>
            </w:r>
            <w:r w:rsidR="00361FCB" w:rsidRPr="00F13F81">
              <w:rPr>
                <w:rFonts w:ascii="Arial" w:hAnsi="Arial" w:cs="Arial"/>
                <w:b/>
                <w:sz w:val="20"/>
                <w:szCs w:val="20"/>
              </w:rPr>
              <w:t>)</w:t>
            </w:r>
            <w:r w:rsidR="00361FCB" w:rsidRPr="00F13F81">
              <w:rPr>
                <w:rFonts w:ascii="Arial" w:hAnsi="Arial" w:cs="Arial"/>
                <w:sz w:val="20"/>
                <w:szCs w:val="20"/>
              </w:rPr>
              <w:t xml:space="preserve"> </w:t>
            </w:r>
            <w:r w:rsidRPr="00F13F81">
              <w:rPr>
                <w:rFonts w:ascii="Arial" w:hAnsi="Arial" w:cs="Arial"/>
                <w:sz w:val="20"/>
                <w:szCs w:val="20"/>
              </w:rPr>
              <w:t>в</w:t>
            </w:r>
            <w:r w:rsidRPr="00F13F81">
              <w:rPr>
                <w:rFonts w:ascii="Arial" w:eastAsia="Calibri" w:hAnsi="Arial" w:cs="Arial"/>
                <w:sz w:val="20"/>
                <w:szCs w:val="20"/>
                <w:lang w:eastAsia="en-US"/>
              </w:rPr>
              <w:t xml:space="preserve"> формате файлов PDF</w:t>
            </w:r>
            <w:r w:rsidRPr="00F13F81">
              <w:rPr>
                <w:rFonts w:ascii="Arial" w:hAnsi="Arial" w:cs="Arial"/>
                <w:sz w:val="20"/>
                <w:szCs w:val="20"/>
              </w:rPr>
              <w:t>.</w:t>
            </w:r>
          </w:p>
          <w:p w14:paraId="7061FD30" w14:textId="563390EE" w:rsidR="00DF49F3" w:rsidRPr="00F13F81" w:rsidRDefault="00DF49F3" w:rsidP="006666EF">
            <w:pPr>
              <w:pStyle w:val="afffa"/>
              <w:numPr>
                <w:ilvl w:val="0"/>
                <w:numId w:val="47"/>
              </w:numPr>
              <w:tabs>
                <w:tab w:val="left" w:pos="144"/>
                <w:tab w:val="left" w:pos="567"/>
              </w:tabs>
              <w:ind w:left="351" w:hanging="284"/>
              <w:contextualSpacing/>
              <w:rPr>
                <w:rFonts w:ascii="Arial" w:hAnsi="Arial" w:cs="Arial"/>
                <w:sz w:val="20"/>
                <w:szCs w:val="20"/>
              </w:rPr>
            </w:pPr>
            <w:r w:rsidRPr="00F13F81">
              <w:rPr>
                <w:rFonts w:ascii="Arial" w:eastAsia="Calibri" w:hAnsi="Arial" w:cs="Arial"/>
                <w:sz w:val="20"/>
                <w:szCs w:val="20"/>
                <w:lang w:eastAsia="en-US"/>
              </w:rPr>
              <w:t xml:space="preserve">Сметная документация в электронном виде в форматах: </w:t>
            </w:r>
            <w:proofErr w:type="spellStart"/>
            <w:r w:rsidRPr="00F13F81">
              <w:rPr>
                <w:rFonts w:ascii="Arial" w:eastAsia="Calibri" w:hAnsi="Arial" w:cs="Arial"/>
                <w:sz w:val="20"/>
                <w:szCs w:val="20"/>
                <w:lang w:eastAsia="en-US"/>
              </w:rPr>
              <w:t>Excel</w:t>
            </w:r>
            <w:proofErr w:type="spellEnd"/>
            <w:r w:rsidRPr="00F13F81">
              <w:rPr>
                <w:rFonts w:ascii="Arial" w:eastAsia="Calibri" w:hAnsi="Arial" w:cs="Arial"/>
                <w:sz w:val="20"/>
                <w:szCs w:val="20"/>
                <w:lang w:eastAsia="en-US"/>
              </w:rPr>
              <w:t xml:space="preserve"> </w:t>
            </w:r>
            <w:proofErr w:type="spellStart"/>
            <w:r w:rsidRPr="00F13F81">
              <w:rPr>
                <w:rFonts w:ascii="Arial" w:eastAsia="Calibri" w:hAnsi="Arial" w:cs="Arial"/>
                <w:sz w:val="20"/>
                <w:szCs w:val="20"/>
                <w:lang w:eastAsia="en-US"/>
              </w:rPr>
              <w:t>xls</w:t>
            </w:r>
            <w:proofErr w:type="spellEnd"/>
            <w:r w:rsidRPr="00F13F81">
              <w:rPr>
                <w:rFonts w:ascii="Arial" w:eastAsia="Calibri" w:hAnsi="Arial" w:cs="Arial"/>
                <w:sz w:val="20"/>
                <w:szCs w:val="20"/>
                <w:lang w:eastAsia="en-US"/>
              </w:rPr>
              <w:t xml:space="preserve">, и «ГРАНД Смета» </w:t>
            </w:r>
            <w:proofErr w:type="spellStart"/>
            <w:r w:rsidRPr="00F13F81">
              <w:rPr>
                <w:rFonts w:ascii="Arial" w:eastAsia="Calibri" w:hAnsi="Arial" w:cs="Arial"/>
                <w:sz w:val="20"/>
                <w:szCs w:val="20"/>
                <w:lang w:eastAsia="en-US"/>
              </w:rPr>
              <w:t>gsfx</w:t>
            </w:r>
            <w:proofErr w:type="spellEnd"/>
            <w:r w:rsidR="002D3AB8" w:rsidRPr="00F13F81">
              <w:rPr>
                <w:rFonts w:ascii="Arial" w:eastAsia="Calibri" w:hAnsi="Arial" w:cs="Arial"/>
                <w:sz w:val="20"/>
                <w:szCs w:val="20"/>
                <w:lang w:eastAsia="en-US"/>
              </w:rPr>
              <w:t xml:space="preserve"> (если необходимо по требованиям Технического задания)</w:t>
            </w:r>
            <w:r w:rsidRPr="00F13F81">
              <w:rPr>
                <w:rFonts w:ascii="Arial" w:eastAsia="Calibri" w:hAnsi="Arial" w:cs="Arial"/>
                <w:sz w:val="20"/>
                <w:szCs w:val="20"/>
                <w:lang w:eastAsia="en-US"/>
              </w:rPr>
              <w:t xml:space="preserve">. </w:t>
            </w:r>
            <w:r w:rsidR="00BD5CB9" w:rsidRPr="00F13F81">
              <w:rPr>
                <w:rFonts w:ascii="Arial" w:eastAsia="Calibri" w:hAnsi="Arial" w:cs="Arial"/>
                <w:sz w:val="20"/>
                <w:szCs w:val="20"/>
                <w:lang w:eastAsia="en-US"/>
              </w:rPr>
              <w:t xml:space="preserve">                 </w:t>
            </w:r>
          </w:p>
          <w:p w14:paraId="58BEE898" w14:textId="61DDF969" w:rsidR="00C95A12" w:rsidRPr="00F13F81" w:rsidRDefault="00BD5CB9" w:rsidP="00C95A12">
            <w:pPr>
              <w:tabs>
                <w:tab w:val="left" w:pos="358"/>
              </w:tabs>
              <w:spacing w:line="240" w:lineRule="auto"/>
              <w:ind w:left="358" w:firstLine="0"/>
              <w:contextualSpacing/>
              <w:rPr>
                <w:rFonts w:ascii="Arial" w:eastAsia="Calibri" w:hAnsi="Arial" w:cs="Arial"/>
                <w:snapToGrid/>
                <w:sz w:val="20"/>
                <w:lang w:eastAsia="en-US"/>
              </w:rPr>
            </w:pPr>
            <w:r w:rsidRPr="00F13F81">
              <w:rPr>
                <w:rFonts w:ascii="Arial" w:eastAsia="Calibri" w:hAnsi="Arial" w:cs="Arial"/>
                <w:b/>
                <w:snapToGrid/>
                <w:sz w:val="20"/>
                <w:lang w:eastAsia="en-US"/>
              </w:rPr>
              <w:t xml:space="preserve">Документы, </w:t>
            </w:r>
            <w:r w:rsidR="00C95A12" w:rsidRPr="00F13F81">
              <w:rPr>
                <w:rFonts w:ascii="Arial" w:eastAsia="Calibri" w:hAnsi="Arial" w:cs="Arial"/>
                <w:b/>
                <w:snapToGrid/>
                <w:sz w:val="20"/>
                <w:lang w:eastAsia="en-US"/>
              </w:rPr>
              <w:t xml:space="preserve">подтверждающие соответствие установленным требованиям в </w:t>
            </w:r>
            <w:r w:rsidR="00476F20" w:rsidRPr="00F13F81">
              <w:rPr>
                <w:rFonts w:ascii="Arial" w:eastAsia="Calibri" w:hAnsi="Arial" w:cs="Arial"/>
                <w:b/>
                <w:snapToGrid/>
                <w:sz w:val="20"/>
                <w:lang w:eastAsia="en-US"/>
              </w:rPr>
              <w:t>Техническом задании</w:t>
            </w:r>
            <w:r w:rsidR="00C95A12" w:rsidRPr="00F13F81">
              <w:rPr>
                <w:rFonts w:ascii="Arial" w:eastAsia="Calibri" w:hAnsi="Arial" w:cs="Arial"/>
                <w:snapToGrid/>
                <w:sz w:val="20"/>
                <w:lang w:eastAsia="en-US"/>
              </w:rPr>
              <w:t xml:space="preserve"> включая, но не ограничиваясь:</w:t>
            </w:r>
          </w:p>
          <w:p w14:paraId="2EEDF280" w14:textId="548DACBB" w:rsidR="00C95A12" w:rsidRPr="00F13F81" w:rsidRDefault="00C95A12" w:rsidP="006666EF">
            <w:pPr>
              <w:numPr>
                <w:ilvl w:val="0"/>
                <w:numId w:val="43"/>
              </w:numPr>
              <w:tabs>
                <w:tab w:val="left" w:pos="351"/>
              </w:tabs>
              <w:spacing w:line="240" w:lineRule="auto"/>
              <w:ind w:left="351" w:hanging="284"/>
              <w:contextualSpacing/>
              <w:rPr>
                <w:rFonts w:ascii="Arial" w:eastAsia="Calibri" w:hAnsi="Arial" w:cs="Arial"/>
                <w:snapToGrid/>
                <w:sz w:val="20"/>
                <w:lang w:eastAsia="en-US"/>
              </w:rPr>
            </w:pPr>
            <w:r w:rsidRPr="00F13F81">
              <w:rPr>
                <w:rFonts w:ascii="Arial" w:eastAsia="Calibri" w:hAnsi="Arial" w:cs="Arial"/>
                <w:snapToGrid/>
                <w:sz w:val="20"/>
                <w:lang w:eastAsia="en-US"/>
              </w:rPr>
              <w:t xml:space="preserve">Выписки из </w:t>
            </w:r>
            <w:r w:rsidR="00B52227" w:rsidRPr="00F13F81">
              <w:rPr>
                <w:rFonts w:ascii="Arial" w:eastAsia="Calibri" w:hAnsi="Arial" w:cs="Arial"/>
                <w:snapToGrid/>
                <w:sz w:val="20"/>
                <w:lang w:eastAsia="en-US"/>
              </w:rPr>
              <w:t xml:space="preserve">реестра членов </w:t>
            </w:r>
            <w:r w:rsidRPr="00F13F81">
              <w:rPr>
                <w:rFonts w:ascii="Arial" w:eastAsia="Calibri" w:hAnsi="Arial" w:cs="Arial"/>
                <w:snapToGrid/>
                <w:sz w:val="20"/>
                <w:lang w:eastAsia="en-US"/>
              </w:rPr>
              <w:t>СРО, лицензии, сертификаты, др. разрешительная документация;</w:t>
            </w:r>
          </w:p>
          <w:p w14:paraId="797CE5D3" w14:textId="7DE056D3" w:rsidR="00C95A12" w:rsidRPr="00F13F81" w:rsidRDefault="00C95A12" w:rsidP="006666EF">
            <w:pPr>
              <w:numPr>
                <w:ilvl w:val="0"/>
                <w:numId w:val="43"/>
              </w:numPr>
              <w:tabs>
                <w:tab w:val="left" w:pos="351"/>
              </w:tabs>
              <w:spacing w:line="240" w:lineRule="auto"/>
              <w:ind w:left="351" w:hanging="284"/>
              <w:contextualSpacing/>
              <w:rPr>
                <w:rFonts w:ascii="Arial" w:eastAsia="Calibri" w:hAnsi="Arial" w:cs="Arial"/>
                <w:snapToGrid/>
                <w:sz w:val="20"/>
                <w:lang w:eastAsia="en-US"/>
              </w:rPr>
            </w:pPr>
            <w:r w:rsidRPr="00F13F81">
              <w:rPr>
                <w:rFonts w:ascii="Arial" w:eastAsia="Calibri" w:hAnsi="Arial" w:cs="Arial"/>
                <w:snapToGrid/>
                <w:sz w:val="20"/>
                <w:lang w:eastAsia="en-US"/>
              </w:rPr>
              <w:t xml:space="preserve">Документы по охране труда и промышленной безопасности; </w:t>
            </w:r>
          </w:p>
          <w:p w14:paraId="09D2FA85" w14:textId="0E0FAA82" w:rsidR="00C95A12" w:rsidRPr="00F13F81" w:rsidRDefault="00C95A12" w:rsidP="006666EF">
            <w:pPr>
              <w:numPr>
                <w:ilvl w:val="0"/>
                <w:numId w:val="43"/>
              </w:numPr>
              <w:tabs>
                <w:tab w:val="left" w:pos="351"/>
              </w:tabs>
              <w:spacing w:line="240" w:lineRule="auto"/>
              <w:ind w:left="351" w:hanging="284"/>
              <w:contextualSpacing/>
              <w:rPr>
                <w:rFonts w:ascii="Arial" w:eastAsia="Calibri" w:hAnsi="Arial" w:cs="Arial"/>
                <w:snapToGrid/>
                <w:sz w:val="20"/>
                <w:lang w:eastAsia="en-US"/>
              </w:rPr>
            </w:pPr>
            <w:r w:rsidRPr="00F13F81">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7DE17D4E" w14:textId="30F8F13C" w:rsidR="00C95A12" w:rsidRPr="00F13F81" w:rsidRDefault="00C95A12" w:rsidP="006666EF">
            <w:pPr>
              <w:numPr>
                <w:ilvl w:val="0"/>
                <w:numId w:val="43"/>
              </w:numPr>
              <w:tabs>
                <w:tab w:val="left" w:pos="351"/>
              </w:tabs>
              <w:spacing w:line="240" w:lineRule="auto"/>
              <w:ind w:left="351" w:hanging="284"/>
              <w:contextualSpacing/>
              <w:rPr>
                <w:rFonts w:ascii="Arial" w:eastAsia="Calibri" w:hAnsi="Arial" w:cs="Arial"/>
                <w:snapToGrid/>
                <w:sz w:val="20"/>
                <w:lang w:eastAsia="en-US"/>
              </w:rPr>
            </w:pPr>
            <w:r w:rsidRPr="00F13F81">
              <w:rPr>
                <w:rFonts w:ascii="Arial" w:eastAsia="Calibri" w:hAnsi="Arial" w:cs="Arial"/>
                <w:snapToGrid/>
                <w:sz w:val="20"/>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A52F7D" w14:textId="77777777" w:rsidR="00F36697" w:rsidRPr="00F13F81" w:rsidRDefault="00F36697" w:rsidP="00C95A12">
            <w:pPr>
              <w:tabs>
                <w:tab w:val="left" w:pos="567"/>
              </w:tabs>
              <w:spacing w:line="240" w:lineRule="auto"/>
              <w:ind w:left="69" w:firstLine="0"/>
              <w:contextualSpacing/>
              <w:rPr>
                <w:rFonts w:ascii="Arial" w:eastAsia="Calibri" w:hAnsi="Arial" w:cs="Arial"/>
                <w:snapToGrid/>
                <w:sz w:val="20"/>
                <w:u w:val="single"/>
                <w:lang w:eastAsia="en-US"/>
              </w:rPr>
            </w:pPr>
          </w:p>
          <w:p w14:paraId="780D6418" w14:textId="07B248FD" w:rsidR="00C95A12" w:rsidRPr="00F13F81" w:rsidRDefault="00C95A12" w:rsidP="00C95A12">
            <w:pPr>
              <w:tabs>
                <w:tab w:val="left" w:pos="567"/>
              </w:tabs>
              <w:spacing w:line="240" w:lineRule="auto"/>
              <w:ind w:left="69" w:firstLine="0"/>
              <w:contextualSpacing/>
              <w:rPr>
                <w:rFonts w:ascii="Arial" w:eastAsia="Calibri" w:hAnsi="Arial" w:cs="Arial"/>
                <w:i/>
                <w:snapToGrid/>
                <w:sz w:val="20"/>
                <w:lang w:eastAsia="en-US"/>
              </w:rPr>
            </w:pPr>
            <w:r w:rsidRPr="00F13F81">
              <w:rPr>
                <w:rFonts w:ascii="Arial" w:eastAsia="Calibri" w:hAnsi="Arial" w:cs="Arial"/>
                <w:snapToGrid/>
                <w:sz w:val="20"/>
                <w:u w:val="single"/>
                <w:lang w:eastAsia="en-US"/>
              </w:rPr>
              <w:t>ВНИМАНИЕ!</w:t>
            </w:r>
            <w:r w:rsidRPr="00F13F81">
              <w:rPr>
                <w:rFonts w:ascii="Arial" w:eastAsia="Calibri" w:hAnsi="Arial" w:cs="Arial"/>
                <w:snapToGrid/>
                <w:sz w:val="20"/>
                <w:lang w:eastAsia="en-US"/>
              </w:rPr>
              <w:t xml:space="preserve"> Скан-копия № 2 предназначена для технической экспертизы, документы </w:t>
            </w:r>
            <w:r w:rsidRPr="00F13F81">
              <w:rPr>
                <w:rFonts w:ascii="Arial" w:eastAsia="Calibri" w:hAnsi="Arial" w:cs="Arial"/>
                <w:snapToGrid/>
                <w:sz w:val="20"/>
                <w:u w:val="single"/>
                <w:lang w:eastAsia="en-US"/>
              </w:rPr>
              <w:t>НЕ должны</w:t>
            </w:r>
            <w:r w:rsidRPr="00F13F81">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FAB3F90" w:rsidR="00C95A12" w:rsidRPr="00F13F81"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C95A12" w:rsidRPr="00F13F81" w14:paraId="572F81AF" w14:textId="77777777" w:rsidTr="00622915">
        <w:trPr>
          <w:trHeight w:val="539"/>
        </w:trPr>
        <w:tc>
          <w:tcPr>
            <w:tcW w:w="704" w:type="dxa"/>
          </w:tcPr>
          <w:p w14:paraId="33380BA7" w14:textId="35366A5F" w:rsidR="00C95A12" w:rsidRPr="003543B3" w:rsidRDefault="00C95A12" w:rsidP="006666EF">
            <w:pPr>
              <w:pStyle w:val="afffa"/>
              <w:numPr>
                <w:ilvl w:val="0"/>
                <w:numId w:val="42"/>
              </w:numPr>
              <w:tabs>
                <w:tab w:val="left" w:pos="567"/>
              </w:tabs>
              <w:spacing w:after="160" w:line="276" w:lineRule="auto"/>
              <w:rPr>
                <w:rFonts w:ascii="Arial" w:eastAsia="Calibri" w:hAnsi="Arial" w:cs="Arial"/>
                <w:sz w:val="20"/>
                <w:szCs w:val="20"/>
                <w:lang w:eastAsia="en-US"/>
              </w:rPr>
            </w:pPr>
          </w:p>
        </w:tc>
        <w:tc>
          <w:tcPr>
            <w:tcW w:w="3686" w:type="dxa"/>
          </w:tcPr>
          <w:p w14:paraId="0823CB21" w14:textId="4467D1EE" w:rsidR="00C95A12" w:rsidRPr="00F13F81" w:rsidRDefault="00BD5CB9" w:rsidP="006D45F4">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F13F81">
              <w:rPr>
                <w:rFonts w:ascii="Arial" w:hAnsi="Arial" w:cs="Arial"/>
                <w:b/>
                <w:bCs/>
                <w:snapToGrid/>
                <w:sz w:val="20"/>
              </w:rPr>
              <w:t>Требования к оформлению документов:</w:t>
            </w:r>
          </w:p>
        </w:tc>
        <w:tc>
          <w:tcPr>
            <w:tcW w:w="6095" w:type="dxa"/>
            <w:vAlign w:val="center"/>
          </w:tcPr>
          <w:p w14:paraId="31DA3297" w14:textId="77777777" w:rsidR="00BD5CB9" w:rsidRPr="00F13F81" w:rsidRDefault="00BD5CB9" w:rsidP="006666EF">
            <w:pPr>
              <w:numPr>
                <w:ilvl w:val="0"/>
                <w:numId w:val="44"/>
              </w:numPr>
              <w:tabs>
                <w:tab w:val="left" w:pos="211"/>
                <w:tab w:val="left" w:pos="350"/>
              </w:tabs>
              <w:spacing w:line="240" w:lineRule="auto"/>
              <w:ind w:left="350" w:hanging="283"/>
              <w:contextualSpacing/>
              <w:rPr>
                <w:rFonts w:ascii="Arial" w:eastAsia="Calibri" w:hAnsi="Arial" w:cs="Arial"/>
                <w:snapToGrid/>
                <w:sz w:val="20"/>
                <w:lang w:eastAsia="en-US"/>
              </w:rPr>
            </w:pPr>
            <w:r w:rsidRPr="00F13F81">
              <w:rPr>
                <w:rFonts w:ascii="Arial" w:eastAsia="Calibri" w:hAnsi="Arial" w:cs="Arial"/>
                <w:snapToGrid/>
                <w:sz w:val="20"/>
                <w:lang w:eastAsia="en-US"/>
              </w:rPr>
              <w:t xml:space="preserve">формат файлов PDF; </w:t>
            </w:r>
          </w:p>
          <w:p w14:paraId="1AD39BDB" w14:textId="77777777" w:rsidR="00BD5CB9" w:rsidRPr="00F13F81" w:rsidRDefault="00BD5CB9" w:rsidP="006666EF">
            <w:pPr>
              <w:numPr>
                <w:ilvl w:val="0"/>
                <w:numId w:val="44"/>
              </w:numPr>
              <w:tabs>
                <w:tab w:val="left" w:pos="211"/>
                <w:tab w:val="left" w:pos="350"/>
              </w:tabs>
              <w:spacing w:line="240" w:lineRule="auto"/>
              <w:ind w:left="350" w:hanging="283"/>
              <w:contextualSpacing/>
              <w:rPr>
                <w:rFonts w:ascii="Arial" w:eastAsia="Calibri" w:hAnsi="Arial" w:cs="Arial"/>
                <w:snapToGrid/>
                <w:sz w:val="20"/>
                <w:lang w:eastAsia="en-US"/>
              </w:rPr>
            </w:pPr>
            <w:r w:rsidRPr="00F13F81">
              <w:rPr>
                <w:rFonts w:ascii="Arial" w:eastAsia="Calibri" w:hAnsi="Arial" w:cs="Arial"/>
                <w:snapToGrid/>
                <w:sz w:val="20"/>
                <w:lang w:eastAsia="en-US"/>
              </w:rPr>
              <w:lastRenderedPageBreak/>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F13F81" w:rsidRDefault="00BD5CB9" w:rsidP="006666EF">
            <w:pPr>
              <w:numPr>
                <w:ilvl w:val="0"/>
                <w:numId w:val="44"/>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F13F81">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492846F5" w14:textId="72A59F36" w:rsidR="00A4176B" w:rsidRPr="00F13F81" w:rsidRDefault="00BD5CB9" w:rsidP="006666EF">
            <w:pPr>
              <w:pStyle w:val="afffa"/>
              <w:numPr>
                <w:ilvl w:val="0"/>
                <w:numId w:val="44"/>
              </w:numPr>
              <w:tabs>
                <w:tab w:val="left" w:pos="70"/>
                <w:tab w:val="left" w:pos="144"/>
                <w:tab w:val="left" w:pos="211"/>
                <w:tab w:val="left" w:pos="350"/>
                <w:tab w:val="left" w:pos="567"/>
              </w:tabs>
              <w:overflowPunct w:val="0"/>
              <w:autoSpaceDE w:val="0"/>
              <w:autoSpaceDN w:val="0"/>
              <w:adjustRightInd w:val="0"/>
              <w:ind w:left="283" w:hanging="215"/>
              <w:contextualSpacing/>
              <w:rPr>
                <w:rFonts w:ascii="Arial" w:hAnsi="Arial" w:cs="Arial"/>
                <w:i/>
                <w:sz w:val="20"/>
                <w:szCs w:val="20"/>
              </w:rPr>
            </w:pPr>
            <w:r w:rsidRPr="00F13F81">
              <w:rPr>
                <w:rFonts w:ascii="Arial" w:eastAsia="Calibri" w:hAnsi="Arial" w:cs="Arial"/>
                <w:sz w:val="20"/>
                <w:szCs w:val="20"/>
                <w:lang w:eastAsia="en-US"/>
              </w:rPr>
              <w:t>Допускается архивирование в электронных папках</w:t>
            </w:r>
            <w:r w:rsidR="00002399" w:rsidRPr="00F13F81">
              <w:rPr>
                <w:rFonts w:ascii="Arial" w:eastAsia="Calibri" w:hAnsi="Arial" w:cs="Arial"/>
                <w:sz w:val="20"/>
                <w:szCs w:val="20"/>
                <w:lang w:eastAsia="en-US"/>
              </w:rPr>
              <w:t>.</w:t>
            </w:r>
          </w:p>
          <w:p w14:paraId="60347313" w14:textId="0111DA82" w:rsidR="00C95A12" w:rsidRPr="00F13F81"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gramStart"/>
            <w:r w:rsidRPr="00F13F81">
              <w:rPr>
                <w:rFonts w:ascii="Arial" w:hAnsi="Arial" w:cs="Arial"/>
                <w:i/>
                <w:snapToGrid/>
                <w:sz w:val="20"/>
              </w:rPr>
              <w:t>[</w:t>
            </w:r>
            <w:r w:rsidRPr="00F13F81">
              <w:rPr>
                <w:rFonts w:ascii="Arial" w:eastAsia="Calibri" w:hAnsi="Arial" w:cs="Arial"/>
                <w:i/>
                <w:snapToGrid/>
                <w:sz w:val="20"/>
                <w:u w:val="single"/>
                <w:lang w:eastAsia="en-US"/>
              </w:rPr>
              <w:t>Например</w:t>
            </w:r>
            <w:proofErr w:type="gramEnd"/>
            <w:r w:rsidRPr="00F13F81">
              <w:rPr>
                <w:rFonts w:ascii="Arial" w:eastAsia="Calibri" w:hAnsi="Arial" w:cs="Arial"/>
                <w:i/>
                <w:snapToGrid/>
                <w:sz w:val="20"/>
                <w:lang w:eastAsia="en-US"/>
              </w:rPr>
              <w:t xml:space="preserve">, </w:t>
            </w:r>
            <w:proofErr w:type="spellStart"/>
            <w:r w:rsidRPr="00F13F81">
              <w:rPr>
                <w:rFonts w:ascii="Arial" w:eastAsia="Calibri" w:hAnsi="Arial" w:cs="Arial"/>
                <w:i/>
                <w:snapToGrid/>
                <w:sz w:val="20"/>
                <w:lang w:eastAsia="en-US"/>
              </w:rPr>
              <w:t>Папка_Скан</w:t>
            </w:r>
            <w:proofErr w:type="spellEnd"/>
            <w:r w:rsidRPr="00F13F81">
              <w:rPr>
                <w:rFonts w:ascii="Arial" w:eastAsia="Calibri" w:hAnsi="Arial" w:cs="Arial"/>
                <w:i/>
                <w:snapToGrid/>
                <w:sz w:val="20"/>
                <w:lang w:eastAsia="en-US"/>
              </w:rPr>
              <w:t xml:space="preserve">-копия 1; </w:t>
            </w:r>
            <w:proofErr w:type="spellStart"/>
            <w:r w:rsidRPr="00F13F81">
              <w:rPr>
                <w:rFonts w:ascii="Arial" w:eastAsia="Calibri" w:hAnsi="Arial" w:cs="Arial"/>
                <w:i/>
                <w:snapToGrid/>
                <w:sz w:val="20"/>
                <w:lang w:eastAsia="en-US"/>
              </w:rPr>
              <w:t>Папка_Скан</w:t>
            </w:r>
            <w:proofErr w:type="spellEnd"/>
            <w:r w:rsidRPr="00F13F81">
              <w:rPr>
                <w:rFonts w:ascii="Arial" w:eastAsia="Calibri" w:hAnsi="Arial" w:cs="Arial"/>
                <w:i/>
                <w:snapToGrid/>
                <w:sz w:val="20"/>
                <w:lang w:eastAsia="en-US"/>
              </w:rPr>
              <w:t>-копия 2</w:t>
            </w:r>
            <w:r w:rsidRPr="00F13F81">
              <w:rPr>
                <w:rFonts w:ascii="Arial" w:hAnsi="Arial" w:cs="Arial"/>
                <w:i/>
                <w:snapToGrid/>
                <w:color w:val="000000"/>
                <w:sz w:val="20"/>
              </w:rPr>
              <w:t>]</w:t>
            </w:r>
            <w:r w:rsidRPr="00F13F81">
              <w:rPr>
                <w:rFonts w:ascii="Arial" w:eastAsia="Calibri" w:hAnsi="Arial" w:cs="Arial"/>
                <w:i/>
                <w:snapToGrid/>
                <w:sz w:val="20"/>
                <w:lang w:eastAsia="en-US"/>
              </w:rPr>
              <w:t xml:space="preserve">  </w:t>
            </w:r>
          </w:p>
        </w:tc>
      </w:tr>
      <w:tr w:rsidR="00DE1A39" w:rsidRPr="00F13F81" w14:paraId="6F25747F" w14:textId="77777777" w:rsidTr="001408D7">
        <w:trPr>
          <w:trHeight w:val="539"/>
        </w:trPr>
        <w:tc>
          <w:tcPr>
            <w:tcW w:w="704" w:type="dxa"/>
            <w:shd w:val="clear" w:color="auto" w:fill="auto"/>
          </w:tcPr>
          <w:p w14:paraId="6A1F2E9A" w14:textId="77777777" w:rsidR="00DE1A39" w:rsidRPr="00F13F81" w:rsidRDefault="00DE1A39" w:rsidP="006666EF">
            <w:pPr>
              <w:pStyle w:val="afffa"/>
              <w:numPr>
                <w:ilvl w:val="0"/>
                <w:numId w:val="42"/>
              </w:numPr>
              <w:tabs>
                <w:tab w:val="left" w:pos="567"/>
              </w:tabs>
              <w:spacing w:after="160" w:line="276" w:lineRule="auto"/>
              <w:rPr>
                <w:rFonts w:ascii="Arial" w:eastAsia="Calibri" w:hAnsi="Arial" w:cs="Arial"/>
                <w:sz w:val="20"/>
                <w:szCs w:val="20"/>
                <w:lang w:eastAsia="en-US"/>
              </w:rPr>
            </w:pPr>
          </w:p>
        </w:tc>
        <w:tc>
          <w:tcPr>
            <w:tcW w:w="3686" w:type="dxa"/>
            <w:shd w:val="clear" w:color="auto" w:fill="auto"/>
          </w:tcPr>
          <w:p w14:paraId="494BBC96" w14:textId="00E945EF" w:rsidR="00DE1A39" w:rsidRPr="00F13F81"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F13F81">
              <w:rPr>
                <w:rFonts w:ascii="Arial" w:hAnsi="Arial" w:cs="Arial"/>
                <w:b/>
                <w:bCs/>
                <w:snapToGrid/>
                <w:spacing w:val="-6"/>
                <w:sz w:val="20"/>
              </w:rPr>
              <w:t>Переторжка</w:t>
            </w:r>
          </w:p>
        </w:tc>
        <w:tc>
          <w:tcPr>
            <w:tcW w:w="6095" w:type="dxa"/>
            <w:shd w:val="clear" w:color="auto" w:fill="auto"/>
            <w:vAlign w:val="center"/>
          </w:tcPr>
          <w:p w14:paraId="798E9CE2" w14:textId="02CDFA38" w:rsidR="00DE1A39" w:rsidRPr="00F13F81" w:rsidRDefault="00DE1A39" w:rsidP="00FF3D83">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F13F81">
              <w:rPr>
                <w:rFonts w:ascii="Arial" w:hAnsi="Arial" w:cs="Arial"/>
                <w:bCs/>
                <w:snapToGrid/>
                <w:spacing w:val="-6"/>
                <w:sz w:val="20"/>
              </w:rPr>
              <w:t xml:space="preserve">С </w:t>
            </w:r>
            <w:r w:rsidR="001408D7" w:rsidRPr="00F13F81">
              <w:rPr>
                <w:rFonts w:ascii="Arial" w:hAnsi="Arial" w:cs="Arial"/>
                <w:bCs/>
                <w:snapToGrid/>
                <w:spacing w:val="-6"/>
                <w:sz w:val="20"/>
              </w:rPr>
              <w:t xml:space="preserve">возможным </w:t>
            </w:r>
            <w:r w:rsidRPr="00F13F81">
              <w:rPr>
                <w:rFonts w:ascii="Arial" w:hAnsi="Arial" w:cs="Arial"/>
                <w:bCs/>
                <w:snapToGrid/>
                <w:spacing w:val="-6"/>
                <w:sz w:val="20"/>
              </w:rPr>
              <w:t>проведением процедуры переторжки</w:t>
            </w:r>
            <w:r w:rsidR="00EE0FEF">
              <w:rPr>
                <w:rFonts w:ascii="Arial" w:hAnsi="Arial" w:cs="Arial"/>
                <w:bCs/>
                <w:snapToGrid/>
                <w:spacing w:val="-6"/>
                <w:sz w:val="20"/>
              </w:rPr>
              <w:t>.</w:t>
            </w:r>
            <w:r w:rsidR="00FD2FD6" w:rsidRPr="00F13F81">
              <w:rPr>
                <w:rFonts w:ascii="Arial" w:hAnsi="Arial" w:cs="Arial"/>
                <w:bCs/>
                <w:snapToGrid/>
                <w:spacing w:val="-6"/>
                <w:sz w:val="20"/>
              </w:rPr>
              <w:t xml:space="preserve"> </w:t>
            </w:r>
          </w:p>
        </w:tc>
      </w:tr>
      <w:tr w:rsidR="00C95A12" w:rsidRPr="00F13F81" w14:paraId="3D339E8F" w14:textId="77777777" w:rsidTr="00D941AA">
        <w:trPr>
          <w:trHeight w:val="455"/>
        </w:trPr>
        <w:tc>
          <w:tcPr>
            <w:tcW w:w="704" w:type="dxa"/>
          </w:tcPr>
          <w:p w14:paraId="114A748F" w14:textId="2BCCAA84" w:rsidR="00C95A12" w:rsidRPr="00F13F81" w:rsidRDefault="00C95A12" w:rsidP="006666EF">
            <w:pPr>
              <w:pStyle w:val="afffa"/>
              <w:numPr>
                <w:ilvl w:val="0"/>
                <w:numId w:val="42"/>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F13F81"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F13F81">
              <w:rPr>
                <w:rFonts w:ascii="Arial" w:hAnsi="Arial" w:cs="Arial"/>
                <w:b/>
                <w:bCs/>
                <w:snapToGrid/>
                <w:spacing w:val="-6"/>
                <w:sz w:val="20"/>
              </w:rPr>
              <w:t xml:space="preserve">Проект договора </w:t>
            </w:r>
          </w:p>
        </w:tc>
        <w:tc>
          <w:tcPr>
            <w:tcW w:w="6095" w:type="dxa"/>
          </w:tcPr>
          <w:p w14:paraId="2233EDB9" w14:textId="330D3D9E" w:rsidR="004C5F99" w:rsidRPr="00F13F81" w:rsidRDefault="001A14C8" w:rsidP="006C5A6B">
            <w:pPr>
              <w:tabs>
                <w:tab w:val="left" w:pos="0"/>
                <w:tab w:val="left" w:pos="426"/>
                <w:tab w:val="left" w:pos="567"/>
              </w:tabs>
              <w:spacing w:line="240" w:lineRule="auto"/>
              <w:ind w:firstLine="0"/>
              <w:contextualSpacing/>
              <w:rPr>
                <w:rFonts w:ascii="Arial" w:hAnsi="Arial" w:cs="Arial"/>
                <w:bCs/>
                <w:snapToGrid/>
                <w:spacing w:val="-6"/>
                <w:sz w:val="20"/>
              </w:rPr>
            </w:pPr>
            <w:r w:rsidRPr="00F13F81">
              <w:rPr>
                <w:rFonts w:ascii="Arial" w:hAnsi="Arial" w:cs="Arial"/>
                <w:bCs/>
                <w:snapToGrid/>
                <w:spacing w:val="-6"/>
                <w:sz w:val="20"/>
              </w:rPr>
              <w:t>Прил</w:t>
            </w:r>
            <w:r w:rsidR="00CF72DC" w:rsidRPr="00F13F81">
              <w:rPr>
                <w:rFonts w:ascii="Arial" w:hAnsi="Arial" w:cs="Arial"/>
                <w:bCs/>
                <w:snapToGrid/>
                <w:spacing w:val="-6"/>
                <w:sz w:val="20"/>
              </w:rPr>
              <w:t xml:space="preserve">ожен </w:t>
            </w:r>
            <w:r w:rsidR="00881CE8" w:rsidRPr="00F13F81">
              <w:rPr>
                <w:rFonts w:ascii="Arial" w:hAnsi="Arial" w:cs="Arial"/>
                <w:bCs/>
                <w:snapToGrid/>
                <w:spacing w:val="-6"/>
                <w:sz w:val="20"/>
              </w:rPr>
              <w:t>к уведомлению.</w:t>
            </w:r>
            <w:r w:rsidR="006C5A6B" w:rsidRPr="00F13F81">
              <w:rPr>
                <w:rFonts w:ascii="Arial" w:hAnsi="Arial" w:cs="Arial"/>
                <w:bCs/>
                <w:snapToGrid/>
                <w:spacing w:val="-6"/>
                <w:sz w:val="20"/>
              </w:rPr>
              <w:t xml:space="preserve">  </w:t>
            </w:r>
          </w:p>
        </w:tc>
      </w:tr>
      <w:tr w:rsidR="00825D92" w:rsidRPr="00F13F81" w14:paraId="52A5740A" w14:textId="77777777" w:rsidTr="00D941AA">
        <w:trPr>
          <w:trHeight w:val="455"/>
        </w:trPr>
        <w:tc>
          <w:tcPr>
            <w:tcW w:w="704" w:type="dxa"/>
          </w:tcPr>
          <w:p w14:paraId="4B5C8774" w14:textId="77777777" w:rsidR="00825D92" w:rsidRPr="00F13F81" w:rsidRDefault="00825D92" w:rsidP="006666EF">
            <w:pPr>
              <w:pStyle w:val="afffa"/>
              <w:numPr>
                <w:ilvl w:val="0"/>
                <w:numId w:val="42"/>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F13F81"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F13F81">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F13F81"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F13F81">
              <w:rPr>
                <w:rFonts w:ascii="Arial" w:hAnsi="Arial" w:cs="Arial"/>
                <w:bCs/>
                <w:snapToGrid/>
                <w:spacing w:val="-6"/>
                <w:sz w:val="20"/>
              </w:rPr>
              <w:t>Форм</w:t>
            </w:r>
            <w:r w:rsidR="00A4176B" w:rsidRPr="00F13F81">
              <w:rPr>
                <w:rFonts w:ascii="Arial" w:hAnsi="Arial" w:cs="Arial"/>
                <w:bCs/>
                <w:snapToGrid/>
                <w:spacing w:val="-6"/>
                <w:sz w:val="20"/>
              </w:rPr>
              <w:t xml:space="preserve">ы документации </w:t>
            </w:r>
            <w:r w:rsidRPr="00F13F81">
              <w:rPr>
                <w:rFonts w:ascii="Arial" w:hAnsi="Arial" w:cs="Arial"/>
                <w:bCs/>
                <w:snapToGrid/>
                <w:spacing w:val="-6"/>
                <w:sz w:val="20"/>
              </w:rPr>
              <w:t>Заказчика наход</w:t>
            </w:r>
            <w:r w:rsidR="00A4176B" w:rsidRPr="00F13F81">
              <w:rPr>
                <w:rFonts w:ascii="Arial" w:hAnsi="Arial" w:cs="Arial"/>
                <w:bCs/>
                <w:snapToGrid/>
                <w:spacing w:val="-6"/>
                <w:sz w:val="20"/>
              </w:rPr>
              <w:t>я</w:t>
            </w:r>
            <w:r w:rsidRPr="00F13F81">
              <w:rPr>
                <w:rFonts w:ascii="Arial" w:hAnsi="Arial" w:cs="Arial"/>
                <w:bCs/>
                <w:snapToGrid/>
                <w:spacing w:val="-6"/>
                <w:sz w:val="20"/>
              </w:rPr>
              <w:t>тся по ссылке:</w:t>
            </w:r>
            <w:r w:rsidRPr="00F13F81">
              <w:rPr>
                <w:rFonts w:ascii="Arial" w:hAnsi="Arial" w:cs="Arial"/>
                <w:b/>
                <w:bCs/>
                <w:snapToGrid/>
                <w:spacing w:val="-6"/>
                <w:sz w:val="20"/>
              </w:rPr>
              <w:t xml:space="preserve"> </w:t>
            </w:r>
          </w:p>
          <w:p w14:paraId="6106D478" w14:textId="68747864" w:rsidR="00825D92" w:rsidRPr="00F13F81" w:rsidRDefault="00EE0FEF" w:rsidP="00825D92">
            <w:pPr>
              <w:tabs>
                <w:tab w:val="left" w:pos="0"/>
                <w:tab w:val="left" w:pos="426"/>
                <w:tab w:val="left" w:pos="567"/>
              </w:tabs>
              <w:spacing w:line="240" w:lineRule="auto"/>
              <w:ind w:firstLine="0"/>
              <w:contextualSpacing/>
              <w:jc w:val="left"/>
              <w:rPr>
                <w:rStyle w:val="af2"/>
                <w:rFonts w:ascii="Arial" w:eastAsia="Calibri" w:hAnsi="Arial" w:cs="Arial"/>
                <w:snapToGrid/>
                <w:sz w:val="20"/>
                <w:lang w:eastAsia="en-US"/>
              </w:rPr>
            </w:pPr>
            <w:hyperlink r:id="rId12" w:history="1">
              <w:r w:rsidR="00825D92" w:rsidRPr="00F13F81">
                <w:rPr>
                  <w:rStyle w:val="af2"/>
                  <w:rFonts w:ascii="Arial" w:eastAsia="Calibri" w:hAnsi="Arial" w:cs="Arial"/>
                  <w:snapToGrid/>
                  <w:sz w:val="20"/>
                  <w:lang w:eastAsia="en-US"/>
                </w:rPr>
                <w:t>http://www.unipro.energy/purchase/documents/</w:t>
              </w:r>
            </w:hyperlink>
          </w:p>
          <w:p w14:paraId="1E482840" w14:textId="77777777" w:rsidR="00444DEE" w:rsidRPr="00F13F81" w:rsidRDefault="00444DE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u w:val="none"/>
                <w:lang w:eastAsia="en-US"/>
              </w:rPr>
            </w:pPr>
          </w:p>
          <w:p w14:paraId="573B8A1D" w14:textId="79686F0D" w:rsidR="00444DEE" w:rsidRPr="00F13F81" w:rsidRDefault="00444DE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u w:val="none"/>
                <w:lang w:eastAsia="en-US"/>
              </w:rPr>
            </w:pPr>
            <w:r w:rsidRPr="00F13F81">
              <w:rPr>
                <w:rStyle w:val="af2"/>
                <w:rFonts w:ascii="Arial" w:eastAsia="Calibri" w:hAnsi="Arial" w:cs="Arial"/>
                <w:snapToGrid/>
                <w:color w:val="auto"/>
                <w:sz w:val="20"/>
                <w:u w:val="none"/>
                <w:lang w:eastAsia="en-US"/>
              </w:rPr>
              <w:t>Прил</w:t>
            </w:r>
            <w:r w:rsidR="00CF72DC" w:rsidRPr="00F13F81">
              <w:rPr>
                <w:rStyle w:val="af2"/>
                <w:rFonts w:ascii="Arial" w:eastAsia="Calibri" w:hAnsi="Arial" w:cs="Arial"/>
                <w:snapToGrid/>
                <w:color w:val="auto"/>
                <w:sz w:val="20"/>
                <w:u w:val="none"/>
                <w:lang w:eastAsia="en-US"/>
              </w:rPr>
              <w:t>ожены</w:t>
            </w:r>
            <w:r w:rsidR="00EC4B8F" w:rsidRPr="00F13F81">
              <w:rPr>
                <w:rStyle w:val="af2"/>
                <w:rFonts w:ascii="Arial" w:eastAsia="Calibri" w:hAnsi="Arial" w:cs="Arial"/>
                <w:snapToGrid/>
                <w:color w:val="auto"/>
                <w:sz w:val="20"/>
                <w:u w:val="none"/>
                <w:lang w:eastAsia="en-US"/>
              </w:rPr>
              <w:t xml:space="preserve"> </w:t>
            </w:r>
            <w:r w:rsidRPr="00F13F81">
              <w:rPr>
                <w:rStyle w:val="af2"/>
                <w:rFonts w:ascii="Arial" w:eastAsia="Calibri" w:hAnsi="Arial" w:cs="Arial"/>
                <w:snapToGrid/>
                <w:color w:val="auto"/>
                <w:sz w:val="20"/>
                <w:u w:val="none"/>
                <w:lang w:eastAsia="en-US"/>
              </w:rPr>
              <w:t>к уведомлению.</w:t>
            </w:r>
          </w:p>
          <w:p w14:paraId="26241E27" w14:textId="77777777" w:rsidR="00825D92" w:rsidRPr="00F13F81"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F13F81" w:rsidRDefault="00C95A12" w:rsidP="006666EF">
            <w:pPr>
              <w:pStyle w:val="afffa"/>
              <w:numPr>
                <w:ilvl w:val="0"/>
                <w:numId w:val="42"/>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F13F81"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F13F81">
              <w:rPr>
                <w:rFonts w:ascii="Arial" w:hAnsi="Arial" w:cs="Arial"/>
                <w:b/>
                <w:bCs/>
                <w:snapToGrid/>
                <w:spacing w:val="-6"/>
                <w:sz w:val="20"/>
              </w:rPr>
              <w:t>Аккредитация</w:t>
            </w:r>
          </w:p>
        </w:tc>
        <w:tc>
          <w:tcPr>
            <w:tcW w:w="6095" w:type="dxa"/>
          </w:tcPr>
          <w:p w14:paraId="241550F7" w14:textId="719A4570" w:rsidR="00C95A12" w:rsidRPr="00F13F81" w:rsidRDefault="00622915" w:rsidP="00C97698">
            <w:pPr>
              <w:tabs>
                <w:tab w:val="left" w:pos="426"/>
                <w:tab w:val="left" w:pos="567"/>
              </w:tabs>
              <w:spacing w:line="240" w:lineRule="auto"/>
              <w:ind w:left="68" w:firstLine="0"/>
              <w:contextualSpacing/>
              <w:rPr>
                <w:rStyle w:val="af2"/>
                <w:rFonts w:ascii="Arial" w:hAnsi="Arial" w:cs="Arial"/>
                <w:sz w:val="20"/>
              </w:rPr>
            </w:pPr>
            <w:r w:rsidRPr="00F13F81">
              <w:rPr>
                <w:rFonts w:ascii="Arial" w:hAnsi="Arial" w:cs="Arial"/>
                <w:sz w:val="20"/>
              </w:rPr>
              <w:t xml:space="preserve">Участник должен пройти аккредитацию в базе поставщиков </w:t>
            </w:r>
            <w:proofErr w:type="spellStart"/>
            <w:proofErr w:type="gramStart"/>
            <w:r w:rsidRPr="00F13F81">
              <w:rPr>
                <w:rFonts w:ascii="Arial" w:hAnsi="Arial" w:cs="Arial"/>
                <w:sz w:val="20"/>
              </w:rPr>
              <w:t>ПАО«</w:t>
            </w:r>
            <w:proofErr w:type="gramEnd"/>
            <w:r w:rsidRPr="00F13F81">
              <w:rPr>
                <w:rFonts w:ascii="Arial" w:hAnsi="Arial" w:cs="Arial"/>
                <w:sz w:val="20"/>
              </w:rPr>
              <w:t>Юнипро</w:t>
            </w:r>
            <w:proofErr w:type="spellEnd"/>
            <w:r w:rsidRPr="00F13F81">
              <w:rPr>
                <w:rFonts w:ascii="Arial" w:hAnsi="Arial" w:cs="Arial"/>
                <w:sz w:val="20"/>
              </w:rPr>
              <w:t>»</w:t>
            </w:r>
            <w:r w:rsidR="004B3BF3" w:rsidRPr="00F13F81">
              <w:rPr>
                <w:rFonts w:ascii="Arial" w:hAnsi="Arial" w:cs="Arial"/>
                <w:sz w:val="20"/>
              </w:rPr>
              <w:t>: подробные требования по ссылке:</w:t>
            </w:r>
            <w:r w:rsidRPr="00F13F81">
              <w:rPr>
                <w:rFonts w:ascii="Arial" w:hAnsi="Arial" w:cs="Arial"/>
                <w:sz w:val="20"/>
              </w:rPr>
              <w:t xml:space="preserve"> </w:t>
            </w:r>
            <w:hyperlink r:id="rId13" w:history="1">
              <w:r w:rsidRPr="00F13F81">
                <w:rPr>
                  <w:rStyle w:val="af2"/>
                  <w:rFonts w:ascii="Arial" w:hAnsi="Arial" w:cs="Arial"/>
                  <w:sz w:val="20"/>
                </w:rPr>
                <w:t>http://www.unipro.energy/purchase/accreditation/</w:t>
              </w:r>
            </w:hyperlink>
            <w:r w:rsidRPr="00F13F81">
              <w:rPr>
                <w:rStyle w:val="af2"/>
                <w:rFonts w:ascii="Arial" w:hAnsi="Arial" w:cs="Arial"/>
                <w:sz w:val="20"/>
              </w:rPr>
              <w:t>.</w:t>
            </w:r>
          </w:p>
          <w:p w14:paraId="6B157E92" w14:textId="77777777" w:rsidR="004C5F99" w:rsidRPr="00F13F81" w:rsidRDefault="004C5F99" w:rsidP="00C97698">
            <w:pPr>
              <w:tabs>
                <w:tab w:val="left" w:pos="426"/>
                <w:tab w:val="left" w:pos="567"/>
              </w:tabs>
              <w:spacing w:line="240" w:lineRule="auto"/>
              <w:ind w:left="68" w:firstLine="0"/>
              <w:contextualSpacing/>
              <w:rPr>
                <w:rFonts w:ascii="Arial" w:hAnsi="Arial" w:cs="Arial"/>
                <w:bCs/>
                <w:snapToGrid/>
                <w:spacing w:val="-6"/>
                <w:sz w:val="20"/>
              </w:rPr>
            </w:pPr>
          </w:p>
          <w:p w14:paraId="3CAECD78" w14:textId="59D21250" w:rsidR="00F354E5" w:rsidRPr="00F13F81" w:rsidRDefault="00F354E5"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1D201C2" w:rsidR="00B620AF" w:rsidRPr="003543B3" w:rsidRDefault="00B620AF" w:rsidP="006666EF">
      <w:pPr>
        <w:pStyle w:val="1"/>
        <w:numPr>
          <w:ilvl w:val="0"/>
          <w:numId w:val="48"/>
        </w:numPr>
        <w:spacing w:before="0" w:after="0" w:line="276" w:lineRule="auto"/>
        <w:jc w:val="both"/>
        <w:rPr>
          <w:rFonts w:cs="Arial"/>
          <w:sz w:val="20"/>
        </w:rPr>
      </w:pPr>
      <w:bookmarkStart w:id="6" w:name="_Ref55280368"/>
      <w:bookmarkStart w:id="7" w:name="_Toc55285361"/>
      <w:bookmarkStart w:id="8" w:name="_Toc55305390"/>
      <w:bookmarkStart w:id="9" w:name="_Toc57314671"/>
      <w:bookmarkStart w:id="10" w:name="_Toc69728985"/>
      <w:bookmarkStart w:id="11" w:name="_Toc89122012"/>
      <w:bookmarkStart w:id="12" w:name="ФОРМЫ"/>
      <w:r w:rsidRPr="003543B3">
        <w:rPr>
          <w:rFonts w:cs="Arial"/>
          <w:sz w:val="20"/>
        </w:rPr>
        <w:lastRenderedPageBreak/>
        <w:t>Образцы основных форм документов, включаемых в </w:t>
      </w:r>
      <w:bookmarkEnd w:id="6"/>
      <w:bookmarkEnd w:id="7"/>
      <w:bookmarkEnd w:id="8"/>
      <w:bookmarkEnd w:id="9"/>
      <w:bookmarkEnd w:id="10"/>
      <w:r w:rsidRPr="003543B3">
        <w:rPr>
          <w:rFonts w:cs="Arial"/>
          <w:sz w:val="20"/>
        </w:rPr>
        <w:t>Предложение</w:t>
      </w:r>
      <w:bookmarkEnd w:id="11"/>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3" w:name="_Ref55336310"/>
      <w:bookmarkStart w:id="14" w:name="_Toc57314672"/>
      <w:bookmarkStart w:id="15" w:name="_Toc69728986"/>
      <w:bookmarkStart w:id="16" w:name="_Toc89122013"/>
      <w:bookmarkEnd w:id="12"/>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3"/>
      <w:bookmarkEnd w:id="14"/>
      <w:bookmarkEnd w:id="15"/>
      <w:bookmarkEnd w:id="16"/>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722794AB"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r w:rsidR="00F13F81">
              <w:rPr>
                <w:rFonts w:ascii="Arial" w:hAnsi="Arial" w:cs="Arial"/>
                <w:b/>
                <w:sz w:val="20"/>
              </w:rPr>
              <w:t xml:space="preserve"> </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08302029" w14:textId="77777777" w:rsidR="003663C1" w:rsidRDefault="003663C1" w:rsidP="003142CF">
      <w:pPr>
        <w:spacing w:line="240" w:lineRule="auto"/>
        <w:ind w:firstLine="0"/>
        <w:rPr>
          <w:rFonts w:ascii="Arial" w:hAnsi="Arial" w:cs="Arial"/>
          <w:sz w:val="20"/>
        </w:rPr>
      </w:pPr>
    </w:p>
    <w:p w14:paraId="1557EEB6" w14:textId="3320B0EC" w:rsidR="00DB1CA8" w:rsidRPr="00401085" w:rsidRDefault="00DB1CA8" w:rsidP="003142CF">
      <w:pPr>
        <w:spacing w:line="240" w:lineRule="auto"/>
        <w:ind w:firstLine="0"/>
        <w:rPr>
          <w:rFonts w:ascii="Arial" w:hAnsi="Arial" w:cs="Arial"/>
          <w:sz w:val="20"/>
        </w:rPr>
      </w:pPr>
      <w:r w:rsidRPr="00401085">
        <w:rPr>
          <w:rFonts w:ascii="Arial" w:hAnsi="Arial" w:cs="Arial"/>
          <w:sz w:val="20"/>
        </w:rPr>
        <w:t>Настоящее предложение дополняется следующими документами, включая неотъемлемые приложения</w:t>
      </w:r>
      <w:r w:rsidR="00AB14C3" w:rsidRPr="00401085">
        <w:rPr>
          <w:rFonts w:ascii="Arial" w:hAnsi="Arial" w:cs="Arial"/>
          <w:sz w:val="20"/>
        </w:rPr>
        <w:t xml:space="preserve"> (приложить документы, поименованные в Информационной карте (Раздел 3)</w:t>
      </w:r>
      <w:r w:rsidRPr="00401085">
        <w:rPr>
          <w:rFonts w:ascii="Arial" w:hAnsi="Arial" w:cs="Arial"/>
          <w:sz w:val="20"/>
        </w:rPr>
        <w:t>:</w:t>
      </w:r>
    </w:p>
    <w:p w14:paraId="624839D9" w14:textId="220D4FD9" w:rsidR="00055407" w:rsidRPr="00401085" w:rsidRDefault="00B63739" w:rsidP="00B63739">
      <w:pPr>
        <w:numPr>
          <w:ilvl w:val="0"/>
          <w:numId w:val="4"/>
        </w:numPr>
        <w:tabs>
          <w:tab w:val="clear" w:pos="927"/>
          <w:tab w:val="left" w:pos="567"/>
        </w:tabs>
        <w:spacing w:line="240" w:lineRule="auto"/>
        <w:ind w:left="567" w:hanging="567"/>
        <w:rPr>
          <w:rFonts w:ascii="Arial" w:hAnsi="Arial" w:cs="Arial"/>
          <w:sz w:val="20"/>
        </w:rPr>
      </w:pPr>
      <w:r w:rsidRPr="00401085">
        <w:rPr>
          <w:rFonts w:ascii="Arial" w:hAnsi="Arial" w:cs="Arial"/>
          <w:sz w:val="20"/>
        </w:rPr>
        <w:t>Коммерческое предложение</w:t>
      </w:r>
      <w:r w:rsidR="00442608" w:rsidRPr="00401085">
        <w:rPr>
          <w:rFonts w:ascii="Arial" w:hAnsi="Arial" w:cs="Arial"/>
          <w:sz w:val="20"/>
        </w:rPr>
        <w:t xml:space="preserve"> (форма 2) на</w:t>
      </w:r>
      <w:r w:rsidR="00055407" w:rsidRPr="00401085">
        <w:rPr>
          <w:rFonts w:ascii="Arial" w:hAnsi="Arial" w:cs="Arial"/>
          <w:sz w:val="20"/>
        </w:rPr>
        <w:t>____ листах;</w:t>
      </w:r>
    </w:p>
    <w:p w14:paraId="0414ADB4" w14:textId="7465BDAE" w:rsidR="003142CF" w:rsidRPr="00401085"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401085">
        <w:rPr>
          <w:rFonts w:ascii="Arial" w:hAnsi="Arial" w:cs="Arial"/>
          <w:color w:val="000000"/>
          <w:sz w:val="20"/>
        </w:rPr>
        <w:t xml:space="preserve">График поставки товара (выполнения работ/ оказания услуг) </w:t>
      </w:r>
      <w:r w:rsidR="00D4531B" w:rsidRPr="00401085">
        <w:rPr>
          <w:rFonts w:ascii="Arial" w:hAnsi="Arial" w:cs="Arial"/>
          <w:color w:val="000000"/>
          <w:sz w:val="20"/>
        </w:rPr>
        <w:t xml:space="preserve">(форма </w:t>
      </w:r>
      <w:r w:rsidR="00474AF2" w:rsidRPr="00401085">
        <w:rPr>
          <w:rFonts w:ascii="Arial" w:hAnsi="Arial" w:cs="Arial"/>
          <w:color w:val="000000"/>
          <w:sz w:val="20"/>
        </w:rPr>
        <w:t>3</w:t>
      </w:r>
      <w:r w:rsidR="00D4531B" w:rsidRPr="00401085">
        <w:rPr>
          <w:rFonts w:ascii="Arial" w:hAnsi="Arial" w:cs="Arial"/>
          <w:color w:val="000000"/>
          <w:sz w:val="20"/>
        </w:rPr>
        <w:t xml:space="preserve">) </w:t>
      </w:r>
      <w:r w:rsidRPr="00401085">
        <w:rPr>
          <w:rFonts w:ascii="Arial" w:hAnsi="Arial" w:cs="Arial"/>
          <w:color w:val="000000"/>
          <w:sz w:val="20"/>
        </w:rPr>
        <w:t>на ____ листах;</w:t>
      </w:r>
    </w:p>
    <w:p w14:paraId="3A31813A" w14:textId="46B39577" w:rsidR="0038126F" w:rsidRPr="00401085"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401085">
        <w:rPr>
          <w:rFonts w:ascii="Arial" w:hAnsi="Arial" w:cs="Arial"/>
          <w:color w:val="000000"/>
          <w:sz w:val="20"/>
        </w:rPr>
        <w:t>Протокол разногласи</w:t>
      </w:r>
      <w:r w:rsidR="00CB1227" w:rsidRPr="00401085">
        <w:rPr>
          <w:rFonts w:ascii="Arial" w:hAnsi="Arial" w:cs="Arial"/>
          <w:color w:val="000000"/>
          <w:sz w:val="20"/>
        </w:rPr>
        <w:t>й к проекту Договора</w:t>
      </w:r>
      <w:r w:rsidR="00D4531B" w:rsidRPr="00401085">
        <w:rPr>
          <w:rFonts w:ascii="Arial" w:hAnsi="Arial" w:cs="Arial"/>
          <w:color w:val="000000"/>
          <w:sz w:val="20"/>
        </w:rPr>
        <w:t xml:space="preserve"> (форма </w:t>
      </w:r>
      <w:r w:rsidR="00474AF2" w:rsidRPr="00401085">
        <w:rPr>
          <w:rFonts w:ascii="Arial" w:hAnsi="Arial" w:cs="Arial"/>
          <w:color w:val="000000"/>
          <w:sz w:val="20"/>
        </w:rPr>
        <w:t>4</w:t>
      </w:r>
      <w:r w:rsidR="00D4531B" w:rsidRPr="00401085">
        <w:rPr>
          <w:rFonts w:ascii="Arial" w:hAnsi="Arial" w:cs="Arial"/>
          <w:color w:val="000000"/>
          <w:sz w:val="20"/>
        </w:rPr>
        <w:t xml:space="preserve">) </w:t>
      </w:r>
      <w:r w:rsidRPr="00401085">
        <w:rPr>
          <w:rFonts w:ascii="Arial" w:hAnsi="Arial" w:cs="Arial"/>
          <w:color w:val="000000"/>
          <w:sz w:val="20"/>
        </w:rPr>
        <w:t>на _____ листах;</w:t>
      </w:r>
    </w:p>
    <w:p w14:paraId="44DEEE48" w14:textId="44F9A22E" w:rsidR="000570C7" w:rsidRPr="00401085"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401085">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401085">
        <w:rPr>
          <w:rFonts w:ascii="Arial" w:hAnsi="Arial" w:cs="Arial"/>
          <w:color w:val="000000"/>
          <w:sz w:val="20"/>
          <w:szCs w:val="20"/>
        </w:rPr>
        <w:t xml:space="preserve">(форма </w:t>
      </w:r>
      <w:r w:rsidR="00474AF2" w:rsidRPr="00401085">
        <w:rPr>
          <w:rFonts w:ascii="Arial" w:hAnsi="Arial" w:cs="Arial"/>
          <w:color w:val="000000"/>
          <w:sz w:val="20"/>
          <w:szCs w:val="20"/>
        </w:rPr>
        <w:t>5</w:t>
      </w:r>
      <w:r w:rsidR="00D4531B" w:rsidRPr="00401085">
        <w:rPr>
          <w:rFonts w:ascii="Arial" w:hAnsi="Arial" w:cs="Arial"/>
          <w:color w:val="000000"/>
          <w:sz w:val="20"/>
          <w:szCs w:val="20"/>
        </w:rPr>
        <w:t xml:space="preserve">) </w:t>
      </w:r>
      <w:r w:rsidRPr="00401085">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7" w:name="_Toc238285393"/>
      <w:bookmarkStart w:id="18" w:name="_Toc423378590"/>
      <w:bookmarkStart w:id="19"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7"/>
      <w:bookmarkEnd w:id="18"/>
      <w:bookmarkEnd w:id="19"/>
    </w:p>
    <w:p w14:paraId="7781531E" w14:textId="5C04E3E4" w:rsidR="00E044C1" w:rsidRPr="003543B3" w:rsidRDefault="0089186F" w:rsidP="006666EF">
      <w:pPr>
        <w:pStyle w:val="a5"/>
        <w:numPr>
          <w:ilvl w:val="0"/>
          <w:numId w:val="34"/>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6666EF">
      <w:pPr>
        <w:pStyle w:val="a5"/>
        <w:numPr>
          <w:ilvl w:val="0"/>
          <w:numId w:val="34"/>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6666EF">
      <w:pPr>
        <w:pStyle w:val="a5"/>
        <w:numPr>
          <w:ilvl w:val="0"/>
          <w:numId w:val="34"/>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6666EF">
      <w:pPr>
        <w:pStyle w:val="a5"/>
        <w:numPr>
          <w:ilvl w:val="0"/>
          <w:numId w:val="34"/>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6666EF">
      <w:pPr>
        <w:pStyle w:val="a5"/>
        <w:numPr>
          <w:ilvl w:val="0"/>
          <w:numId w:val="34"/>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6666EF">
      <w:pPr>
        <w:pStyle w:val="afffa"/>
        <w:numPr>
          <w:ilvl w:val="0"/>
          <w:numId w:val="34"/>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1EA89996" w14:textId="77777777" w:rsidR="007B42FC" w:rsidRDefault="007B42FC">
      <w:pPr>
        <w:spacing w:line="240" w:lineRule="auto"/>
        <w:ind w:firstLine="0"/>
        <w:jc w:val="left"/>
        <w:rPr>
          <w:rFonts w:ascii="Arial" w:hAnsi="Arial" w:cs="Arial"/>
          <w:b/>
          <w:sz w:val="20"/>
        </w:rPr>
      </w:pPr>
      <w:bookmarkStart w:id="20" w:name="_Ref55335821"/>
      <w:bookmarkStart w:id="21" w:name="_Ref55336345"/>
      <w:bookmarkStart w:id="22" w:name="_Toc57314674"/>
      <w:bookmarkStart w:id="23" w:name="_Toc69728988"/>
      <w:bookmarkStart w:id="24" w:name="_Ref34763774"/>
      <w:r>
        <w:rPr>
          <w:rFonts w:ascii="Arial" w:hAnsi="Arial" w:cs="Arial"/>
          <w:sz w:val="20"/>
        </w:rPr>
        <w:br w:type="page"/>
      </w:r>
    </w:p>
    <w:p w14:paraId="590BF9A0" w14:textId="499A6E49" w:rsidR="00AF59D1" w:rsidRPr="003543B3" w:rsidRDefault="00871083" w:rsidP="00871083">
      <w:pPr>
        <w:pStyle w:val="21"/>
        <w:numPr>
          <w:ilvl w:val="0"/>
          <w:numId w:val="0"/>
        </w:numPr>
        <w:ind w:left="1134" w:hanging="1134"/>
        <w:rPr>
          <w:rFonts w:ascii="Arial" w:hAnsi="Arial" w:cs="Arial"/>
          <w:b w:val="0"/>
          <w:i/>
          <w:sz w:val="20"/>
        </w:rPr>
      </w:pPr>
      <w:bookmarkStart w:id="25" w:name="_Toc8912201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20"/>
      <w:bookmarkEnd w:id="21"/>
      <w:bookmarkEnd w:id="22"/>
      <w:bookmarkEnd w:id="23"/>
      <w:bookmarkEnd w:id="25"/>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7AA1D67B" w14:textId="7299C480" w:rsidR="00815364" w:rsidRPr="00394F80" w:rsidRDefault="00815364" w:rsidP="00815364">
      <w:pPr>
        <w:spacing w:line="240" w:lineRule="auto"/>
        <w:ind w:firstLine="0"/>
        <w:jc w:val="center"/>
        <w:rPr>
          <w:rFonts w:ascii="Arial" w:hAnsi="Arial" w:cs="Arial"/>
          <w:b/>
          <w:sz w:val="20"/>
        </w:rPr>
      </w:pPr>
      <w:r w:rsidRPr="00394F80">
        <w:rPr>
          <w:rFonts w:ascii="Arial" w:hAnsi="Arial" w:cs="Arial"/>
          <w:b/>
          <w:sz w:val="20"/>
        </w:rPr>
        <w:t>КОММЕРЧЕСКОЕ ПРЕДЛОЖЕНИЕ</w:t>
      </w:r>
    </w:p>
    <w:p w14:paraId="2DAE1A74" w14:textId="77777777" w:rsidR="00815364" w:rsidRPr="00855242" w:rsidRDefault="00815364" w:rsidP="00815364">
      <w:pPr>
        <w:spacing w:line="240" w:lineRule="auto"/>
        <w:rPr>
          <w:rFonts w:ascii="Arial" w:hAnsi="Arial" w:cs="Arial"/>
          <w:sz w:val="20"/>
          <w:highlight w:val="yellow"/>
        </w:rPr>
      </w:pPr>
    </w:p>
    <w:p w14:paraId="6AAD072C" w14:textId="0AF902D2" w:rsidR="0044678F" w:rsidRPr="003543B3" w:rsidRDefault="0044678F" w:rsidP="0044678F">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32A25F44" w14:textId="66E5181D" w:rsidR="00C87A37" w:rsidRPr="0044678F" w:rsidRDefault="00C87A37" w:rsidP="00C87A37">
      <w:pPr>
        <w:ind w:firstLine="0"/>
        <w:contextualSpacing/>
        <w:rPr>
          <w:sz w:val="16"/>
          <w:szCs w:val="16"/>
        </w:rPr>
      </w:pPr>
    </w:p>
    <w:p w14:paraId="2A015F66" w14:textId="77777777" w:rsidR="00463666" w:rsidRPr="003C4AE7" w:rsidRDefault="00463666" w:rsidP="00463666">
      <w:pPr>
        <w:spacing w:line="240" w:lineRule="auto"/>
        <w:ind w:firstLine="85"/>
        <w:rPr>
          <w:rFonts w:ascii="Arial" w:hAnsi="Arial" w:cs="Arial"/>
          <w:b/>
          <w:bCs/>
          <w:sz w:val="20"/>
        </w:rPr>
      </w:pPr>
      <w:r w:rsidRPr="003C4AE7">
        <w:rPr>
          <w:rFonts w:ascii="Arial" w:hAnsi="Arial" w:cs="Arial"/>
          <w:b/>
          <w:bCs/>
          <w:sz w:val="20"/>
        </w:rPr>
        <w:t>Таблица 1. Коммерческое предложение</w:t>
      </w:r>
    </w:p>
    <w:p w14:paraId="2A69B3F7" w14:textId="3BF0FD1B" w:rsidR="00463666" w:rsidRDefault="00463666" w:rsidP="00C87A37">
      <w:pPr>
        <w:ind w:firstLine="0"/>
        <w:contextualSpacing/>
        <w:rPr>
          <w:rFonts w:ascii="Arial" w:hAnsi="Arial" w:cs="Arial"/>
          <w:sz w:val="20"/>
        </w:rPr>
      </w:pPr>
    </w:p>
    <w:p w14:paraId="31CD7664" w14:textId="77777777" w:rsidR="006666EF" w:rsidRPr="00A23510" w:rsidRDefault="006666EF" w:rsidP="006666EF">
      <w:pPr>
        <w:numPr>
          <w:ilvl w:val="0"/>
          <w:numId w:val="51"/>
        </w:numPr>
        <w:tabs>
          <w:tab w:val="left" w:pos="426"/>
        </w:tabs>
        <w:spacing w:after="40" w:line="240" w:lineRule="auto"/>
        <w:ind w:left="0" w:firstLine="0"/>
        <w:rPr>
          <w:rFonts w:ascii="Arial" w:hAnsi="Arial" w:cs="Arial"/>
          <w:sz w:val="20"/>
        </w:rPr>
      </w:pPr>
      <w:r w:rsidRPr="00A23510">
        <w:rPr>
          <w:rFonts w:ascii="Arial" w:hAnsi="Arial" w:cs="Arial"/>
          <w:sz w:val="20"/>
        </w:rPr>
        <w:t xml:space="preserve">Лицензиат обязуется передать, а Сублицензиат принять и оплатить </w:t>
      </w:r>
      <w:r w:rsidRPr="008C33AD">
        <w:rPr>
          <w:rFonts w:ascii="Arial" w:hAnsi="Arial" w:cs="Arial"/>
          <w:b/>
          <w:sz w:val="20"/>
        </w:rPr>
        <w:t>вознаграждение за использование ПО</w:t>
      </w:r>
      <w:r w:rsidRPr="00A23510">
        <w:rPr>
          <w:rFonts w:ascii="Arial" w:hAnsi="Arial" w:cs="Arial"/>
          <w:sz w:val="20"/>
        </w:rPr>
        <w:t>:</w:t>
      </w:r>
    </w:p>
    <w:p w14:paraId="272AD8D7" w14:textId="77777777" w:rsidR="006666EF" w:rsidRDefault="006666EF" w:rsidP="00C87A37">
      <w:pPr>
        <w:ind w:firstLine="0"/>
        <w:contextualSpacing/>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985"/>
        <w:gridCol w:w="1843"/>
        <w:gridCol w:w="1134"/>
        <w:gridCol w:w="850"/>
        <w:gridCol w:w="851"/>
        <w:gridCol w:w="1417"/>
      </w:tblGrid>
      <w:tr w:rsidR="006666EF" w:rsidRPr="00202BC1" w14:paraId="6DF25936" w14:textId="77777777" w:rsidTr="006666EF">
        <w:trPr>
          <w:trHeight w:val="944"/>
        </w:trPr>
        <w:tc>
          <w:tcPr>
            <w:tcW w:w="709" w:type="dxa"/>
            <w:shd w:val="clear" w:color="auto" w:fill="C0C0C0"/>
            <w:vAlign w:val="center"/>
          </w:tcPr>
          <w:p w14:paraId="0677477D" w14:textId="77777777" w:rsidR="006666EF" w:rsidRPr="00202BC1" w:rsidRDefault="006666EF" w:rsidP="006666EF">
            <w:pPr>
              <w:spacing w:line="240" w:lineRule="auto"/>
              <w:ind w:firstLine="0"/>
              <w:jc w:val="left"/>
              <w:rPr>
                <w:rFonts w:ascii="Arial" w:hAnsi="Arial" w:cs="Arial"/>
                <w:b/>
                <w:sz w:val="20"/>
              </w:rPr>
            </w:pPr>
            <w:r w:rsidRPr="00202BC1">
              <w:rPr>
                <w:rFonts w:ascii="Arial" w:hAnsi="Arial" w:cs="Arial"/>
                <w:b/>
                <w:sz w:val="20"/>
              </w:rPr>
              <w:t>№ П/П</w:t>
            </w:r>
          </w:p>
        </w:tc>
        <w:tc>
          <w:tcPr>
            <w:tcW w:w="992" w:type="dxa"/>
            <w:shd w:val="clear" w:color="auto" w:fill="C0C0C0"/>
            <w:vAlign w:val="center"/>
          </w:tcPr>
          <w:p w14:paraId="28FE3218" w14:textId="77777777" w:rsidR="006666EF" w:rsidRPr="00202BC1" w:rsidRDefault="006666EF" w:rsidP="006666EF">
            <w:pPr>
              <w:spacing w:line="240" w:lineRule="auto"/>
              <w:ind w:firstLine="0"/>
              <w:jc w:val="left"/>
              <w:rPr>
                <w:rFonts w:ascii="Arial" w:hAnsi="Arial" w:cs="Arial"/>
                <w:b/>
                <w:sz w:val="20"/>
              </w:rPr>
            </w:pPr>
            <w:r w:rsidRPr="00202BC1">
              <w:rPr>
                <w:rFonts w:ascii="Arial" w:hAnsi="Arial" w:cs="Arial"/>
                <w:b/>
                <w:sz w:val="20"/>
              </w:rPr>
              <w:t>Наименование ПО</w:t>
            </w:r>
          </w:p>
        </w:tc>
        <w:tc>
          <w:tcPr>
            <w:tcW w:w="1985" w:type="dxa"/>
            <w:shd w:val="clear" w:color="auto" w:fill="C0C0C0"/>
            <w:vAlign w:val="center"/>
          </w:tcPr>
          <w:p w14:paraId="3AD49896" w14:textId="77777777" w:rsidR="006666EF" w:rsidRPr="00202BC1" w:rsidRDefault="006666EF" w:rsidP="006666EF">
            <w:pPr>
              <w:spacing w:line="240" w:lineRule="auto"/>
              <w:ind w:firstLine="0"/>
              <w:jc w:val="left"/>
              <w:rPr>
                <w:rFonts w:ascii="Arial" w:hAnsi="Arial" w:cs="Arial"/>
                <w:b/>
                <w:sz w:val="20"/>
              </w:rPr>
            </w:pPr>
            <w:r w:rsidRPr="00202BC1">
              <w:rPr>
                <w:rFonts w:ascii="Arial" w:hAnsi="Arial" w:cs="Arial"/>
                <w:b/>
                <w:sz w:val="20"/>
              </w:rPr>
              <w:t>Объем предоставляемых прав</w:t>
            </w:r>
          </w:p>
        </w:tc>
        <w:tc>
          <w:tcPr>
            <w:tcW w:w="1843" w:type="dxa"/>
            <w:shd w:val="clear" w:color="auto" w:fill="C0C0C0"/>
            <w:vAlign w:val="center"/>
          </w:tcPr>
          <w:p w14:paraId="08EE927B" w14:textId="77777777" w:rsidR="006666EF" w:rsidRPr="00202BC1" w:rsidRDefault="006666EF" w:rsidP="006666EF">
            <w:pPr>
              <w:spacing w:line="240" w:lineRule="auto"/>
              <w:ind w:firstLine="0"/>
              <w:jc w:val="left"/>
              <w:rPr>
                <w:rFonts w:ascii="Arial" w:hAnsi="Arial" w:cs="Arial"/>
                <w:b/>
                <w:sz w:val="20"/>
              </w:rPr>
            </w:pPr>
            <w:r w:rsidRPr="00202BC1">
              <w:rPr>
                <w:rFonts w:ascii="Arial" w:hAnsi="Arial" w:cs="Arial"/>
                <w:b/>
                <w:sz w:val="20"/>
              </w:rPr>
              <w:t xml:space="preserve">Срок поставки прав использования </w:t>
            </w:r>
          </w:p>
        </w:tc>
        <w:tc>
          <w:tcPr>
            <w:tcW w:w="1134" w:type="dxa"/>
            <w:shd w:val="clear" w:color="auto" w:fill="C0C0C0"/>
            <w:vAlign w:val="center"/>
          </w:tcPr>
          <w:p w14:paraId="43761FF2" w14:textId="77777777" w:rsidR="006666EF" w:rsidRPr="00202BC1" w:rsidRDefault="006666EF" w:rsidP="006666EF">
            <w:pPr>
              <w:spacing w:line="240" w:lineRule="auto"/>
              <w:ind w:firstLine="0"/>
              <w:jc w:val="left"/>
              <w:rPr>
                <w:rFonts w:ascii="Arial" w:hAnsi="Arial" w:cs="Arial"/>
                <w:b/>
                <w:sz w:val="20"/>
              </w:rPr>
            </w:pPr>
            <w:r w:rsidRPr="00202BC1">
              <w:rPr>
                <w:rFonts w:ascii="Arial" w:hAnsi="Arial" w:cs="Arial"/>
                <w:b/>
                <w:sz w:val="20"/>
              </w:rPr>
              <w:t xml:space="preserve">Срок, </w:t>
            </w:r>
            <w:r w:rsidRPr="00202BC1">
              <w:rPr>
                <w:rFonts w:ascii="Arial" w:hAnsi="Arial" w:cs="Arial"/>
                <w:b/>
                <w:sz w:val="20"/>
                <w:u w:val="single"/>
              </w:rPr>
              <w:t>на который</w:t>
            </w:r>
            <w:r w:rsidRPr="00202BC1">
              <w:rPr>
                <w:rFonts w:ascii="Arial" w:hAnsi="Arial" w:cs="Arial"/>
                <w:b/>
                <w:sz w:val="20"/>
              </w:rPr>
              <w:t xml:space="preserve"> предоставляются права использования</w:t>
            </w:r>
          </w:p>
        </w:tc>
        <w:tc>
          <w:tcPr>
            <w:tcW w:w="850" w:type="dxa"/>
            <w:shd w:val="clear" w:color="auto" w:fill="C0C0C0"/>
            <w:vAlign w:val="center"/>
          </w:tcPr>
          <w:p w14:paraId="25B467A6" w14:textId="77777777" w:rsidR="006666EF" w:rsidRPr="00202BC1" w:rsidRDefault="006666EF" w:rsidP="006666EF">
            <w:pPr>
              <w:spacing w:line="240" w:lineRule="auto"/>
              <w:ind w:firstLine="0"/>
              <w:jc w:val="left"/>
              <w:rPr>
                <w:rFonts w:ascii="Arial" w:hAnsi="Arial" w:cs="Arial"/>
                <w:b/>
                <w:sz w:val="20"/>
              </w:rPr>
            </w:pPr>
            <w:r w:rsidRPr="00202BC1">
              <w:rPr>
                <w:rFonts w:ascii="Arial" w:hAnsi="Arial" w:cs="Arial"/>
                <w:b/>
                <w:sz w:val="20"/>
              </w:rPr>
              <w:t>Кол-во</w:t>
            </w:r>
          </w:p>
        </w:tc>
        <w:tc>
          <w:tcPr>
            <w:tcW w:w="851" w:type="dxa"/>
            <w:shd w:val="clear" w:color="auto" w:fill="C0C0C0"/>
          </w:tcPr>
          <w:p w14:paraId="14F911E4" w14:textId="77777777" w:rsidR="006666EF" w:rsidRPr="00202BC1" w:rsidRDefault="006666EF" w:rsidP="006666EF">
            <w:pPr>
              <w:spacing w:line="240" w:lineRule="auto"/>
              <w:ind w:firstLine="0"/>
              <w:jc w:val="center"/>
              <w:rPr>
                <w:rFonts w:ascii="Arial" w:hAnsi="Arial" w:cs="Arial"/>
                <w:b/>
                <w:sz w:val="20"/>
              </w:rPr>
            </w:pPr>
            <w:r w:rsidRPr="00202BC1">
              <w:rPr>
                <w:rFonts w:ascii="Arial" w:hAnsi="Arial" w:cs="Arial"/>
                <w:b/>
                <w:sz w:val="20"/>
              </w:rPr>
              <w:t>Вознаграждение за 1 единицу (руб</w:t>
            </w:r>
            <w:r w:rsidRPr="00202BC1">
              <w:rPr>
                <w:rFonts w:ascii="Arial" w:hAnsi="Arial" w:cs="Arial"/>
                <w:b/>
                <w:bCs/>
                <w:sz w:val="20"/>
              </w:rPr>
              <w:t>.)</w:t>
            </w:r>
            <w:r>
              <w:rPr>
                <w:rFonts w:ascii="Arial" w:hAnsi="Arial" w:cs="Arial"/>
                <w:b/>
                <w:bCs/>
                <w:sz w:val="20"/>
              </w:rPr>
              <w:t>, включая НДС</w:t>
            </w:r>
          </w:p>
        </w:tc>
        <w:tc>
          <w:tcPr>
            <w:tcW w:w="1417" w:type="dxa"/>
            <w:shd w:val="clear" w:color="auto" w:fill="C0C0C0"/>
          </w:tcPr>
          <w:p w14:paraId="32300F5A" w14:textId="77777777" w:rsidR="006666EF" w:rsidRPr="00202BC1" w:rsidRDefault="006666EF" w:rsidP="006666EF">
            <w:pPr>
              <w:spacing w:line="240" w:lineRule="auto"/>
              <w:ind w:firstLine="0"/>
              <w:jc w:val="center"/>
              <w:rPr>
                <w:rFonts w:ascii="Arial" w:hAnsi="Arial" w:cs="Arial"/>
                <w:b/>
                <w:sz w:val="20"/>
              </w:rPr>
            </w:pPr>
            <w:r w:rsidRPr="00202BC1">
              <w:rPr>
                <w:rFonts w:ascii="Arial" w:hAnsi="Arial" w:cs="Arial"/>
                <w:b/>
                <w:sz w:val="20"/>
              </w:rPr>
              <w:t>Общая сумма вознаграждения</w:t>
            </w:r>
          </w:p>
          <w:p w14:paraId="78C9BA05" w14:textId="77777777" w:rsidR="006666EF" w:rsidRPr="00202BC1" w:rsidRDefault="006666EF" w:rsidP="006666EF">
            <w:pPr>
              <w:spacing w:line="240" w:lineRule="auto"/>
              <w:ind w:firstLine="0"/>
              <w:jc w:val="center"/>
              <w:rPr>
                <w:rFonts w:ascii="Arial" w:hAnsi="Arial" w:cs="Arial"/>
                <w:b/>
                <w:sz w:val="20"/>
              </w:rPr>
            </w:pPr>
            <w:r w:rsidRPr="00202BC1">
              <w:rPr>
                <w:rFonts w:ascii="Arial" w:hAnsi="Arial" w:cs="Arial"/>
                <w:b/>
                <w:sz w:val="20"/>
              </w:rPr>
              <w:t xml:space="preserve"> (руб.)</w:t>
            </w:r>
            <w:r>
              <w:rPr>
                <w:rFonts w:ascii="Arial" w:hAnsi="Arial" w:cs="Arial"/>
                <w:b/>
                <w:sz w:val="20"/>
              </w:rPr>
              <w:t>, включая НДС</w:t>
            </w:r>
          </w:p>
        </w:tc>
      </w:tr>
      <w:tr w:rsidR="006666EF" w:rsidRPr="00B64600" w14:paraId="3AF3997A" w14:textId="77777777" w:rsidTr="006666EF">
        <w:trPr>
          <w:trHeight w:val="543"/>
        </w:trPr>
        <w:tc>
          <w:tcPr>
            <w:tcW w:w="709" w:type="dxa"/>
            <w:vAlign w:val="center"/>
          </w:tcPr>
          <w:p w14:paraId="05554F27" w14:textId="77777777" w:rsidR="006666EF" w:rsidRPr="00202BC1" w:rsidRDefault="006666EF" w:rsidP="006666EF">
            <w:pPr>
              <w:numPr>
                <w:ilvl w:val="0"/>
                <w:numId w:val="50"/>
              </w:numPr>
              <w:tabs>
                <w:tab w:val="num" w:pos="351"/>
              </w:tabs>
              <w:spacing w:line="240" w:lineRule="auto"/>
              <w:ind w:left="0" w:firstLine="0"/>
              <w:jc w:val="left"/>
              <w:rPr>
                <w:rFonts w:ascii="Arial" w:hAnsi="Arial" w:cs="Arial"/>
                <w:sz w:val="20"/>
              </w:rPr>
            </w:pPr>
          </w:p>
        </w:tc>
        <w:tc>
          <w:tcPr>
            <w:tcW w:w="992" w:type="dxa"/>
            <w:shd w:val="clear" w:color="auto" w:fill="auto"/>
            <w:vAlign w:val="bottom"/>
          </w:tcPr>
          <w:p w14:paraId="34CA3940" w14:textId="77777777" w:rsidR="006666EF" w:rsidRPr="00EE0FEF" w:rsidRDefault="006666EF" w:rsidP="006666EF">
            <w:pPr>
              <w:spacing w:line="240" w:lineRule="auto"/>
              <w:ind w:firstLine="0"/>
              <w:jc w:val="left"/>
              <w:rPr>
                <w:rFonts w:ascii="Arial" w:hAnsi="Arial" w:cs="Arial"/>
                <w:sz w:val="20"/>
                <w:lang w:val="en-US"/>
              </w:rPr>
            </w:pPr>
            <w:r w:rsidRPr="00EE0FEF">
              <w:rPr>
                <w:rFonts w:ascii="Arial" w:hAnsi="Arial" w:cs="Arial"/>
                <w:sz w:val="20"/>
                <w:lang w:val="en-US"/>
              </w:rPr>
              <w:t>IBM Spectrum Virtualize Software for SAN Volume Controller V8</w:t>
            </w:r>
          </w:p>
        </w:tc>
        <w:tc>
          <w:tcPr>
            <w:tcW w:w="1985" w:type="dxa"/>
            <w:vMerge w:val="restart"/>
            <w:shd w:val="clear" w:color="auto" w:fill="auto"/>
          </w:tcPr>
          <w:p w14:paraId="4D031AED" w14:textId="77777777" w:rsidR="006666EF" w:rsidRPr="00B64600" w:rsidRDefault="006666EF" w:rsidP="006666EF">
            <w:pPr>
              <w:spacing w:line="240" w:lineRule="auto"/>
              <w:ind w:firstLine="0"/>
              <w:jc w:val="left"/>
              <w:rPr>
                <w:rFonts w:ascii="Arial" w:hAnsi="Arial" w:cs="Arial"/>
                <w:sz w:val="20"/>
                <w:lang w:val="en-US"/>
              </w:rPr>
            </w:pPr>
            <w:r w:rsidRPr="00202BC1">
              <w:rPr>
                <w:rFonts w:ascii="Arial" w:hAnsi="Arial" w:cs="Arial"/>
                <w:sz w:val="20"/>
              </w:rPr>
              <w:t>Право использования ПО включает в себя право на воспроизведение ПО, инсталляцию ПО, копирование и запуск ПО на территории Российской Федерации</w:t>
            </w:r>
          </w:p>
        </w:tc>
        <w:tc>
          <w:tcPr>
            <w:tcW w:w="1843" w:type="dxa"/>
            <w:vMerge w:val="restart"/>
            <w:vAlign w:val="center"/>
          </w:tcPr>
          <w:p w14:paraId="0B2CC54D" w14:textId="5DC497E3" w:rsidR="006666EF" w:rsidRPr="00B64600" w:rsidRDefault="006666EF" w:rsidP="006666EF">
            <w:pPr>
              <w:spacing w:line="240" w:lineRule="auto"/>
              <w:ind w:firstLine="0"/>
              <w:jc w:val="left"/>
              <w:rPr>
                <w:rFonts w:ascii="Arial" w:hAnsi="Arial" w:cs="Arial"/>
                <w:sz w:val="20"/>
                <w:lang w:val="en-US"/>
              </w:rPr>
            </w:pPr>
            <w:r w:rsidRPr="00202BC1">
              <w:rPr>
                <w:rFonts w:ascii="Arial" w:hAnsi="Arial" w:cs="Arial"/>
                <w:sz w:val="20"/>
              </w:rPr>
              <w:t>до 3</w:t>
            </w:r>
            <w:r>
              <w:rPr>
                <w:rFonts w:ascii="Arial" w:hAnsi="Arial" w:cs="Arial"/>
                <w:sz w:val="20"/>
                <w:lang w:val="en-US"/>
              </w:rPr>
              <w:t xml:space="preserve">0 </w:t>
            </w:r>
            <w:r>
              <w:rPr>
                <w:rFonts w:ascii="Arial" w:hAnsi="Arial" w:cs="Arial"/>
                <w:sz w:val="20"/>
              </w:rPr>
              <w:t>апреля 2</w:t>
            </w:r>
            <w:r w:rsidRPr="00202BC1">
              <w:rPr>
                <w:rFonts w:ascii="Arial" w:hAnsi="Arial" w:cs="Arial"/>
                <w:sz w:val="20"/>
              </w:rPr>
              <w:t>02</w:t>
            </w:r>
            <w:r w:rsidR="00EE0FEF">
              <w:rPr>
                <w:rFonts w:ascii="Arial" w:hAnsi="Arial" w:cs="Arial"/>
                <w:sz w:val="20"/>
              </w:rPr>
              <w:t>3</w:t>
            </w:r>
            <w:r w:rsidRPr="00202BC1">
              <w:rPr>
                <w:rFonts w:ascii="Arial" w:hAnsi="Arial" w:cs="Arial"/>
                <w:sz w:val="20"/>
              </w:rPr>
              <w:t xml:space="preserve"> года</w:t>
            </w:r>
          </w:p>
        </w:tc>
        <w:tc>
          <w:tcPr>
            <w:tcW w:w="1134" w:type="dxa"/>
            <w:vMerge w:val="restart"/>
            <w:vAlign w:val="center"/>
          </w:tcPr>
          <w:p w14:paraId="4F99CE39" w14:textId="77777777" w:rsidR="006666EF" w:rsidRPr="00B64600" w:rsidRDefault="006666EF" w:rsidP="006666EF">
            <w:pPr>
              <w:spacing w:line="240" w:lineRule="auto"/>
              <w:ind w:firstLine="0"/>
              <w:jc w:val="left"/>
              <w:rPr>
                <w:rFonts w:ascii="Arial" w:hAnsi="Arial" w:cs="Arial"/>
                <w:sz w:val="20"/>
                <w:lang w:val="en-US"/>
              </w:rPr>
            </w:pPr>
            <w:r w:rsidRPr="00202BC1">
              <w:rPr>
                <w:rFonts w:ascii="Arial" w:hAnsi="Arial" w:cs="Arial"/>
                <w:sz w:val="20"/>
              </w:rPr>
              <w:t xml:space="preserve">Бессрочно </w:t>
            </w:r>
          </w:p>
        </w:tc>
        <w:tc>
          <w:tcPr>
            <w:tcW w:w="850" w:type="dxa"/>
            <w:vAlign w:val="center"/>
          </w:tcPr>
          <w:p w14:paraId="5A8943D6" w14:textId="77777777" w:rsidR="006666EF" w:rsidRPr="00B64600" w:rsidRDefault="006666EF" w:rsidP="006666EF">
            <w:pPr>
              <w:spacing w:line="240" w:lineRule="auto"/>
              <w:ind w:firstLine="0"/>
              <w:jc w:val="left"/>
              <w:rPr>
                <w:rFonts w:ascii="Arial" w:hAnsi="Arial" w:cs="Arial"/>
                <w:bCs/>
                <w:sz w:val="20"/>
              </w:rPr>
            </w:pPr>
            <w:r>
              <w:rPr>
                <w:rFonts w:ascii="Arial" w:hAnsi="Arial" w:cs="Arial"/>
                <w:bCs/>
                <w:sz w:val="20"/>
              </w:rPr>
              <w:t>1</w:t>
            </w:r>
          </w:p>
        </w:tc>
        <w:tc>
          <w:tcPr>
            <w:tcW w:w="851" w:type="dxa"/>
          </w:tcPr>
          <w:p w14:paraId="5EFC4E7E" w14:textId="77777777" w:rsidR="006666EF" w:rsidRPr="00B64600" w:rsidRDefault="006666EF" w:rsidP="006666EF">
            <w:pPr>
              <w:spacing w:line="240" w:lineRule="auto"/>
              <w:ind w:firstLine="0"/>
              <w:jc w:val="center"/>
              <w:rPr>
                <w:rFonts w:ascii="Arial" w:hAnsi="Arial" w:cs="Arial"/>
                <w:bCs/>
                <w:sz w:val="20"/>
                <w:lang w:val="en-US"/>
              </w:rPr>
            </w:pPr>
          </w:p>
        </w:tc>
        <w:tc>
          <w:tcPr>
            <w:tcW w:w="1417" w:type="dxa"/>
          </w:tcPr>
          <w:p w14:paraId="105C2B3E" w14:textId="77777777" w:rsidR="006666EF" w:rsidRPr="00B64600" w:rsidRDefault="006666EF" w:rsidP="006666EF">
            <w:pPr>
              <w:spacing w:line="240" w:lineRule="auto"/>
              <w:ind w:firstLine="0"/>
              <w:jc w:val="center"/>
              <w:rPr>
                <w:rFonts w:ascii="Arial" w:hAnsi="Arial" w:cs="Arial"/>
                <w:bCs/>
                <w:sz w:val="20"/>
                <w:lang w:val="en-US"/>
              </w:rPr>
            </w:pPr>
          </w:p>
        </w:tc>
      </w:tr>
      <w:tr w:rsidR="006666EF" w:rsidRPr="00202BC1" w14:paraId="05EF7356" w14:textId="77777777" w:rsidTr="006666EF">
        <w:trPr>
          <w:trHeight w:val="543"/>
        </w:trPr>
        <w:tc>
          <w:tcPr>
            <w:tcW w:w="709" w:type="dxa"/>
            <w:vAlign w:val="center"/>
          </w:tcPr>
          <w:p w14:paraId="2E53C0C0" w14:textId="77777777" w:rsidR="006666EF" w:rsidRPr="00B64600" w:rsidRDefault="006666EF" w:rsidP="006666EF">
            <w:pPr>
              <w:numPr>
                <w:ilvl w:val="0"/>
                <w:numId w:val="50"/>
              </w:numPr>
              <w:tabs>
                <w:tab w:val="num" w:pos="351"/>
              </w:tabs>
              <w:spacing w:line="240" w:lineRule="auto"/>
              <w:ind w:left="0" w:firstLine="0"/>
              <w:jc w:val="left"/>
              <w:rPr>
                <w:rFonts w:ascii="Arial" w:hAnsi="Arial" w:cs="Arial"/>
                <w:sz w:val="20"/>
                <w:lang w:val="en-US"/>
              </w:rPr>
            </w:pPr>
          </w:p>
        </w:tc>
        <w:tc>
          <w:tcPr>
            <w:tcW w:w="992" w:type="dxa"/>
            <w:shd w:val="clear" w:color="auto" w:fill="auto"/>
            <w:vAlign w:val="bottom"/>
          </w:tcPr>
          <w:p w14:paraId="5E166103" w14:textId="77777777" w:rsidR="006666EF" w:rsidRPr="00EE0FEF" w:rsidRDefault="006666EF" w:rsidP="006666EF">
            <w:pPr>
              <w:spacing w:line="240" w:lineRule="auto"/>
              <w:ind w:firstLine="0"/>
              <w:jc w:val="left"/>
              <w:rPr>
                <w:rFonts w:ascii="Arial" w:hAnsi="Arial" w:cs="Arial"/>
                <w:sz w:val="20"/>
                <w:lang w:val="en-US"/>
              </w:rPr>
            </w:pPr>
            <w:r w:rsidRPr="00EE0FEF">
              <w:rPr>
                <w:rFonts w:ascii="Arial" w:hAnsi="Arial" w:cs="Arial"/>
                <w:sz w:val="20"/>
                <w:lang w:val="en-US"/>
              </w:rPr>
              <w:t>Per SCU (1-100</w:t>
            </w:r>
            <w:proofErr w:type="gramStart"/>
            <w:r w:rsidRPr="00EE0FEF">
              <w:rPr>
                <w:rFonts w:ascii="Arial" w:hAnsi="Arial" w:cs="Arial"/>
                <w:sz w:val="20"/>
                <w:lang w:val="en-US"/>
              </w:rPr>
              <w:t>)  with</w:t>
            </w:r>
            <w:proofErr w:type="gramEnd"/>
            <w:r w:rsidRPr="00EE0FEF">
              <w:rPr>
                <w:rFonts w:ascii="Arial" w:hAnsi="Arial" w:cs="Arial"/>
                <w:sz w:val="20"/>
                <w:lang w:val="en-US"/>
              </w:rPr>
              <w:t xml:space="preserve"> 1 Year SW </w:t>
            </w:r>
            <w:proofErr w:type="spellStart"/>
            <w:r w:rsidRPr="00EE0FEF">
              <w:rPr>
                <w:rFonts w:ascii="Arial" w:hAnsi="Arial" w:cs="Arial"/>
                <w:sz w:val="20"/>
                <w:lang w:val="en-US"/>
              </w:rPr>
              <w:t>Maint</w:t>
            </w:r>
            <w:proofErr w:type="spellEnd"/>
          </w:p>
        </w:tc>
        <w:tc>
          <w:tcPr>
            <w:tcW w:w="1985" w:type="dxa"/>
            <w:vMerge/>
            <w:shd w:val="clear" w:color="auto" w:fill="auto"/>
          </w:tcPr>
          <w:p w14:paraId="1B949313" w14:textId="77777777" w:rsidR="006666EF" w:rsidRPr="00056BCB" w:rsidRDefault="006666EF" w:rsidP="006666EF">
            <w:pPr>
              <w:spacing w:line="240" w:lineRule="auto"/>
              <w:ind w:firstLine="0"/>
              <w:jc w:val="left"/>
              <w:rPr>
                <w:rFonts w:ascii="Arial" w:hAnsi="Arial" w:cs="Arial"/>
                <w:sz w:val="20"/>
                <w:lang w:val="en-US"/>
              </w:rPr>
            </w:pPr>
          </w:p>
        </w:tc>
        <w:tc>
          <w:tcPr>
            <w:tcW w:w="1843" w:type="dxa"/>
            <w:vMerge/>
            <w:vAlign w:val="center"/>
          </w:tcPr>
          <w:p w14:paraId="2DDAF15B" w14:textId="77777777" w:rsidR="006666EF" w:rsidRPr="00056BCB" w:rsidRDefault="006666EF" w:rsidP="006666EF">
            <w:pPr>
              <w:spacing w:line="240" w:lineRule="auto"/>
              <w:ind w:firstLine="0"/>
              <w:jc w:val="left"/>
              <w:rPr>
                <w:rFonts w:ascii="Arial" w:hAnsi="Arial" w:cs="Arial"/>
                <w:sz w:val="20"/>
                <w:lang w:val="en-US"/>
              </w:rPr>
            </w:pPr>
          </w:p>
        </w:tc>
        <w:tc>
          <w:tcPr>
            <w:tcW w:w="1134" w:type="dxa"/>
            <w:vMerge/>
            <w:vAlign w:val="center"/>
          </w:tcPr>
          <w:p w14:paraId="436A0567" w14:textId="77777777" w:rsidR="006666EF" w:rsidRPr="00056BCB" w:rsidRDefault="006666EF" w:rsidP="006666EF">
            <w:pPr>
              <w:spacing w:line="240" w:lineRule="auto"/>
              <w:ind w:firstLine="0"/>
              <w:jc w:val="left"/>
              <w:rPr>
                <w:rFonts w:ascii="Arial" w:hAnsi="Arial" w:cs="Arial"/>
                <w:sz w:val="20"/>
                <w:lang w:val="en-US"/>
              </w:rPr>
            </w:pPr>
          </w:p>
        </w:tc>
        <w:tc>
          <w:tcPr>
            <w:tcW w:w="850" w:type="dxa"/>
            <w:vAlign w:val="center"/>
          </w:tcPr>
          <w:p w14:paraId="555E15FC" w14:textId="77777777" w:rsidR="006666EF" w:rsidRPr="00202BC1" w:rsidRDefault="006666EF" w:rsidP="006666EF">
            <w:pPr>
              <w:spacing w:line="240" w:lineRule="auto"/>
              <w:ind w:firstLine="0"/>
              <w:jc w:val="left"/>
              <w:rPr>
                <w:rFonts w:ascii="Arial" w:hAnsi="Arial" w:cs="Arial"/>
                <w:bCs/>
                <w:sz w:val="20"/>
              </w:rPr>
            </w:pPr>
            <w:r w:rsidRPr="00202BC1">
              <w:rPr>
                <w:rFonts w:ascii="Arial" w:hAnsi="Arial" w:cs="Arial"/>
                <w:bCs/>
                <w:sz w:val="20"/>
              </w:rPr>
              <w:t>6</w:t>
            </w:r>
            <w:r>
              <w:rPr>
                <w:rFonts w:ascii="Arial" w:hAnsi="Arial" w:cs="Arial"/>
                <w:bCs/>
                <w:sz w:val="20"/>
              </w:rPr>
              <w:t>0</w:t>
            </w:r>
          </w:p>
        </w:tc>
        <w:tc>
          <w:tcPr>
            <w:tcW w:w="851" w:type="dxa"/>
          </w:tcPr>
          <w:p w14:paraId="157E4F06" w14:textId="77777777" w:rsidR="006666EF" w:rsidRPr="00202BC1" w:rsidRDefault="006666EF" w:rsidP="006666EF">
            <w:pPr>
              <w:spacing w:line="240" w:lineRule="auto"/>
              <w:ind w:firstLine="0"/>
              <w:jc w:val="center"/>
              <w:rPr>
                <w:rFonts w:ascii="Arial" w:hAnsi="Arial" w:cs="Arial"/>
                <w:bCs/>
                <w:sz w:val="20"/>
              </w:rPr>
            </w:pPr>
          </w:p>
        </w:tc>
        <w:tc>
          <w:tcPr>
            <w:tcW w:w="1417" w:type="dxa"/>
          </w:tcPr>
          <w:p w14:paraId="29AA50EE" w14:textId="77777777" w:rsidR="006666EF" w:rsidRPr="00202BC1" w:rsidRDefault="006666EF" w:rsidP="006666EF">
            <w:pPr>
              <w:spacing w:line="240" w:lineRule="auto"/>
              <w:ind w:firstLine="0"/>
              <w:jc w:val="center"/>
              <w:rPr>
                <w:rFonts w:ascii="Arial" w:hAnsi="Arial" w:cs="Arial"/>
                <w:sz w:val="20"/>
              </w:rPr>
            </w:pPr>
          </w:p>
        </w:tc>
      </w:tr>
      <w:tr w:rsidR="006666EF" w:rsidRPr="00202BC1" w14:paraId="61453234" w14:textId="77777777" w:rsidTr="006666EF">
        <w:trPr>
          <w:trHeight w:val="301"/>
        </w:trPr>
        <w:tc>
          <w:tcPr>
            <w:tcW w:w="7513" w:type="dxa"/>
            <w:gridSpan w:val="6"/>
            <w:vAlign w:val="center"/>
          </w:tcPr>
          <w:p w14:paraId="4E28588C" w14:textId="77777777" w:rsidR="006666EF" w:rsidRPr="00202BC1" w:rsidRDefault="006666EF" w:rsidP="006666EF">
            <w:pPr>
              <w:spacing w:line="240" w:lineRule="auto"/>
              <w:ind w:firstLine="0"/>
              <w:jc w:val="left"/>
              <w:rPr>
                <w:rFonts w:ascii="Arial" w:hAnsi="Arial" w:cs="Arial"/>
                <w:b/>
                <w:bCs/>
                <w:sz w:val="20"/>
              </w:rPr>
            </w:pPr>
            <w:r w:rsidRPr="00202BC1">
              <w:rPr>
                <w:rFonts w:ascii="Arial" w:hAnsi="Arial" w:cs="Arial"/>
                <w:b/>
                <w:sz w:val="20"/>
              </w:rPr>
              <w:t xml:space="preserve">Итого общая стоимость </w:t>
            </w:r>
            <w:r>
              <w:rPr>
                <w:rFonts w:ascii="Arial" w:hAnsi="Arial" w:cs="Arial"/>
                <w:b/>
                <w:sz w:val="20"/>
              </w:rPr>
              <w:t>ПО</w:t>
            </w:r>
            <w:r w:rsidRPr="00202BC1">
              <w:rPr>
                <w:rFonts w:ascii="Arial" w:hAnsi="Arial" w:cs="Arial"/>
                <w:b/>
                <w:sz w:val="20"/>
              </w:rPr>
              <w:t>, включая НДС, руб.:</w:t>
            </w:r>
          </w:p>
        </w:tc>
        <w:tc>
          <w:tcPr>
            <w:tcW w:w="851" w:type="dxa"/>
          </w:tcPr>
          <w:p w14:paraId="7CD9D670" w14:textId="77777777" w:rsidR="006666EF" w:rsidRPr="00202BC1" w:rsidRDefault="006666EF" w:rsidP="006666EF">
            <w:pPr>
              <w:spacing w:line="240" w:lineRule="auto"/>
              <w:ind w:firstLine="0"/>
              <w:jc w:val="center"/>
              <w:rPr>
                <w:rFonts w:ascii="Arial" w:hAnsi="Arial" w:cs="Arial"/>
                <w:b/>
                <w:bCs/>
                <w:sz w:val="20"/>
              </w:rPr>
            </w:pPr>
          </w:p>
        </w:tc>
        <w:tc>
          <w:tcPr>
            <w:tcW w:w="1417" w:type="dxa"/>
          </w:tcPr>
          <w:p w14:paraId="4C046FE3" w14:textId="77777777" w:rsidR="006666EF" w:rsidRPr="00202BC1" w:rsidRDefault="006666EF" w:rsidP="006666EF">
            <w:pPr>
              <w:spacing w:line="240" w:lineRule="auto"/>
              <w:ind w:firstLine="0"/>
              <w:jc w:val="center"/>
              <w:rPr>
                <w:rFonts w:ascii="Arial" w:hAnsi="Arial" w:cs="Arial"/>
                <w:b/>
                <w:bCs/>
                <w:sz w:val="20"/>
              </w:rPr>
            </w:pPr>
          </w:p>
        </w:tc>
      </w:tr>
      <w:tr w:rsidR="006666EF" w:rsidRPr="00202BC1" w14:paraId="50F209CE" w14:textId="77777777" w:rsidTr="006666EF">
        <w:trPr>
          <w:trHeight w:val="301"/>
        </w:trPr>
        <w:tc>
          <w:tcPr>
            <w:tcW w:w="7513" w:type="dxa"/>
            <w:gridSpan w:val="6"/>
            <w:vAlign w:val="center"/>
          </w:tcPr>
          <w:p w14:paraId="36A3CD75" w14:textId="77777777" w:rsidR="006666EF" w:rsidRPr="00202BC1" w:rsidRDefault="006666EF" w:rsidP="006666EF">
            <w:pPr>
              <w:spacing w:line="240" w:lineRule="auto"/>
              <w:ind w:firstLine="0"/>
              <w:jc w:val="left"/>
              <w:rPr>
                <w:rFonts w:ascii="Arial" w:hAnsi="Arial" w:cs="Arial"/>
                <w:b/>
                <w:bCs/>
                <w:sz w:val="20"/>
              </w:rPr>
            </w:pPr>
            <w:r w:rsidRPr="00202BC1">
              <w:rPr>
                <w:rFonts w:ascii="Arial" w:hAnsi="Arial" w:cs="Arial"/>
                <w:b/>
                <w:sz w:val="20"/>
              </w:rPr>
              <w:t>В том числе НДС в руб.</w:t>
            </w:r>
          </w:p>
        </w:tc>
        <w:tc>
          <w:tcPr>
            <w:tcW w:w="851" w:type="dxa"/>
          </w:tcPr>
          <w:p w14:paraId="450DCFCE" w14:textId="77777777" w:rsidR="006666EF" w:rsidRPr="00202BC1" w:rsidRDefault="006666EF" w:rsidP="006666EF">
            <w:pPr>
              <w:spacing w:line="240" w:lineRule="auto"/>
              <w:ind w:firstLine="0"/>
              <w:jc w:val="center"/>
              <w:rPr>
                <w:rFonts w:ascii="Arial" w:hAnsi="Arial" w:cs="Arial"/>
                <w:b/>
                <w:bCs/>
                <w:sz w:val="20"/>
              </w:rPr>
            </w:pPr>
          </w:p>
        </w:tc>
        <w:tc>
          <w:tcPr>
            <w:tcW w:w="1417" w:type="dxa"/>
          </w:tcPr>
          <w:p w14:paraId="3DE9E48F" w14:textId="77777777" w:rsidR="006666EF" w:rsidRPr="00202BC1" w:rsidRDefault="006666EF" w:rsidP="006666EF">
            <w:pPr>
              <w:spacing w:line="240" w:lineRule="auto"/>
              <w:ind w:firstLine="0"/>
              <w:jc w:val="center"/>
              <w:rPr>
                <w:rFonts w:ascii="Arial" w:hAnsi="Arial" w:cs="Arial"/>
                <w:b/>
                <w:bCs/>
                <w:sz w:val="20"/>
              </w:rPr>
            </w:pPr>
          </w:p>
        </w:tc>
      </w:tr>
    </w:tbl>
    <w:p w14:paraId="706F0517" w14:textId="77777777" w:rsidR="006666EF" w:rsidRPr="00A23510" w:rsidRDefault="006666EF" w:rsidP="006666EF">
      <w:pPr>
        <w:pStyle w:val="afffa"/>
        <w:tabs>
          <w:tab w:val="left" w:pos="426"/>
        </w:tabs>
        <w:spacing w:after="40"/>
        <w:ind w:left="0"/>
        <w:jc w:val="both"/>
        <w:rPr>
          <w:rFonts w:ascii="Arial" w:hAnsi="Arial" w:cs="Arial"/>
          <w:sz w:val="20"/>
          <w:szCs w:val="20"/>
        </w:rPr>
      </w:pPr>
    </w:p>
    <w:p w14:paraId="6E233AB7" w14:textId="77777777" w:rsidR="006666EF" w:rsidRDefault="006666EF" w:rsidP="006666EF">
      <w:pPr>
        <w:pStyle w:val="afffa"/>
        <w:numPr>
          <w:ilvl w:val="0"/>
          <w:numId w:val="49"/>
        </w:numPr>
        <w:tabs>
          <w:tab w:val="left" w:pos="426"/>
        </w:tabs>
        <w:spacing w:after="40"/>
        <w:ind w:left="0" w:firstLine="0"/>
        <w:contextualSpacing/>
        <w:jc w:val="both"/>
        <w:rPr>
          <w:rFonts w:ascii="Arial" w:hAnsi="Arial" w:cs="Arial"/>
          <w:sz w:val="20"/>
          <w:szCs w:val="20"/>
        </w:rPr>
      </w:pPr>
      <w:r w:rsidRPr="00A23510">
        <w:rPr>
          <w:rFonts w:ascii="Arial" w:hAnsi="Arial" w:cs="Arial"/>
          <w:sz w:val="20"/>
          <w:szCs w:val="20"/>
        </w:rPr>
        <w:t>Передача прав использования программ для ЭВМ осуществляется в сроки, определенные выше в таблице в столбце «Срок предоставления прав использования», в соответствующем количестве.</w:t>
      </w:r>
    </w:p>
    <w:p w14:paraId="589065F5" w14:textId="77777777" w:rsidR="006666EF" w:rsidRPr="00056BCB" w:rsidRDefault="006666EF" w:rsidP="006666EF">
      <w:pPr>
        <w:pStyle w:val="afffa"/>
        <w:numPr>
          <w:ilvl w:val="0"/>
          <w:numId w:val="49"/>
        </w:numPr>
        <w:tabs>
          <w:tab w:val="left" w:pos="426"/>
        </w:tabs>
        <w:spacing w:after="40"/>
        <w:ind w:left="0" w:firstLine="0"/>
        <w:contextualSpacing/>
        <w:jc w:val="both"/>
        <w:rPr>
          <w:rFonts w:ascii="Arial" w:hAnsi="Arial" w:cs="Arial"/>
          <w:sz w:val="20"/>
          <w:szCs w:val="20"/>
        </w:rPr>
      </w:pPr>
      <w:r w:rsidRPr="00056BCB">
        <w:rPr>
          <w:rFonts w:ascii="Arial" w:hAnsi="Arial" w:cs="Arial"/>
          <w:sz w:val="20"/>
          <w:szCs w:val="20"/>
        </w:rPr>
        <w:t>Оплата вознаграждения за использование ПО, указанного в пункте 1 настоящей Спецификации, осуществляется Сублицензиатом в течение 80 (восьмидесяти) календарных дней с даты подписания Сублицензиатом Акта предоставления прав и при условии наличия соответствующих счета-фактуры и счёта Лицензиата на поставленн</w:t>
      </w:r>
      <w:r>
        <w:rPr>
          <w:rFonts w:ascii="Arial" w:hAnsi="Arial" w:cs="Arial"/>
          <w:sz w:val="20"/>
          <w:szCs w:val="20"/>
        </w:rPr>
        <w:t>ое</w:t>
      </w:r>
      <w:r w:rsidRPr="00056BCB">
        <w:rPr>
          <w:rFonts w:ascii="Arial" w:hAnsi="Arial" w:cs="Arial"/>
          <w:sz w:val="20"/>
          <w:szCs w:val="20"/>
        </w:rPr>
        <w:t xml:space="preserve"> </w:t>
      </w:r>
      <w:r>
        <w:rPr>
          <w:rFonts w:ascii="Arial" w:hAnsi="Arial" w:cs="Arial"/>
          <w:sz w:val="20"/>
          <w:szCs w:val="20"/>
        </w:rPr>
        <w:t>ПО</w:t>
      </w:r>
      <w:r w:rsidRPr="00056BCB">
        <w:rPr>
          <w:rFonts w:ascii="Arial" w:hAnsi="Arial" w:cs="Arial"/>
          <w:sz w:val="20"/>
          <w:szCs w:val="20"/>
        </w:rPr>
        <w:t>.</w:t>
      </w:r>
    </w:p>
    <w:p w14:paraId="16D5879C" w14:textId="7EC3C886" w:rsidR="003E7A37" w:rsidRDefault="003E7A37" w:rsidP="00C87A37">
      <w:pPr>
        <w:ind w:firstLine="0"/>
        <w:contextualSpacing/>
        <w:rPr>
          <w:sz w:val="16"/>
          <w:szCs w:val="16"/>
        </w:rPr>
      </w:pPr>
    </w:p>
    <w:p w14:paraId="27B0BCA7" w14:textId="77777777" w:rsidR="006666EF" w:rsidRPr="00A23510" w:rsidRDefault="006666EF" w:rsidP="006666EF">
      <w:pPr>
        <w:numPr>
          <w:ilvl w:val="0"/>
          <w:numId w:val="51"/>
        </w:numPr>
        <w:tabs>
          <w:tab w:val="left" w:pos="426"/>
        </w:tabs>
        <w:spacing w:after="40" w:line="240" w:lineRule="auto"/>
        <w:ind w:left="0" w:firstLine="0"/>
        <w:rPr>
          <w:rFonts w:ascii="Arial" w:hAnsi="Arial" w:cs="Arial"/>
          <w:sz w:val="20"/>
        </w:rPr>
      </w:pPr>
      <w:r w:rsidRPr="00A23510">
        <w:rPr>
          <w:rFonts w:ascii="Arial" w:hAnsi="Arial" w:cs="Arial"/>
          <w:sz w:val="20"/>
        </w:rPr>
        <w:t xml:space="preserve">Лицензиат обязуется передать, а Сублицензиат принять и оплатить следующий </w:t>
      </w:r>
      <w:r w:rsidRPr="008C33AD">
        <w:rPr>
          <w:rFonts w:ascii="Arial" w:hAnsi="Arial" w:cs="Arial"/>
          <w:b/>
          <w:sz w:val="20"/>
        </w:rPr>
        <w:t>Товар</w:t>
      </w:r>
      <w:r w:rsidRPr="00A23510">
        <w:rPr>
          <w:rFonts w:ascii="Arial" w:hAnsi="Arial" w:cs="Arial"/>
          <w:sz w:val="20"/>
        </w:rPr>
        <w:t>:</w:t>
      </w:r>
    </w:p>
    <w:p w14:paraId="42422072" w14:textId="77777777" w:rsidR="006666EF" w:rsidRPr="00A23510" w:rsidRDefault="006666EF" w:rsidP="006666EF">
      <w:pPr>
        <w:tabs>
          <w:tab w:val="left" w:pos="426"/>
        </w:tabs>
        <w:spacing w:after="40"/>
        <w:rPr>
          <w:rFonts w:ascii="Arial" w:hAnsi="Arial" w:cs="Arial"/>
          <w:sz w:val="20"/>
        </w:rPr>
      </w:pPr>
    </w:p>
    <w:tbl>
      <w:tblPr>
        <w:tblW w:w="5000" w:type="pct"/>
        <w:tblLook w:val="0000" w:firstRow="0" w:lastRow="0" w:firstColumn="0" w:lastColumn="0" w:noHBand="0" w:noVBand="0"/>
      </w:tblPr>
      <w:tblGrid>
        <w:gridCol w:w="439"/>
        <w:gridCol w:w="1837"/>
        <w:gridCol w:w="1686"/>
        <w:gridCol w:w="654"/>
        <w:gridCol w:w="1126"/>
        <w:gridCol w:w="1944"/>
        <w:gridCol w:w="1111"/>
        <w:gridCol w:w="1312"/>
      </w:tblGrid>
      <w:tr w:rsidR="006666EF" w:rsidRPr="00202BC1" w14:paraId="5204DAF6" w14:textId="77777777" w:rsidTr="006666EF">
        <w:trPr>
          <w:trHeight w:val="935"/>
        </w:trPr>
        <w:tc>
          <w:tcPr>
            <w:tcW w:w="299" w:type="pct"/>
            <w:tcBorders>
              <w:top w:val="single" w:sz="4" w:space="0" w:color="auto"/>
              <w:left w:val="single" w:sz="4" w:space="0" w:color="auto"/>
              <w:bottom w:val="single" w:sz="4" w:space="0" w:color="auto"/>
              <w:right w:val="single" w:sz="4" w:space="0" w:color="auto"/>
            </w:tcBorders>
            <w:shd w:val="clear" w:color="auto" w:fill="E0E0E0"/>
            <w:vAlign w:val="center"/>
          </w:tcPr>
          <w:p w14:paraId="7DE37DB7" w14:textId="77777777" w:rsidR="006666EF" w:rsidRPr="00202BC1" w:rsidRDefault="006666EF" w:rsidP="006666EF">
            <w:pPr>
              <w:ind w:firstLine="0"/>
              <w:jc w:val="left"/>
              <w:rPr>
                <w:rFonts w:ascii="Arial" w:hAnsi="Arial" w:cs="Arial"/>
                <w:b/>
                <w:sz w:val="20"/>
              </w:rPr>
            </w:pPr>
            <w:r w:rsidRPr="00202BC1">
              <w:rPr>
                <w:rFonts w:ascii="Arial" w:hAnsi="Arial" w:cs="Arial"/>
                <w:b/>
                <w:sz w:val="20"/>
              </w:rPr>
              <w:t>№</w:t>
            </w:r>
          </w:p>
        </w:tc>
        <w:tc>
          <w:tcPr>
            <w:tcW w:w="714" w:type="pct"/>
            <w:tcBorders>
              <w:top w:val="single" w:sz="4" w:space="0" w:color="auto"/>
              <w:left w:val="nil"/>
              <w:bottom w:val="single" w:sz="4" w:space="0" w:color="auto"/>
              <w:right w:val="single" w:sz="4" w:space="0" w:color="auto"/>
            </w:tcBorders>
            <w:shd w:val="clear" w:color="auto" w:fill="E0E0E0"/>
            <w:vAlign w:val="center"/>
          </w:tcPr>
          <w:p w14:paraId="1B5AE08D" w14:textId="77777777" w:rsidR="006666EF" w:rsidRPr="00202BC1" w:rsidRDefault="006666EF" w:rsidP="006666EF">
            <w:pPr>
              <w:ind w:firstLine="0"/>
              <w:jc w:val="left"/>
              <w:rPr>
                <w:rFonts w:ascii="Arial" w:hAnsi="Arial" w:cs="Arial"/>
                <w:b/>
                <w:sz w:val="20"/>
              </w:rPr>
            </w:pPr>
            <w:r w:rsidRPr="00202BC1">
              <w:rPr>
                <w:rFonts w:ascii="Arial" w:hAnsi="Arial" w:cs="Arial"/>
                <w:b/>
                <w:sz w:val="20"/>
              </w:rPr>
              <w:t>Производитель, артикул</w:t>
            </w:r>
          </w:p>
        </w:tc>
        <w:tc>
          <w:tcPr>
            <w:tcW w:w="669" w:type="pct"/>
            <w:tcBorders>
              <w:top w:val="single" w:sz="4" w:space="0" w:color="auto"/>
              <w:left w:val="single" w:sz="4" w:space="0" w:color="auto"/>
              <w:bottom w:val="single" w:sz="4" w:space="0" w:color="auto"/>
              <w:right w:val="single" w:sz="4" w:space="0" w:color="auto"/>
            </w:tcBorders>
            <w:shd w:val="clear" w:color="auto" w:fill="E0E0E0"/>
            <w:vAlign w:val="center"/>
          </w:tcPr>
          <w:p w14:paraId="0865397F" w14:textId="77777777" w:rsidR="006666EF" w:rsidRPr="00202BC1" w:rsidRDefault="006666EF" w:rsidP="006666EF">
            <w:pPr>
              <w:ind w:firstLine="0"/>
              <w:jc w:val="left"/>
              <w:rPr>
                <w:rFonts w:ascii="Arial" w:hAnsi="Arial" w:cs="Arial"/>
                <w:b/>
                <w:sz w:val="20"/>
              </w:rPr>
            </w:pPr>
            <w:r w:rsidRPr="00202BC1">
              <w:rPr>
                <w:rFonts w:ascii="Arial" w:hAnsi="Arial" w:cs="Arial"/>
                <w:b/>
                <w:sz w:val="20"/>
              </w:rPr>
              <w:t>Наименование Товара</w:t>
            </w:r>
          </w:p>
        </w:tc>
        <w:tc>
          <w:tcPr>
            <w:tcW w:w="363" w:type="pct"/>
            <w:tcBorders>
              <w:top w:val="single" w:sz="4" w:space="0" w:color="auto"/>
              <w:left w:val="nil"/>
              <w:bottom w:val="single" w:sz="4" w:space="0" w:color="auto"/>
              <w:right w:val="single" w:sz="4" w:space="0" w:color="auto"/>
            </w:tcBorders>
            <w:shd w:val="clear" w:color="auto" w:fill="E0E0E0"/>
            <w:vAlign w:val="center"/>
          </w:tcPr>
          <w:p w14:paraId="2E5B806C" w14:textId="77777777" w:rsidR="006666EF" w:rsidRPr="00202BC1" w:rsidRDefault="006666EF" w:rsidP="006666EF">
            <w:pPr>
              <w:ind w:firstLine="0"/>
              <w:jc w:val="left"/>
              <w:rPr>
                <w:rFonts w:ascii="Arial" w:hAnsi="Arial" w:cs="Arial"/>
                <w:b/>
                <w:sz w:val="20"/>
              </w:rPr>
            </w:pPr>
            <w:r w:rsidRPr="00202BC1">
              <w:rPr>
                <w:rFonts w:ascii="Arial" w:hAnsi="Arial" w:cs="Arial"/>
                <w:b/>
                <w:sz w:val="20"/>
              </w:rPr>
              <w:t>Кол-во,</w:t>
            </w:r>
          </w:p>
          <w:p w14:paraId="075A8D6C" w14:textId="77777777" w:rsidR="006666EF" w:rsidRPr="00202BC1" w:rsidRDefault="006666EF" w:rsidP="006666EF">
            <w:pPr>
              <w:ind w:firstLine="0"/>
              <w:jc w:val="left"/>
              <w:rPr>
                <w:rFonts w:ascii="Arial" w:hAnsi="Arial" w:cs="Arial"/>
                <w:b/>
                <w:sz w:val="20"/>
              </w:rPr>
            </w:pPr>
            <w:r w:rsidRPr="00202BC1">
              <w:rPr>
                <w:rFonts w:ascii="Arial" w:hAnsi="Arial" w:cs="Arial"/>
                <w:b/>
                <w:sz w:val="20"/>
              </w:rPr>
              <w:t>шт.</w:t>
            </w:r>
          </w:p>
        </w:tc>
        <w:tc>
          <w:tcPr>
            <w:tcW w:w="378" w:type="pct"/>
            <w:tcBorders>
              <w:top w:val="single" w:sz="4" w:space="0" w:color="auto"/>
              <w:left w:val="single" w:sz="4" w:space="0" w:color="auto"/>
              <w:bottom w:val="single" w:sz="4" w:space="0" w:color="auto"/>
              <w:right w:val="single" w:sz="4" w:space="0" w:color="auto"/>
            </w:tcBorders>
            <w:shd w:val="clear" w:color="auto" w:fill="E0E0E0"/>
            <w:vAlign w:val="center"/>
          </w:tcPr>
          <w:p w14:paraId="37F02813" w14:textId="77777777" w:rsidR="006666EF" w:rsidRPr="00202BC1" w:rsidRDefault="006666EF" w:rsidP="006666EF">
            <w:pPr>
              <w:ind w:firstLine="0"/>
              <w:jc w:val="left"/>
              <w:rPr>
                <w:rFonts w:ascii="Arial" w:hAnsi="Arial" w:cs="Arial"/>
                <w:b/>
                <w:sz w:val="20"/>
              </w:rPr>
            </w:pPr>
            <w:r w:rsidRPr="00202BC1">
              <w:rPr>
                <w:rFonts w:ascii="Arial" w:hAnsi="Arial" w:cs="Arial"/>
                <w:b/>
                <w:sz w:val="20"/>
              </w:rPr>
              <w:t xml:space="preserve">Срок поставки Товара </w:t>
            </w:r>
          </w:p>
          <w:p w14:paraId="133E3174" w14:textId="77777777" w:rsidR="006666EF" w:rsidRPr="00202BC1" w:rsidRDefault="006666EF" w:rsidP="006666EF">
            <w:pPr>
              <w:ind w:firstLine="0"/>
              <w:jc w:val="left"/>
              <w:rPr>
                <w:rFonts w:ascii="Arial" w:hAnsi="Arial" w:cs="Arial"/>
                <w:b/>
                <w:sz w:val="20"/>
              </w:rPr>
            </w:pPr>
          </w:p>
        </w:tc>
        <w:tc>
          <w:tcPr>
            <w:tcW w:w="578" w:type="pct"/>
            <w:tcBorders>
              <w:top w:val="single" w:sz="4" w:space="0" w:color="auto"/>
              <w:left w:val="single" w:sz="4" w:space="0" w:color="auto"/>
              <w:bottom w:val="single" w:sz="4" w:space="0" w:color="auto"/>
              <w:right w:val="single" w:sz="4" w:space="0" w:color="auto"/>
            </w:tcBorders>
            <w:shd w:val="clear" w:color="auto" w:fill="E0E0E0"/>
            <w:vAlign w:val="center"/>
          </w:tcPr>
          <w:p w14:paraId="53FBECBB" w14:textId="77777777" w:rsidR="006666EF" w:rsidRPr="00202BC1" w:rsidRDefault="006666EF" w:rsidP="006666EF">
            <w:pPr>
              <w:ind w:firstLine="0"/>
              <w:jc w:val="left"/>
              <w:rPr>
                <w:rFonts w:ascii="Arial" w:hAnsi="Arial" w:cs="Arial"/>
                <w:b/>
                <w:sz w:val="20"/>
              </w:rPr>
            </w:pPr>
            <w:r w:rsidRPr="00202BC1">
              <w:rPr>
                <w:rFonts w:ascii="Arial" w:hAnsi="Arial" w:cs="Arial"/>
                <w:b/>
                <w:sz w:val="20"/>
              </w:rPr>
              <w:t xml:space="preserve">Срок, на который предоставляется </w:t>
            </w:r>
            <w:r w:rsidRPr="00202BC1">
              <w:rPr>
                <w:rFonts w:ascii="Arial" w:hAnsi="Arial" w:cs="Arial"/>
                <w:b/>
                <w:sz w:val="20"/>
              </w:rPr>
              <w:lastRenderedPageBreak/>
              <w:t xml:space="preserve">техническая поддержка </w:t>
            </w:r>
          </w:p>
          <w:p w14:paraId="02B5A79E" w14:textId="77777777" w:rsidR="006666EF" w:rsidRPr="00202BC1" w:rsidRDefault="006666EF" w:rsidP="006666EF">
            <w:pPr>
              <w:ind w:firstLine="0"/>
              <w:jc w:val="left"/>
              <w:rPr>
                <w:rFonts w:ascii="Arial" w:hAnsi="Arial" w:cs="Arial"/>
                <w:b/>
                <w:sz w:val="20"/>
              </w:rPr>
            </w:pPr>
          </w:p>
        </w:tc>
        <w:tc>
          <w:tcPr>
            <w:tcW w:w="157" w:type="pct"/>
            <w:tcBorders>
              <w:top w:val="single" w:sz="4" w:space="0" w:color="auto"/>
              <w:left w:val="nil"/>
              <w:bottom w:val="single" w:sz="4" w:space="0" w:color="auto"/>
              <w:right w:val="single" w:sz="4" w:space="0" w:color="auto"/>
            </w:tcBorders>
            <w:shd w:val="clear" w:color="auto" w:fill="E0E0E0"/>
            <w:vAlign w:val="center"/>
          </w:tcPr>
          <w:p w14:paraId="0DEBF82C" w14:textId="77777777" w:rsidR="006666EF" w:rsidRPr="00202BC1" w:rsidRDefault="006666EF" w:rsidP="006666EF">
            <w:pPr>
              <w:ind w:firstLine="0"/>
              <w:jc w:val="left"/>
              <w:rPr>
                <w:rFonts w:ascii="Arial" w:hAnsi="Arial" w:cs="Arial"/>
                <w:b/>
                <w:sz w:val="20"/>
              </w:rPr>
            </w:pPr>
            <w:r w:rsidRPr="00202BC1">
              <w:rPr>
                <w:rFonts w:ascii="Arial" w:hAnsi="Arial" w:cs="Arial"/>
                <w:b/>
                <w:sz w:val="20"/>
              </w:rPr>
              <w:lastRenderedPageBreak/>
              <w:t>Цена за единицу,</w:t>
            </w:r>
          </w:p>
          <w:p w14:paraId="309C6410" w14:textId="77777777" w:rsidR="006666EF" w:rsidRPr="00202BC1" w:rsidRDefault="006666EF" w:rsidP="006666EF">
            <w:pPr>
              <w:ind w:firstLine="0"/>
              <w:jc w:val="left"/>
              <w:rPr>
                <w:rFonts w:ascii="Arial" w:hAnsi="Arial" w:cs="Arial"/>
                <w:b/>
                <w:sz w:val="20"/>
              </w:rPr>
            </w:pPr>
            <w:r w:rsidRPr="00202BC1">
              <w:rPr>
                <w:rFonts w:ascii="Arial" w:hAnsi="Arial" w:cs="Arial"/>
                <w:b/>
                <w:sz w:val="20"/>
              </w:rPr>
              <w:lastRenderedPageBreak/>
              <w:t>рубли, включая НДС</w:t>
            </w:r>
          </w:p>
        </w:tc>
        <w:tc>
          <w:tcPr>
            <w:tcW w:w="1842" w:type="pct"/>
            <w:tcBorders>
              <w:top w:val="single" w:sz="4" w:space="0" w:color="auto"/>
              <w:left w:val="nil"/>
              <w:bottom w:val="single" w:sz="4" w:space="0" w:color="auto"/>
              <w:right w:val="single" w:sz="4" w:space="0" w:color="auto"/>
            </w:tcBorders>
            <w:shd w:val="clear" w:color="auto" w:fill="E0E0E0"/>
            <w:vAlign w:val="center"/>
          </w:tcPr>
          <w:p w14:paraId="7AB78D81" w14:textId="5F7ABFA0" w:rsidR="006666EF" w:rsidRPr="00202BC1" w:rsidRDefault="006666EF" w:rsidP="006666EF">
            <w:pPr>
              <w:ind w:firstLine="0"/>
              <w:jc w:val="left"/>
              <w:rPr>
                <w:rFonts w:ascii="Arial" w:hAnsi="Arial" w:cs="Arial"/>
                <w:b/>
                <w:sz w:val="20"/>
              </w:rPr>
            </w:pPr>
            <w:r w:rsidRPr="00202BC1">
              <w:rPr>
                <w:rFonts w:ascii="Arial" w:hAnsi="Arial" w:cs="Arial"/>
                <w:b/>
                <w:sz w:val="20"/>
              </w:rPr>
              <w:lastRenderedPageBreak/>
              <w:t>С</w:t>
            </w:r>
            <w:r>
              <w:rPr>
                <w:rFonts w:ascii="Arial" w:hAnsi="Arial" w:cs="Arial"/>
                <w:b/>
                <w:sz w:val="20"/>
              </w:rPr>
              <w:t>-</w:t>
            </w:r>
            <w:proofErr w:type="spellStart"/>
            <w:r>
              <w:rPr>
                <w:rFonts w:ascii="Arial" w:hAnsi="Arial" w:cs="Arial"/>
                <w:b/>
                <w:sz w:val="20"/>
              </w:rPr>
              <w:t>т</w:t>
            </w:r>
            <w:r w:rsidRPr="00202BC1">
              <w:rPr>
                <w:rFonts w:ascii="Arial" w:hAnsi="Arial" w:cs="Arial"/>
                <w:b/>
                <w:sz w:val="20"/>
              </w:rPr>
              <w:t>ь</w:t>
            </w:r>
            <w:proofErr w:type="spellEnd"/>
            <w:r w:rsidRPr="00202BC1">
              <w:rPr>
                <w:rFonts w:ascii="Arial" w:hAnsi="Arial" w:cs="Arial"/>
                <w:b/>
                <w:sz w:val="20"/>
              </w:rPr>
              <w:t>,</w:t>
            </w:r>
          </w:p>
          <w:p w14:paraId="6EBC89F1" w14:textId="77777777" w:rsidR="006666EF" w:rsidRPr="00202BC1" w:rsidRDefault="006666EF" w:rsidP="006666EF">
            <w:pPr>
              <w:ind w:firstLine="0"/>
              <w:jc w:val="left"/>
              <w:rPr>
                <w:rFonts w:ascii="Arial" w:hAnsi="Arial" w:cs="Arial"/>
                <w:b/>
                <w:sz w:val="20"/>
              </w:rPr>
            </w:pPr>
            <w:r w:rsidRPr="00202BC1">
              <w:rPr>
                <w:rFonts w:ascii="Arial" w:hAnsi="Arial" w:cs="Arial"/>
                <w:b/>
                <w:sz w:val="20"/>
              </w:rPr>
              <w:t>рубли, включая НДС</w:t>
            </w:r>
          </w:p>
        </w:tc>
      </w:tr>
      <w:tr w:rsidR="006666EF" w:rsidRPr="00202BC1" w14:paraId="38AC7BEB" w14:textId="77777777" w:rsidTr="006666EF">
        <w:trPr>
          <w:trHeight w:val="58"/>
        </w:trPr>
        <w:tc>
          <w:tcPr>
            <w:tcW w:w="299" w:type="pct"/>
            <w:tcBorders>
              <w:top w:val="nil"/>
              <w:left w:val="single" w:sz="4" w:space="0" w:color="auto"/>
              <w:bottom w:val="single" w:sz="4" w:space="0" w:color="auto"/>
              <w:right w:val="single" w:sz="4" w:space="0" w:color="auto"/>
            </w:tcBorders>
            <w:shd w:val="clear" w:color="auto" w:fill="auto"/>
            <w:vAlign w:val="center"/>
          </w:tcPr>
          <w:p w14:paraId="1F50E550" w14:textId="77777777" w:rsidR="006666EF" w:rsidRPr="00202BC1" w:rsidRDefault="006666EF" w:rsidP="006666EF">
            <w:pPr>
              <w:tabs>
                <w:tab w:val="left" w:pos="426"/>
              </w:tabs>
              <w:spacing w:line="276" w:lineRule="auto"/>
              <w:ind w:firstLine="0"/>
              <w:jc w:val="left"/>
              <w:rPr>
                <w:rFonts w:ascii="Arial" w:hAnsi="Arial" w:cs="Arial"/>
                <w:sz w:val="20"/>
              </w:rPr>
            </w:pPr>
            <w:r w:rsidRPr="00202BC1">
              <w:rPr>
                <w:rFonts w:ascii="Arial" w:hAnsi="Arial" w:cs="Arial"/>
                <w:sz w:val="20"/>
              </w:rPr>
              <w:t>1</w:t>
            </w:r>
          </w:p>
        </w:tc>
        <w:tc>
          <w:tcPr>
            <w:tcW w:w="714" w:type="pct"/>
            <w:tcBorders>
              <w:top w:val="single" w:sz="4" w:space="0" w:color="auto"/>
              <w:left w:val="nil"/>
              <w:bottom w:val="single" w:sz="4" w:space="0" w:color="auto"/>
              <w:right w:val="single" w:sz="4" w:space="0" w:color="auto"/>
            </w:tcBorders>
            <w:vAlign w:val="center"/>
          </w:tcPr>
          <w:p w14:paraId="7D79EEA6" w14:textId="77777777" w:rsidR="006666EF" w:rsidRPr="006666EF" w:rsidRDefault="006666EF" w:rsidP="006666EF">
            <w:pPr>
              <w:tabs>
                <w:tab w:val="left" w:pos="426"/>
              </w:tabs>
              <w:spacing w:line="276" w:lineRule="auto"/>
              <w:ind w:firstLine="0"/>
              <w:jc w:val="left"/>
              <w:rPr>
                <w:rFonts w:ascii="Arial" w:hAnsi="Arial" w:cs="Arial"/>
                <w:sz w:val="20"/>
              </w:rPr>
            </w:pPr>
            <w:r w:rsidRPr="006666EF">
              <w:rPr>
                <w:rFonts w:ascii="Arial" w:hAnsi="Arial" w:cs="Arial"/>
                <w:sz w:val="20"/>
              </w:rPr>
              <w:t>IBM,</w:t>
            </w:r>
            <w:r w:rsidRPr="006666EF">
              <w:rPr>
                <w:rFonts w:ascii="Arial" w:hAnsi="Arial" w:cs="Arial"/>
                <w:sz w:val="20"/>
              </w:rPr>
              <w:tab/>
              <w:t>5641-VCE</w:t>
            </w:r>
          </w:p>
        </w:tc>
        <w:tc>
          <w:tcPr>
            <w:tcW w:w="669" w:type="pct"/>
            <w:tcBorders>
              <w:top w:val="single" w:sz="4" w:space="0" w:color="auto"/>
              <w:left w:val="single" w:sz="4" w:space="0" w:color="auto"/>
              <w:bottom w:val="single" w:sz="4" w:space="0" w:color="auto"/>
              <w:right w:val="single" w:sz="4" w:space="0" w:color="auto"/>
            </w:tcBorders>
            <w:vAlign w:val="bottom"/>
          </w:tcPr>
          <w:p w14:paraId="49C5462C" w14:textId="77777777" w:rsidR="006666EF" w:rsidRPr="00EE0FEF" w:rsidRDefault="006666EF" w:rsidP="006666EF">
            <w:pPr>
              <w:tabs>
                <w:tab w:val="left" w:pos="426"/>
              </w:tabs>
              <w:spacing w:line="276" w:lineRule="auto"/>
              <w:ind w:firstLine="0"/>
              <w:jc w:val="left"/>
              <w:rPr>
                <w:rFonts w:ascii="Arial" w:hAnsi="Arial" w:cs="Arial"/>
                <w:sz w:val="20"/>
                <w:lang w:val="en-US"/>
              </w:rPr>
            </w:pPr>
            <w:r w:rsidRPr="00EE0FEF">
              <w:rPr>
                <w:rFonts w:ascii="Arial" w:hAnsi="Arial" w:cs="Arial"/>
                <w:sz w:val="20"/>
                <w:lang w:val="en-US"/>
              </w:rPr>
              <w:t>IBM Spectrum Virtualize Software for SAN Volume Controller 5Yr Reg</w:t>
            </w:r>
          </w:p>
        </w:tc>
        <w:tc>
          <w:tcPr>
            <w:tcW w:w="363" w:type="pct"/>
            <w:tcBorders>
              <w:top w:val="single" w:sz="4" w:space="0" w:color="auto"/>
              <w:left w:val="nil"/>
              <w:bottom w:val="single" w:sz="4" w:space="0" w:color="auto"/>
              <w:right w:val="single" w:sz="4" w:space="0" w:color="auto"/>
            </w:tcBorders>
            <w:vAlign w:val="center"/>
          </w:tcPr>
          <w:p w14:paraId="3021E72B" w14:textId="77777777" w:rsidR="006666EF" w:rsidRPr="00202BC1" w:rsidRDefault="006666EF" w:rsidP="006666EF">
            <w:pPr>
              <w:tabs>
                <w:tab w:val="left" w:pos="426"/>
              </w:tabs>
              <w:spacing w:line="276" w:lineRule="auto"/>
              <w:ind w:firstLine="0"/>
              <w:jc w:val="left"/>
              <w:rPr>
                <w:rFonts w:ascii="Arial" w:hAnsi="Arial" w:cs="Arial"/>
                <w:sz w:val="20"/>
              </w:rPr>
            </w:pPr>
            <w:r>
              <w:rPr>
                <w:rFonts w:ascii="Arial" w:hAnsi="Arial" w:cs="Arial"/>
                <w:sz w:val="20"/>
              </w:rPr>
              <w:t>1</w:t>
            </w:r>
          </w:p>
        </w:tc>
        <w:tc>
          <w:tcPr>
            <w:tcW w:w="378" w:type="pct"/>
            <w:tcBorders>
              <w:top w:val="single" w:sz="4" w:space="0" w:color="auto"/>
              <w:left w:val="single" w:sz="4" w:space="0" w:color="auto"/>
              <w:bottom w:val="single" w:sz="4" w:space="0" w:color="auto"/>
              <w:right w:val="single" w:sz="4" w:space="0" w:color="auto"/>
            </w:tcBorders>
          </w:tcPr>
          <w:p w14:paraId="1FAE26A7" w14:textId="644ECA1F" w:rsidR="006666EF" w:rsidRPr="006666EF" w:rsidRDefault="006666EF" w:rsidP="006666EF">
            <w:pPr>
              <w:tabs>
                <w:tab w:val="left" w:pos="426"/>
              </w:tabs>
              <w:spacing w:line="276" w:lineRule="auto"/>
              <w:ind w:firstLine="0"/>
              <w:jc w:val="left"/>
              <w:rPr>
                <w:rFonts w:ascii="Arial" w:hAnsi="Arial" w:cs="Arial"/>
                <w:sz w:val="20"/>
              </w:rPr>
            </w:pPr>
            <w:r w:rsidRPr="00B86C29">
              <w:rPr>
                <w:rFonts w:ascii="Arial" w:hAnsi="Arial" w:cs="Arial"/>
                <w:sz w:val="20"/>
              </w:rPr>
              <w:t>до 3</w:t>
            </w:r>
            <w:r w:rsidRPr="006666EF">
              <w:rPr>
                <w:rFonts w:ascii="Arial" w:hAnsi="Arial" w:cs="Arial"/>
                <w:sz w:val="20"/>
              </w:rPr>
              <w:t xml:space="preserve">0 </w:t>
            </w:r>
            <w:r w:rsidRPr="00B86C29">
              <w:rPr>
                <w:rFonts w:ascii="Arial" w:hAnsi="Arial" w:cs="Arial"/>
                <w:sz w:val="20"/>
              </w:rPr>
              <w:t>апреля 202</w:t>
            </w:r>
            <w:r w:rsidR="00EE0FEF">
              <w:rPr>
                <w:rFonts w:ascii="Arial" w:hAnsi="Arial" w:cs="Arial"/>
                <w:sz w:val="20"/>
              </w:rPr>
              <w:t>3</w:t>
            </w:r>
            <w:r w:rsidRPr="00B86C29">
              <w:rPr>
                <w:rFonts w:ascii="Arial" w:hAnsi="Arial" w:cs="Arial"/>
                <w:sz w:val="20"/>
              </w:rPr>
              <w:t xml:space="preserve"> года</w:t>
            </w:r>
          </w:p>
        </w:tc>
        <w:tc>
          <w:tcPr>
            <w:tcW w:w="578" w:type="pct"/>
            <w:tcBorders>
              <w:top w:val="single" w:sz="4" w:space="0" w:color="auto"/>
              <w:left w:val="nil"/>
              <w:bottom w:val="single" w:sz="4" w:space="0" w:color="auto"/>
              <w:right w:val="single" w:sz="4" w:space="0" w:color="auto"/>
            </w:tcBorders>
            <w:vAlign w:val="center"/>
          </w:tcPr>
          <w:p w14:paraId="770D99D3" w14:textId="076D72CF" w:rsidR="006666EF" w:rsidRPr="006666EF" w:rsidRDefault="006666EF" w:rsidP="006666EF">
            <w:pPr>
              <w:tabs>
                <w:tab w:val="left" w:pos="426"/>
              </w:tabs>
              <w:spacing w:line="276" w:lineRule="auto"/>
              <w:ind w:firstLine="0"/>
              <w:jc w:val="left"/>
              <w:rPr>
                <w:rFonts w:ascii="Arial" w:hAnsi="Arial" w:cs="Arial"/>
                <w:sz w:val="20"/>
              </w:rPr>
            </w:pPr>
            <w:r w:rsidRPr="00202BC1">
              <w:rPr>
                <w:rFonts w:ascii="Arial" w:hAnsi="Arial" w:cs="Arial"/>
                <w:sz w:val="20"/>
              </w:rPr>
              <w:t>с 01.05.202</w:t>
            </w:r>
            <w:r w:rsidR="00EE0FEF">
              <w:rPr>
                <w:rFonts w:ascii="Arial" w:hAnsi="Arial" w:cs="Arial"/>
                <w:sz w:val="20"/>
              </w:rPr>
              <w:t>3</w:t>
            </w:r>
            <w:r w:rsidRPr="00202BC1">
              <w:rPr>
                <w:rFonts w:ascii="Arial" w:hAnsi="Arial" w:cs="Arial"/>
                <w:sz w:val="20"/>
              </w:rPr>
              <w:t xml:space="preserve"> по 30.04.202</w:t>
            </w:r>
            <w:r w:rsidR="00EE0FEF">
              <w:rPr>
                <w:rFonts w:ascii="Arial" w:hAnsi="Arial" w:cs="Arial"/>
                <w:sz w:val="20"/>
              </w:rPr>
              <w:t>8</w:t>
            </w:r>
            <w:r w:rsidRPr="006666EF">
              <w:rPr>
                <w:rFonts w:ascii="Arial" w:hAnsi="Arial" w:cs="Arial"/>
                <w:sz w:val="20"/>
              </w:rPr>
              <w:t xml:space="preserve"> </w:t>
            </w:r>
          </w:p>
        </w:tc>
        <w:tc>
          <w:tcPr>
            <w:tcW w:w="157" w:type="pct"/>
            <w:tcBorders>
              <w:top w:val="single" w:sz="4" w:space="0" w:color="auto"/>
              <w:left w:val="nil"/>
              <w:bottom w:val="single" w:sz="4" w:space="0" w:color="auto"/>
              <w:right w:val="single" w:sz="4" w:space="0" w:color="auto"/>
            </w:tcBorders>
            <w:vAlign w:val="center"/>
          </w:tcPr>
          <w:p w14:paraId="5FD32697" w14:textId="77777777" w:rsidR="006666EF" w:rsidRPr="006666EF" w:rsidRDefault="006666EF" w:rsidP="006666EF">
            <w:pPr>
              <w:tabs>
                <w:tab w:val="left" w:pos="426"/>
              </w:tabs>
              <w:spacing w:line="276" w:lineRule="auto"/>
              <w:ind w:firstLine="0"/>
              <w:jc w:val="left"/>
              <w:rPr>
                <w:rFonts w:ascii="Arial" w:hAnsi="Arial" w:cs="Arial"/>
                <w:sz w:val="20"/>
              </w:rPr>
            </w:pPr>
          </w:p>
        </w:tc>
        <w:tc>
          <w:tcPr>
            <w:tcW w:w="1842" w:type="pct"/>
            <w:tcBorders>
              <w:top w:val="single" w:sz="4" w:space="0" w:color="auto"/>
              <w:left w:val="nil"/>
              <w:bottom w:val="single" w:sz="4" w:space="0" w:color="auto"/>
              <w:right w:val="single" w:sz="4" w:space="0" w:color="auto"/>
            </w:tcBorders>
            <w:vAlign w:val="center"/>
          </w:tcPr>
          <w:p w14:paraId="427C6145" w14:textId="77777777" w:rsidR="006666EF" w:rsidRPr="00202BC1" w:rsidRDefault="006666EF" w:rsidP="006666EF">
            <w:pPr>
              <w:tabs>
                <w:tab w:val="left" w:pos="426"/>
              </w:tabs>
              <w:spacing w:line="276" w:lineRule="auto"/>
              <w:ind w:firstLine="0"/>
              <w:jc w:val="left"/>
              <w:rPr>
                <w:rFonts w:ascii="Arial" w:hAnsi="Arial" w:cs="Arial"/>
                <w:color w:val="000000"/>
                <w:sz w:val="20"/>
              </w:rPr>
            </w:pPr>
          </w:p>
        </w:tc>
      </w:tr>
      <w:tr w:rsidR="006666EF" w:rsidRPr="00202BC1" w14:paraId="3C181BDC" w14:textId="77777777" w:rsidTr="006666EF">
        <w:trPr>
          <w:trHeight w:val="203"/>
        </w:trPr>
        <w:tc>
          <w:tcPr>
            <w:tcW w:w="299" w:type="pct"/>
            <w:tcBorders>
              <w:top w:val="nil"/>
              <w:left w:val="single" w:sz="4" w:space="0" w:color="auto"/>
              <w:bottom w:val="single" w:sz="4" w:space="0" w:color="auto"/>
              <w:right w:val="single" w:sz="4" w:space="0" w:color="auto"/>
            </w:tcBorders>
            <w:shd w:val="clear" w:color="auto" w:fill="auto"/>
            <w:vAlign w:val="center"/>
          </w:tcPr>
          <w:p w14:paraId="4C1AB6C5" w14:textId="77777777" w:rsidR="006666EF" w:rsidRPr="00202BC1" w:rsidRDefault="006666EF" w:rsidP="006666EF">
            <w:pPr>
              <w:tabs>
                <w:tab w:val="left" w:pos="426"/>
              </w:tabs>
              <w:spacing w:line="276" w:lineRule="auto"/>
              <w:ind w:firstLine="0"/>
              <w:jc w:val="left"/>
              <w:rPr>
                <w:rFonts w:ascii="Arial" w:hAnsi="Arial" w:cs="Arial"/>
                <w:sz w:val="20"/>
              </w:rPr>
            </w:pPr>
            <w:r w:rsidRPr="00202BC1">
              <w:rPr>
                <w:rFonts w:ascii="Arial" w:hAnsi="Arial" w:cs="Arial"/>
                <w:sz w:val="20"/>
              </w:rPr>
              <w:t>2</w:t>
            </w:r>
          </w:p>
        </w:tc>
        <w:tc>
          <w:tcPr>
            <w:tcW w:w="714" w:type="pct"/>
            <w:tcBorders>
              <w:top w:val="single" w:sz="4" w:space="0" w:color="auto"/>
              <w:left w:val="nil"/>
              <w:bottom w:val="single" w:sz="4" w:space="0" w:color="auto"/>
              <w:right w:val="single" w:sz="4" w:space="0" w:color="auto"/>
            </w:tcBorders>
            <w:vAlign w:val="center"/>
          </w:tcPr>
          <w:p w14:paraId="37E27996" w14:textId="77777777" w:rsidR="006666EF" w:rsidRPr="006666EF" w:rsidRDefault="006666EF" w:rsidP="006666EF">
            <w:pPr>
              <w:tabs>
                <w:tab w:val="left" w:pos="426"/>
              </w:tabs>
              <w:spacing w:line="276" w:lineRule="auto"/>
              <w:ind w:firstLine="0"/>
              <w:jc w:val="left"/>
              <w:rPr>
                <w:rFonts w:ascii="Arial" w:hAnsi="Arial" w:cs="Arial"/>
                <w:sz w:val="20"/>
              </w:rPr>
            </w:pPr>
            <w:r w:rsidRPr="006666EF">
              <w:rPr>
                <w:rFonts w:ascii="Arial" w:hAnsi="Arial" w:cs="Arial"/>
                <w:sz w:val="20"/>
              </w:rPr>
              <w:t>IBM,</w:t>
            </w:r>
            <w:r w:rsidRPr="006666EF">
              <w:rPr>
                <w:rFonts w:ascii="Arial" w:hAnsi="Arial" w:cs="Arial"/>
                <w:sz w:val="20"/>
              </w:rPr>
              <w:tab/>
              <w:t xml:space="preserve"> M1THTC</w:t>
            </w:r>
          </w:p>
        </w:tc>
        <w:tc>
          <w:tcPr>
            <w:tcW w:w="669" w:type="pct"/>
            <w:tcBorders>
              <w:top w:val="single" w:sz="4" w:space="0" w:color="auto"/>
              <w:left w:val="single" w:sz="4" w:space="0" w:color="auto"/>
              <w:bottom w:val="single" w:sz="4" w:space="0" w:color="auto"/>
              <w:right w:val="single" w:sz="4" w:space="0" w:color="auto"/>
            </w:tcBorders>
            <w:vAlign w:val="center"/>
          </w:tcPr>
          <w:p w14:paraId="065F370D" w14:textId="77777777" w:rsidR="006666EF" w:rsidRPr="00EE0FEF" w:rsidRDefault="006666EF" w:rsidP="006666EF">
            <w:pPr>
              <w:tabs>
                <w:tab w:val="left" w:pos="426"/>
              </w:tabs>
              <w:spacing w:line="276" w:lineRule="auto"/>
              <w:ind w:firstLine="0"/>
              <w:jc w:val="left"/>
              <w:rPr>
                <w:rFonts w:ascii="Arial" w:hAnsi="Arial" w:cs="Arial"/>
                <w:sz w:val="20"/>
                <w:lang w:val="en-US"/>
              </w:rPr>
            </w:pPr>
            <w:r w:rsidRPr="00EE0FEF">
              <w:rPr>
                <w:rFonts w:ascii="Arial" w:hAnsi="Arial" w:cs="Arial"/>
                <w:sz w:val="20"/>
                <w:lang w:val="en-US"/>
              </w:rPr>
              <w:t>Per SCU (1-100) SWMA 5 Year Reg</w:t>
            </w:r>
          </w:p>
        </w:tc>
        <w:tc>
          <w:tcPr>
            <w:tcW w:w="363" w:type="pct"/>
            <w:tcBorders>
              <w:top w:val="single" w:sz="4" w:space="0" w:color="auto"/>
              <w:left w:val="nil"/>
              <w:bottom w:val="single" w:sz="4" w:space="0" w:color="auto"/>
              <w:right w:val="single" w:sz="4" w:space="0" w:color="auto"/>
            </w:tcBorders>
            <w:vAlign w:val="center"/>
          </w:tcPr>
          <w:p w14:paraId="0DCFB31C" w14:textId="77777777" w:rsidR="006666EF" w:rsidRPr="00202BC1" w:rsidRDefault="006666EF" w:rsidP="006666EF">
            <w:pPr>
              <w:tabs>
                <w:tab w:val="left" w:pos="426"/>
              </w:tabs>
              <w:spacing w:line="276" w:lineRule="auto"/>
              <w:ind w:firstLine="0"/>
              <w:jc w:val="left"/>
              <w:rPr>
                <w:rFonts w:ascii="Arial" w:hAnsi="Arial" w:cs="Arial"/>
                <w:sz w:val="20"/>
              </w:rPr>
            </w:pPr>
            <w:r>
              <w:rPr>
                <w:rFonts w:ascii="Arial" w:hAnsi="Arial" w:cs="Arial"/>
                <w:sz w:val="20"/>
              </w:rPr>
              <w:t>60</w:t>
            </w:r>
          </w:p>
        </w:tc>
        <w:tc>
          <w:tcPr>
            <w:tcW w:w="378" w:type="pct"/>
            <w:tcBorders>
              <w:top w:val="single" w:sz="4" w:space="0" w:color="auto"/>
              <w:left w:val="single" w:sz="4" w:space="0" w:color="auto"/>
              <w:bottom w:val="single" w:sz="4" w:space="0" w:color="auto"/>
              <w:right w:val="single" w:sz="4" w:space="0" w:color="auto"/>
            </w:tcBorders>
          </w:tcPr>
          <w:p w14:paraId="7416F44A" w14:textId="26D01FC3" w:rsidR="006666EF" w:rsidRPr="006666EF" w:rsidRDefault="006666EF" w:rsidP="006666EF">
            <w:pPr>
              <w:tabs>
                <w:tab w:val="left" w:pos="426"/>
              </w:tabs>
              <w:spacing w:line="276" w:lineRule="auto"/>
              <w:ind w:firstLine="0"/>
              <w:jc w:val="left"/>
              <w:rPr>
                <w:rFonts w:ascii="Arial" w:hAnsi="Arial" w:cs="Arial"/>
                <w:sz w:val="20"/>
              </w:rPr>
            </w:pPr>
            <w:r w:rsidRPr="00B86C29">
              <w:rPr>
                <w:rFonts w:ascii="Arial" w:hAnsi="Arial" w:cs="Arial"/>
                <w:sz w:val="20"/>
              </w:rPr>
              <w:t>до 3</w:t>
            </w:r>
            <w:r w:rsidRPr="006666EF">
              <w:rPr>
                <w:rFonts w:ascii="Arial" w:hAnsi="Arial" w:cs="Arial"/>
                <w:sz w:val="20"/>
              </w:rPr>
              <w:t xml:space="preserve">0 </w:t>
            </w:r>
            <w:r w:rsidRPr="00B86C29">
              <w:rPr>
                <w:rFonts w:ascii="Arial" w:hAnsi="Arial" w:cs="Arial"/>
                <w:sz w:val="20"/>
              </w:rPr>
              <w:t>апреля 202</w:t>
            </w:r>
            <w:r w:rsidR="00EE0FEF">
              <w:rPr>
                <w:rFonts w:ascii="Arial" w:hAnsi="Arial" w:cs="Arial"/>
                <w:sz w:val="20"/>
              </w:rPr>
              <w:t>3</w:t>
            </w:r>
            <w:r w:rsidRPr="00B86C29">
              <w:rPr>
                <w:rFonts w:ascii="Arial" w:hAnsi="Arial" w:cs="Arial"/>
                <w:sz w:val="20"/>
              </w:rPr>
              <w:t xml:space="preserve"> года</w:t>
            </w:r>
          </w:p>
        </w:tc>
        <w:tc>
          <w:tcPr>
            <w:tcW w:w="578" w:type="pct"/>
            <w:tcBorders>
              <w:top w:val="single" w:sz="4" w:space="0" w:color="auto"/>
              <w:left w:val="nil"/>
              <w:bottom w:val="single" w:sz="4" w:space="0" w:color="auto"/>
              <w:right w:val="single" w:sz="4" w:space="0" w:color="auto"/>
            </w:tcBorders>
            <w:vAlign w:val="center"/>
          </w:tcPr>
          <w:p w14:paraId="2FA6A0C9" w14:textId="1CFC787B" w:rsidR="006666EF" w:rsidRPr="006666EF" w:rsidRDefault="006666EF" w:rsidP="006666EF">
            <w:pPr>
              <w:tabs>
                <w:tab w:val="left" w:pos="426"/>
              </w:tabs>
              <w:spacing w:line="276" w:lineRule="auto"/>
              <w:ind w:firstLine="0"/>
              <w:jc w:val="left"/>
              <w:rPr>
                <w:rFonts w:ascii="Arial" w:hAnsi="Arial" w:cs="Arial"/>
                <w:sz w:val="20"/>
              </w:rPr>
            </w:pPr>
            <w:r w:rsidRPr="00202BC1">
              <w:rPr>
                <w:rFonts w:ascii="Arial" w:hAnsi="Arial" w:cs="Arial"/>
                <w:sz w:val="20"/>
              </w:rPr>
              <w:t>с 01.05.202</w:t>
            </w:r>
            <w:r w:rsidR="00EE0FEF">
              <w:rPr>
                <w:rFonts w:ascii="Arial" w:hAnsi="Arial" w:cs="Arial"/>
                <w:sz w:val="20"/>
              </w:rPr>
              <w:t>3</w:t>
            </w:r>
            <w:r w:rsidRPr="00202BC1">
              <w:rPr>
                <w:rFonts w:ascii="Arial" w:hAnsi="Arial" w:cs="Arial"/>
                <w:sz w:val="20"/>
              </w:rPr>
              <w:t xml:space="preserve"> по 30.04.202</w:t>
            </w:r>
            <w:r w:rsidR="00EE0FEF">
              <w:rPr>
                <w:rFonts w:ascii="Arial" w:hAnsi="Arial" w:cs="Arial"/>
                <w:sz w:val="20"/>
              </w:rPr>
              <w:t>8</w:t>
            </w:r>
          </w:p>
        </w:tc>
        <w:tc>
          <w:tcPr>
            <w:tcW w:w="157" w:type="pct"/>
            <w:tcBorders>
              <w:top w:val="single" w:sz="4" w:space="0" w:color="auto"/>
              <w:left w:val="nil"/>
              <w:bottom w:val="single" w:sz="4" w:space="0" w:color="auto"/>
              <w:right w:val="single" w:sz="4" w:space="0" w:color="auto"/>
            </w:tcBorders>
            <w:vAlign w:val="center"/>
          </w:tcPr>
          <w:p w14:paraId="26731A0F" w14:textId="77777777" w:rsidR="006666EF" w:rsidRPr="006666EF" w:rsidRDefault="006666EF" w:rsidP="006666EF">
            <w:pPr>
              <w:tabs>
                <w:tab w:val="left" w:pos="426"/>
              </w:tabs>
              <w:spacing w:line="276" w:lineRule="auto"/>
              <w:ind w:firstLine="0"/>
              <w:jc w:val="left"/>
              <w:rPr>
                <w:rFonts w:ascii="Arial" w:hAnsi="Arial" w:cs="Arial"/>
                <w:sz w:val="20"/>
              </w:rPr>
            </w:pPr>
          </w:p>
        </w:tc>
        <w:tc>
          <w:tcPr>
            <w:tcW w:w="1842" w:type="pct"/>
            <w:tcBorders>
              <w:top w:val="single" w:sz="4" w:space="0" w:color="auto"/>
              <w:left w:val="nil"/>
              <w:bottom w:val="single" w:sz="4" w:space="0" w:color="auto"/>
              <w:right w:val="single" w:sz="4" w:space="0" w:color="auto"/>
            </w:tcBorders>
            <w:vAlign w:val="center"/>
          </w:tcPr>
          <w:p w14:paraId="28BB7F87" w14:textId="77777777" w:rsidR="006666EF" w:rsidRPr="00202BC1" w:rsidRDefault="006666EF" w:rsidP="006666EF">
            <w:pPr>
              <w:tabs>
                <w:tab w:val="left" w:pos="426"/>
              </w:tabs>
              <w:spacing w:line="276" w:lineRule="auto"/>
              <w:ind w:firstLine="0"/>
              <w:jc w:val="left"/>
              <w:rPr>
                <w:rFonts w:ascii="Arial" w:hAnsi="Arial" w:cs="Arial"/>
                <w:color w:val="000000"/>
                <w:sz w:val="20"/>
                <w:lang w:val="en-US"/>
              </w:rPr>
            </w:pPr>
          </w:p>
        </w:tc>
      </w:tr>
      <w:tr w:rsidR="006666EF" w:rsidRPr="00202BC1" w14:paraId="4417B72E" w14:textId="77777777" w:rsidTr="006666EF">
        <w:trPr>
          <w:trHeight w:val="444"/>
        </w:trPr>
        <w:tc>
          <w:tcPr>
            <w:tcW w:w="16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19B25" w14:textId="77777777" w:rsidR="006666EF" w:rsidRPr="00202BC1" w:rsidRDefault="006666EF" w:rsidP="006666EF">
            <w:pPr>
              <w:tabs>
                <w:tab w:val="left" w:pos="426"/>
              </w:tabs>
              <w:spacing w:line="276" w:lineRule="auto"/>
              <w:ind w:firstLine="0"/>
              <w:jc w:val="left"/>
              <w:rPr>
                <w:rFonts w:ascii="Arial" w:hAnsi="Arial" w:cs="Arial"/>
                <w:sz w:val="20"/>
              </w:rPr>
            </w:pPr>
            <w:r w:rsidRPr="00202BC1">
              <w:rPr>
                <w:rFonts w:ascii="Arial" w:hAnsi="Arial" w:cs="Arial"/>
                <w:b/>
                <w:sz w:val="20"/>
              </w:rPr>
              <w:t>Итого общая стоимость Товара, включая НДС, руб.:</w:t>
            </w:r>
          </w:p>
        </w:tc>
        <w:tc>
          <w:tcPr>
            <w:tcW w:w="3317" w:type="pct"/>
            <w:gridSpan w:val="5"/>
            <w:tcBorders>
              <w:top w:val="single" w:sz="4" w:space="0" w:color="auto"/>
              <w:left w:val="nil"/>
              <w:bottom w:val="single" w:sz="4" w:space="0" w:color="auto"/>
              <w:right w:val="single" w:sz="4" w:space="0" w:color="auto"/>
            </w:tcBorders>
            <w:vAlign w:val="center"/>
          </w:tcPr>
          <w:p w14:paraId="66D99436" w14:textId="77777777" w:rsidR="006666EF" w:rsidRPr="00202BC1" w:rsidRDefault="006666EF" w:rsidP="006666EF">
            <w:pPr>
              <w:tabs>
                <w:tab w:val="left" w:pos="426"/>
              </w:tabs>
              <w:spacing w:line="276" w:lineRule="auto"/>
              <w:ind w:firstLine="0"/>
              <w:jc w:val="left"/>
              <w:rPr>
                <w:rFonts w:ascii="Arial" w:hAnsi="Arial" w:cs="Arial"/>
                <w:b/>
                <w:sz w:val="20"/>
              </w:rPr>
            </w:pPr>
          </w:p>
        </w:tc>
      </w:tr>
      <w:tr w:rsidR="006666EF" w:rsidRPr="00202BC1" w14:paraId="07B1638D" w14:textId="77777777" w:rsidTr="006666EF">
        <w:trPr>
          <w:trHeight w:val="444"/>
        </w:trPr>
        <w:tc>
          <w:tcPr>
            <w:tcW w:w="16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B3833" w14:textId="77777777" w:rsidR="006666EF" w:rsidRPr="00202BC1" w:rsidRDefault="006666EF" w:rsidP="006666EF">
            <w:pPr>
              <w:tabs>
                <w:tab w:val="left" w:pos="426"/>
              </w:tabs>
              <w:spacing w:line="276" w:lineRule="auto"/>
              <w:ind w:firstLine="0"/>
              <w:jc w:val="left"/>
              <w:rPr>
                <w:rFonts w:ascii="Arial" w:hAnsi="Arial" w:cs="Arial"/>
                <w:b/>
                <w:sz w:val="20"/>
              </w:rPr>
            </w:pPr>
            <w:r w:rsidRPr="00202BC1">
              <w:rPr>
                <w:rFonts w:ascii="Arial" w:hAnsi="Arial" w:cs="Arial"/>
                <w:b/>
                <w:sz w:val="20"/>
              </w:rPr>
              <w:t>В том числе НДС в руб.</w:t>
            </w:r>
          </w:p>
        </w:tc>
        <w:tc>
          <w:tcPr>
            <w:tcW w:w="3317" w:type="pct"/>
            <w:gridSpan w:val="5"/>
            <w:tcBorders>
              <w:top w:val="single" w:sz="4" w:space="0" w:color="auto"/>
              <w:left w:val="nil"/>
              <w:bottom w:val="single" w:sz="4" w:space="0" w:color="auto"/>
              <w:right w:val="single" w:sz="4" w:space="0" w:color="auto"/>
            </w:tcBorders>
            <w:vAlign w:val="center"/>
          </w:tcPr>
          <w:p w14:paraId="6107EA38" w14:textId="77777777" w:rsidR="006666EF" w:rsidRPr="00202BC1" w:rsidRDefault="006666EF" w:rsidP="006666EF">
            <w:pPr>
              <w:tabs>
                <w:tab w:val="left" w:pos="426"/>
              </w:tabs>
              <w:spacing w:line="276" w:lineRule="auto"/>
              <w:ind w:firstLine="0"/>
              <w:jc w:val="left"/>
              <w:rPr>
                <w:rFonts w:ascii="Arial" w:hAnsi="Arial" w:cs="Arial"/>
                <w:b/>
                <w:sz w:val="20"/>
              </w:rPr>
            </w:pPr>
          </w:p>
        </w:tc>
      </w:tr>
    </w:tbl>
    <w:p w14:paraId="3B44DFB4" w14:textId="77777777" w:rsidR="006666EF" w:rsidRPr="00A23510" w:rsidRDefault="006666EF" w:rsidP="006666EF">
      <w:pPr>
        <w:spacing w:after="40"/>
        <w:rPr>
          <w:rFonts w:ascii="Arial" w:hAnsi="Arial" w:cs="Arial"/>
          <w:sz w:val="20"/>
        </w:rPr>
      </w:pPr>
    </w:p>
    <w:p w14:paraId="5C46E12B" w14:textId="77777777" w:rsidR="006666EF" w:rsidRPr="00A23510" w:rsidRDefault="006666EF" w:rsidP="006666EF">
      <w:pPr>
        <w:pStyle w:val="afffa"/>
        <w:numPr>
          <w:ilvl w:val="0"/>
          <w:numId w:val="52"/>
        </w:numPr>
        <w:tabs>
          <w:tab w:val="left" w:pos="426"/>
        </w:tabs>
        <w:spacing w:after="40"/>
        <w:ind w:left="0" w:firstLine="0"/>
        <w:jc w:val="both"/>
        <w:rPr>
          <w:rFonts w:ascii="Arial" w:hAnsi="Arial" w:cs="Arial"/>
          <w:sz w:val="20"/>
          <w:szCs w:val="20"/>
        </w:rPr>
      </w:pPr>
      <w:r w:rsidRPr="00A23510">
        <w:rPr>
          <w:rFonts w:ascii="Arial" w:hAnsi="Arial" w:cs="Arial"/>
          <w:sz w:val="20"/>
          <w:szCs w:val="20"/>
        </w:rPr>
        <w:t>Передача товара осуществляется в сроки, определенные выше в столбце «Срок поставки товара» в таблице, в соответствующем количестве.</w:t>
      </w:r>
    </w:p>
    <w:p w14:paraId="2639143A" w14:textId="77777777" w:rsidR="006666EF" w:rsidRPr="00A23510" w:rsidRDefault="006666EF" w:rsidP="006666EF">
      <w:pPr>
        <w:pStyle w:val="afffa"/>
        <w:tabs>
          <w:tab w:val="left" w:pos="426"/>
        </w:tabs>
        <w:spacing w:after="40"/>
        <w:ind w:left="0"/>
        <w:jc w:val="both"/>
        <w:rPr>
          <w:rFonts w:ascii="Arial" w:hAnsi="Arial" w:cs="Arial"/>
          <w:sz w:val="20"/>
          <w:szCs w:val="20"/>
        </w:rPr>
      </w:pPr>
    </w:p>
    <w:p w14:paraId="76C9B43B" w14:textId="77777777" w:rsidR="006666EF" w:rsidRPr="00A23510" w:rsidRDefault="006666EF" w:rsidP="006666EF">
      <w:pPr>
        <w:pStyle w:val="afffa"/>
        <w:numPr>
          <w:ilvl w:val="0"/>
          <w:numId w:val="52"/>
        </w:numPr>
        <w:tabs>
          <w:tab w:val="left" w:pos="426"/>
        </w:tabs>
        <w:spacing w:after="40"/>
        <w:ind w:left="0" w:firstLine="0"/>
        <w:jc w:val="both"/>
        <w:rPr>
          <w:rFonts w:ascii="Arial" w:hAnsi="Arial" w:cs="Arial"/>
          <w:sz w:val="20"/>
          <w:szCs w:val="20"/>
        </w:rPr>
      </w:pPr>
      <w:r w:rsidRPr="00A23510">
        <w:rPr>
          <w:rFonts w:ascii="Arial" w:hAnsi="Arial" w:cs="Arial"/>
          <w:sz w:val="20"/>
          <w:szCs w:val="20"/>
        </w:rPr>
        <w:t xml:space="preserve">Оплата Сублицензиатом стоимости Товара, указанного </w:t>
      </w:r>
      <w:bookmarkStart w:id="26" w:name="_Hlk51537282"/>
      <w:r w:rsidRPr="00A23510">
        <w:rPr>
          <w:rFonts w:ascii="Arial" w:hAnsi="Arial" w:cs="Arial"/>
          <w:sz w:val="20"/>
          <w:szCs w:val="20"/>
        </w:rPr>
        <w:t>в пункте 2 настоящей Спецификации</w:t>
      </w:r>
      <w:bookmarkEnd w:id="26"/>
      <w:r w:rsidRPr="00A23510">
        <w:rPr>
          <w:rFonts w:ascii="Arial" w:hAnsi="Arial" w:cs="Arial"/>
          <w:sz w:val="20"/>
          <w:szCs w:val="20"/>
        </w:rPr>
        <w:t>, производится в течение 80 (восьмидесяти) дней со дня подписания товарной накладной ТОРГ-12 Сублицензиатом и при условии наличия соответствующих счета-фактуры и счёта Лицензиата на поставленный Товар.</w:t>
      </w:r>
    </w:p>
    <w:p w14:paraId="3314405C" w14:textId="77777777" w:rsidR="006666EF" w:rsidRPr="00A23510" w:rsidRDefault="006666EF" w:rsidP="006666EF">
      <w:pPr>
        <w:pStyle w:val="afffa"/>
        <w:tabs>
          <w:tab w:val="left" w:pos="426"/>
        </w:tabs>
        <w:spacing w:after="40"/>
        <w:ind w:left="0"/>
        <w:jc w:val="both"/>
        <w:rPr>
          <w:rFonts w:ascii="Arial" w:hAnsi="Arial" w:cs="Arial"/>
          <w:sz w:val="20"/>
          <w:szCs w:val="20"/>
        </w:rPr>
      </w:pPr>
    </w:p>
    <w:p w14:paraId="2AF5C5E4" w14:textId="77777777" w:rsidR="006666EF" w:rsidRPr="007F43A6" w:rsidRDefault="006666EF" w:rsidP="006666EF">
      <w:pPr>
        <w:numPr>
          <w:ilvl w:val="0"/>
          <w:numId w:val="51"/>
        </w:numPr>
        <w:tabs>
          <w:tab w:val="left" w:pos="426"/>
        </w:tabs>
        <w:spacing w:after="40" w:line="240" w:lineRule="auto"/>
        <w:ind w:left="0" w:firstLine="0"/>
        <w:rPr>
          <w:rFonts w:ascii="Arial" w:hAnsi="Arial" w:cs="Arial"/>
          <w:sz w:val="20"/>
        </w:rPr>
      </w:pPr>
      <w:r w:rsidRPr="007F43A6">
        <w:rPr>
          <w:rFonts w:ascii="Arial" w:hAnsi="Arial" w:cs="Arial"/>
          <w:sz w:val="20"/>
        </w:rPr>
        <w:t>Место поставки Товара: 123112, г. Москва, Пресненская набережная, дом 10, Блок В, 23 этаж.</w:t>
      </w:r>
    </w:p>
    <w:p w14:paraId="31B585B5" w14:textId="77777777" w:rsidR="006666EF" w:rsidRPr="00A23510" w:rsidRDefault="006666EF" w:rsidP="006666EF">
      <w:pPr>
        <w:tabs>
          <w:tab w:val="left" w:pos="426"/>
        </w:tabs>
        <w:spacing w:after="40"/>
        <w:rPr>
          <w:rFonts w:ascii="Arial" w:hAnsi="Arial" w:cs="Arial"/>
          <w:sz w:val="20"/>
        </w:rPr>
      </w:pPr>
    </w:p>
    <w:p w14:paraId="1BD74E58" w14:textId="77777777" w:rsidR="006666EF" w:rsidRPr="00A23510" w:rsidRDefault="006666EF" w:rsidP="006666EF">
      <w:pPr>
        <w:numPr>
          <w:ilvl w:val="0"/>
          <w:numId w:val="51"/>
        </w:numPr>
        <w:tabs>
          <w:tab w:val="left" w:pos="426"/>
        </w:tabs>
        <w:spacing w:after="40" w:line="240" w:lineRule="auto"/>
        <w:ind w:left="0" w:firstLine="0"/>
        <w:rPr>
          <w:rFonts w:ascii="Arial" w:hAnsi="Arial" w:cs="Arial"/>
          <w:sz w:val="20"/>
        </w:rPr>
      </w:pPr>
      <w:r w:rsidRPr="00A23510">
        <w:rPr>
          <w:rFonts w:ascii="Arial" w:hAnsi="Arial" w:cs="Arial"/>
          <w:sz w:val="20"/>
        </w:rPr>
        <w:t xml:space="preserve">Стоимость доставки Товара </w:t>
      </w:r>
      <w:sdt>
        <w:sdtPr>
          <w:rPr>
            <w:rFonts w:ascii="Arial" w:hAnsi="Arial" w:cs="Arial"/>
            <w:sz w:val="20"/>
          </w:rPr>
          <w:alias w:val="варианты доставки"/>
          <w:tag w:val="варианты доставки"/>
          <w:id w:val="-1075735727"/>
          <w:placeholder>
            <w:docPart w:val="F34B6E1C52224EE0BDB9505CA9D33F92"/>
          </w:placeholder>
          <w:dropDownList>
            <w:listItem w:displayText="включена в стоимость Товара." w:value="включена в стоимость Товара."/>
            <w:listItem w:displayText="составляет ______ (_________) ___________." w:value="составляет ______ (_________) ___________."/>
          </w:dropDownList>
        </w:sdtPr>
        <w:sdtContent>
          <w:r w:rsidRPr="00A23510">
            <w:rPr>
              <w:rFonts w:ascii="Arial" w:hAnsi="Arial" w:cs="Arial"/>
              <w:sz w:val="20"/>
            </w:rPr>
            <w:t>включена в стоимость Товара.</w:t>
          </w:r>
        </w:sdtContent>
      </w:sdt>
    </w:p>
    <w:p w14:paraId="37F0B085" w14:textId="77777777" w:rsidR="006666EF" w:rsidRDefault="006666EF" w:rsidP="00C87A37">
      <w:pPr>
        <w:ind w:firstLine="0"/>
        <w:contextualSpacing/>
        <w:rPr>
          <w:sz w:val="16"/>
          <w:szCs w:val="16"/>
        </w:rPr>
      </w:pPr>
    </w:p>
    <w:p w14:paraId="7572C15A" w14:textId="77777777" w:rsidR="003E7A37" w:rsidRDefault="003E7A37" w:rsidP="00C87A37">
      <w:pPr>
        <w:ind w:firstLine="0"/>
        <w:contextualSpacing/>
        <w:rPr>
          <w:sz w:val="16"/>
          <w:szCs w:val="16"/>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6794"/>
        <w:gridCol w:w="2586"/>
      </w:tblGrid>
      <w:tr w:rsidR="00815364" w:rsidRPr="003C4AE7" w14:paraId="6F28F031" w14:textId="77777777" w:rsidTr="0044678F">
        <w:trPr>
          <w:cantSplit/>
          <w:trHeight w:val="255"/>
          <w:jc w:val="center"/>
        </w:trPr>
        <w:tc>
          <w:tcPr>
            <w:tcW w:w="10094"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C4AE7" w:rsidRDefault="00815364" w:rsidP="002955C4">
            <w:pPr>
              <w:spacing w:line="240" w:lineRule="auto"/>
              <w:ind w:firstLine="0"/>
              <w:rPr>
                <w:rFonts w:ascii="Arial" w:hAnsi="Arial" w:cs="Arial"/>
                <w:b/>
                <w:bCs/>
                <w:sz w:val="20"/>
              </w:rPr>
            </w:pPr>
            <w:r w:rsidRPr="003C4AE7">
              <w:rPr>
                <w:rFonts w:ascii="Arial" w:hAnsi="Arial" w:cs="Arial"/>
                <w:b/>
                <w:bCs/>
                <w:sz w:val="20"/>
              </w:rPr>
              <w:t>Таблица 2. Условия оплаты</w:t>
            </w:r>
          </w:p>
          <w:p w14:paraId="4BD96C9F" w14:textId="77777777" w:rsidR="00815364" w:rsidRPr="003C4AE7" w:rsidRDefault="00815364" w:rsidP="002955C4">
            <w:pPr>
              <w:spacing w:line="240" w:lineRule="auto"/>
              <w:rPr>
                <w:rFonts w:ascii="Arial" w:hAnsi="Arial" w:cs="Arial"/>
                <w:sz w:val="20"/>
              </w:rPr>
            </w:pPr>
          </w:p>
        </w:tc>
      </w:tr>
      <w:tr w:rsidR="00815364" w:rsidRPr="003C4AE7" w14:paraId="1C34F0C0" w14:textId="77777777" w:rsidTr="0044678F">
        <w:trPr>
          <w:cantSplit/>
          <w:trHeight w:val="255"/>
          <w:jc w:val="center"/>
        </w:trPr>
        <w:tc>
          <w:tcPr>
            <w:tcW w:w="714" w:type="dxa"/>
            <w:tcBorders>
              <w:top w:val="single" w:sz="4" w:space="0" w:color="auto"/>
              <w:left w:val="single" w:sz="4" w:space="0" w:color="auto"/>
              <w:bottom w:val="single" w:sz="4" w:space="0" w:color="auto"/>
              <w:right w:val="single" w:sz="4" w:space="0" w:color="auto"/>
            </w:tcBorders>
          </w:tcPr>
          <w:p w14:paraId="10937F3D" w14:textId="77777777" w:rsidR="00815364" w:rsidRPr="003C4AE7" w:rsidRDefault="00815364" w:rsidP="002955C4">
            <w:pPr>
              <w:spacing w:line="240" w:lineRule="auto"/>
              <w:ind w:firstLine="0"/>
              <w:rPr>
                <w:rFonts w:ascii="Arial" w:hAnsi="Arial" w:cs="Arial"/>
                <w:sz w:val="20"/>
              </w:rPr>
            </w:pPr>
            <w:r w:rsidRPr="003C4AE7">
              <w:rPr>
                <w:rFonts w:ascii="Arial" w:hAnsi="Arial" w:cs="Arial"/>
                <w:b/>
                <w:sz w:val="20"/>
              </w:rPr>
              <w:t>№ п/п</w:t>
            </w:r>
          </w:p>
        </w:tc>
        <w:tc>
          <w:tcPr>
            <w:tcW w:w="6794" w:type="dxa"/>
            <w:tcBorders>
              <w:top w:val="single" w:sz="4" w:space="0" w:color="auto"/>
              <w:left w:val="single" w:sz="4" w:space="0" w:color="auto"/>
              <w:bottom w:val="single" w:sz="4" w:space="0" w:color="auto"/>
              <w:right w:val="single" w:sz="4" w:space="0" w:color="auto"/>
            </w:tcBorders>
          </w:tcPr>
          <w:p w14:paraId="05850F52" w14:textId="77777777" w:rsidR="00815364" w:rsidRPr="003C4AE7" w:rsidRDefault="00815364" w:rsidP="002955C4">
            <w:pPr>
              <w:spacing w:line="240" w:lineRule="auto"/>
              <w:ind w:firstLine="0"/>
              <w:jc w:val="left"/>
              <w:rPr>
                <w:rFonts w:ascii="Arial" w:hAnsi="Arial" w:cs="Arial"/>
                <w:b/>
                <w:sz w:val="20"/>
              </w:rPr>
            </w:pPr>
            <w:r w:rsidRPr="003C4AE7">
              <w:rPr>
                <w:rFonts w:ascii="Arial" w:hAnsi="Arial" w:cs="Arial"/>
                <w:b/>
                <w:sz w:val="20"/>
              </w:rPr>
              <w:t>Требования Заказчика</w:t>
            </w:r>
          </w:p>
          <w:p w14:paraId="5CA96D31" w14:textId="77777777" w:rsidR="00815364" w:rsidRPr="003C4AE7" w:rsidRDefault="00815364" w:rsidP="002955C4">
            <w:pPr>
              <w:spacing w:line="240" w:lineRule="auto"/>
              <w:jc w:val="left"/>
              <w:rPr>
                <w:rFonts w:ascii="Arial" w:hAnsi="Arial" w:cs="Arial"/>
                <w:b/>
                <w:sz w:val="20"/>
              </w:rPr>
            </w:pPr>
          </w:p>
        </w:tc>
        <w:tc>
          <w:tcPr>
            <w:tcW w:w="2586" w:type="dxa"/>
            <w:tcBorders>
              <w:top w:val="single" w:sz="4" w:space="0" w:color="auto"/>
              <w:left w:val="single" w:sz="4" w:space="0" w:color="auto"/>
              <w:bottom w:val="single" w:sz="4" w:space="0" w:color="auto"/>
              <w:right w:val="single" w:sz="4" w:space="0" w:color="auto"/>
            </w:tcBorders>
          </w:tcPr>
          <w:p w14:paraId="6ACED7AD" w14:textId="77777777" w:rsidR="00815364" w:rsidRPr="003C4AE7" w:rsidRDefault="00815364" w:rsidP="002955C4">
            <w:pPr>
              <w:spacing w:line="240" w:lineRule="auto"/>
              <w:ind w:firstLine="0"/>
              <w:jc w:val="left"/>
              <w:rPr>
                <w:rFonts w:ascii="Arial" w:hAnsi="Arial" w:cs="Arial"/>
                <w:b/>
                <w:sz w:val="20"/>
              </w:rPr>
            </w:pPr>
            <w:r w:rsidRPr="003C4AE7">
              <w:rPr>
                <w:rFonts w:ascii="Arial" w:hAnsi="Arial" w:cs="Arial"/>
                <w:b/>
                <w:sz w:val="20"/>
              </w:rPr>
              <w:t>Предложение Участника</w:t>
            </w:r>
          </w:p>
        </w:tc>
      </w:tr>
      <w:tr w:rsidR="00815364" w:rsidRPr="003C4AE7" w14:paraId="309778A1" w14:textId="77777777" w:rsidTr="0044678F">
        <w:trPr>
          <w:cantSplit/>
          <w:trHeight w:val="664"/>
          <w:jc w:val="center"/>
        </w:trPr>
        <w:tc>
          <w:tcPr>
            <w:tcW w:w="714" w:type="dxa"/>
            <w:tcBorders>
              <w:top w:val="single" w:sz="4" w:space="0" w:color="auto"/>
              <w:left w:val="single" w:sz="4" w:space="0" w:color="auto"/>
              <w:bottom w:val="single" w:sz="4" w:space="0" w:color="auto"/>
              <w:right w:val="single" w:sz="4" w:space="0" w:color="auto"/>
            </w:tcBorders>
          </w:tcPr>
          <w:p w14:paraId="3604B49E" w14:textId="77777777" w:rsidR="00815364" w:rsidRPr="003C4AE7" w:rsidRDefault="00815364" w:rsidP="002955C4">
            <w:pPr>
              <w:spacing w:line="240" w:lineRule="auto"/>
              <w:ind w:firstLine="0"/>
              <w:rPr>
                <w:rFonts w:ascii="Arial" w:hAnsi="Arial" w:cs="Arial"/>
                <w:sz w:val="20"/>
              </w:rPr>
            </w:pPr>
            <w:r w:rsidRPr="003C4AE7">
              <w:rPr>
                <w:rFonts w:ascii="Arial" w:hAnsi="Arial" w:cs="Arial"/>
                <w:sz w:val="20"/>
              </w:rPr>
              <w:t>1.</w:t>
            </w:r>
          </w:p>
        </w:tc>
        <w:tc>
          <w:tcPr>
            <w:tcW w:w="6794" w:type="dxa"/>
            <w:tcBorders>
              <w:top w:val="single" w:sz="4" w:space="0" w:color="auto"/>
              <w:left w:val="single" w:sz="4" w:space="0" w:color="auto"/>
              <w:bottom w:val="single" w:sz="4" w:space="0" w:color="auto"/>
              <w:right w:val="single" w:sz="4" w:space="0" w:color="auto"/>
            </w:tcBorders>
          </w:tcPr>
          <w:p w14:paraId="6D91D415" w14:textId="305DCFE9" w:rsidR="00815364" w:rsidRPr="003C4AE7" w:rsidRDefault="003E7A37" w:rsidP="003C4AE7">
            <w:pPr>
              <w:pStyle w:val="affc"/>
              <w:jc w:val="both"/>
              <w:rPr>
                <w:rFonts w:ascii="Arial" w:hAnsi="Arial" w:cs="Arial"/>
                <w:b w:val="0"/>
                <w:snapToGrid w:val="0"/>
                <w:sz w:val="20"/>
              </w:rPr>
            </w:pPr>
            <w:r w:rsidRPr="003E7A37">
              <w:rPr>
                <w:rFonts w:ascii="Arial" w:hAnsi="Arial" w:cs="Arial"/>
                <w:b w:val="0"/>
                <w:snapToGrid w:val="0"/>
                <w:sz w:val="20"/>
              </w:rPr>
              <w:t xml:space="preserve">в течение 80 (восьмидесяти) календарных дней </w:t>
            </w:r>
          </w:p>
        </w:tc>
        <w:tc>
          <w:tcPr>
            <w:tcW w:w="2586" w:type="dxa"/>
            <w:tcBorders>
              <w:top w:val="single" w:sz="4" w:space="0" w:color="auto"/>
              <w:left w:val="single" w:sz="4" w:space="0" w:color="auto"/>
              <w:bottom w:val="single" w:sz="4" w:space="0" w:color="auto"/>
              <w:right w:val="single" w:sz="4" w:space="0" w:color="auto"/>
            </w:tcBorders>
          </w:tcPr>
          <w:p w14:paraId="0E821CCC" w14:textId="77777777" w:rsidR="00815364" w:rsidRPr="003C4AE7" w:rsidRDefault="00815364" w:rsidP="002955C4">
            <w:pPr>
              <w:spacing w:line="240" w:lineRule="auto"/>
              <w:rPr>
                <w:rFonts w:ascii="Arial" w:hAnsi="Arial" w:cs="Arial"/>
                <w:sz w:val="20"/>
              </w:rPr>
            </w:pPr>
          </w:p>
        </w:tc>
      </w:tr>
    </w:tbl>
    <w:p w14:paraId="3DFB8D02" w14:textId="03F77442" w:rsidR="00815364" w:rsidRPr="0044678F" w:rsidRDefault="00815364" w:rsidP="00815364">
      <w:pPr>
        <w:spacing w:line="240" w:lineRule="auto"/>
        <w:rPr>
          <w:rFonts w:ascii="Arial" w:hAnsi="Arial" w:cs="Arial"/>
          <w:sz w:val="16"/>
          <w:szCs w:val="16"/>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6706"/>
        <w:gridCol w:w="2657"/>
      </w:tblGrid>
      <w:tr w:rsidR="0044678F" w:rsidRPr="00464985" w14:paraId="20D5C9F7" w14:textId="77777777" w:rsidTr="0044678F">
        <w:trPr>
          <w:cantSplit/>
          <w:trHeight w:val="347"/>
          <w:jc w:val="center"/>
        </w:trPr>
        <w:tc>
          <w:tcPr>
            <w:tcW w:w="10085" w:type="dxa"/>
            <w:gridSpan w:val="3"/>
            <w:tcBorders>
              <w:top w:val="single" w:sz="4" w:space="0" w:color="auto"/>
              <w:left w:val="single" w:sz="4" w:space="0" w:color="auto"/>
              <w:bottom w:val="single" w:sz="4" w:space="0" w:color="auto"/>
              <w:right w:val="single" w:sz="4" w:space="0" w:color="auto"/>
            </w:tcBorders>
          </w:tcPr>
          <w:p w14:paraId="37051777" w14:textId="77777777" w:rsidR="0044678F" w:rsidRPr="00464985" w:rsidRDefault="0044678F" w:rsidP="0044678F">
            <w:pPr>
              <w:spacing w:line="240" w:lineRule="auto"/>
              <w:ind w:firstLine="0"/>
              <w:rPr>
                <w:b/>
                <w:bCs/>
                <w:sz w:val="24"/>
                <w:szCs w:val="24"/>
              </w:rPr>
            </w:pPr>
            <w:proofErr w:type="spellStart"/>
            <w:r w:rsidRPr="00464985">
              <w:rPr>
                <w:b/>
                <w:bCs/>
                <w:sz w:val="24"/>
                <w:szCs w:val="24"/>
                <w:lang w:val="en-US"/>
              </w:rPr>
              <w:t>Таблица</w:t>
            </w:r>
            <w:proofErr w:type="spellEnd"/>
            <w:r w:rsidRPr="00464985">
              <w:rPr>
                <w:b/>
                <w:bCs/>
                <w:sz w:val="24"/>
                <w:szCs w:val="24"/>
              </w:rPr>
              <w:t xml:space="preserve"> </w:t>
            </w:r>
            <w:r w:rsidRPr="00464985">
              <w:rPr>
                <w:b/>
                <w:bCs/>
                <w:sz w:val="24"/>
                <w:szCs w:val="24"/>
                <w:lang w:val="en-US"/>
              </w:rPr>
              <w:t xml:space="preserve">3. </w:t>
            </w:r>
            <w:proofErr w:type="spellStart"/>
            <w:r w:rsidRPr="00464985">
              <w:rPr>
                <w:b/>
                <w:bCs/>
                <w:sz w:val="24"/>
                <w:szCs w:val="24"/>
                <w:lang w:val="en-US"/>
              </w:rPr>
              <w:t>Обеспечение</w:t>
            </w:r>
            <w:proofErr w:type="spellEnd"/>
            <w:r w:rsidRPr="00464985">
              <w:rPr>
                <w:b/>
                <w:bCs/>
                <w:sz w:val="24"/>
                <w:szCs w:val="24"/>
                <w:lang w:val="en-US"/>
              </w:rPr>
              <w:t xml:space="preserve"> </w:t>
            </w:r>
            <w:proofErr w:type="spellStart"/>
            <w:r w:rsidRPr="00464985">
              <w:rPr>
                <w:b/>
                <w:bCs/>
                <w:sz w:val="24"/>
                <w:szCs w:val="24"/>
                <w:lang w:val="en-US"/>
              </w:rPr>
              <w:t>обязательств</w:t>
            </w:r>
            <w:proofErr w:type="spellEnd"/>
          </w:p>
          <w:p w14:paraId="596207E5" w14:textId="77777777" w:rsidR="0044678F" w:rsidRPr="00464985" w:rsidRDefault="0044678F" w:rsidP="0044678F">
            <w:pPr>
              <w:spacing w:line="240" w:lineRule="auto"/>
              <w:rPr>
                <w:sz w:val="24"/>
                <w:szCs w:val="24"/>
              </w:rPr>
            </w:pPr>
          </w:p>
        </w:tc>
      </w:tr>
      <w:tr w:rsidR="0044678F" w:rsidRPr="00464985" w14:paraId="309A9F44" w14:textId="77777777" w:rsidTr="0044678F">
        <w:trPr>
          <w:cantSplit/>
          <w:trHeight w:val="229"/>
          <w:jc w:val="center"/>
        </w:trPr>
        <w:tc>
          <w:tcPr>
            <w:tcW w:w="722" w:type="dxa"/>
            <w:tcBorders>
              <w:top w:val="single" w:sz="4" w:space="0" w:color="auto"/>
              <w:left w:val="single" w:sz="4" w:space="0" w:color="auto"/>
              <w:bottom w:val="single" w:sz="4" w:space="0" w:color="auto"/>
              <w:right w:val="single" w:sz="4" w:space="0" w:color="auto"/>
            </w:tcBorders>
          </w:tcPr>
          <w:p w14:paraId="44B1C02D" w14:textId="77777777" w:rsidR="0044678F" w:rsidRPr="00464985" w:rsidRDefault="0044678F" w:rsidP="0044678F">
            <w:pPr>
              <w:spacing w:line="240" w:lineRule="auto"/>
              <w:ind w:firstLine="0"/>
              <w:rPr>
                <w:sz w:val="24"/>
                <w:szCs w:val="24"/>
                <w:lang w:val="en-US"/>
              </w:rPr>
            </w:pPr>
            <w:r w:rsidRPr="00464985">
              <w:rPr>
                <w:b/>
                <w:sz w:val="24"/>
                <w:szCs w:val="24"/>
              </w:rPr>
              <w:t>№ п/п</w:t>
            </w:r>
          </w:p>
        </w:tc>
        <w:tc>
          <w:tcPr>
            <w:tcW w:w="6706" w:type="dxa"/>
            <w:tcBorders>
              <w:top w:val="single" w:sz="4" w:space="0" w:color="auto"/>
              <w:left w:val="single" w:sz="4" w:space="0" w:color="auto"/>
              <w:bottom w:val="single" w:sz="4" w:space="0" w:color="auto"/>
              <w:right w:val="single" w:sz="4" w:space="0" w:color="auto"/>
            </w:tcBorders>
          </w:tcPr>
          <w:p w14:paraId="72266812" w14:textId="77777777" w:rsidR="0044678F" w:rsidRPr="00464985" w:rsidRDefault="0044678F" w:rsidP="0044678F">
            <w:pPr>
              <w:spacing w:line="240" w:lineRule="auto"/>
              <w:ind w:firstLine="0"/>
              <w:jc w:val="left"/>
              <w:rPr>
                <w:b/>
                <w:sz w:val="24"/>
                <w:szCs w:val="24"/>
              </w:rPr>
            </w:pPr>
            <w:proofErr w:type="spellStart"/>
            <w:r w:rsidRPr="00464985">
              <w:rPr>
                <w:b/>
                <w:sz w:val="24"/>
                <w:szCs w:val="24"/>
                <w:lang w:val="en-US"/>
              </w:rPr>
              <w:t>Требования</w:t>
            </w:r>
            <w:proofErr w:type="spellEnd"/>
            <w:r w:rsidRPr="00464985">
              <w:rPr>
                <w:b/>
                <w:sz w:val="24"/>
                <w:szCs w:val="24"/>
                <w:lang w:val="en-US"/>
              </w:rPr>
              <w:t xml:space="preserve"> </w:t>
            </w:r>
            <w:proofErr w:type="spellStart"/>
            <w:r w:rsidRPr="00464985">
              <w:rPr>
                <w:b/>
                <w:sz w:val="24"/>
                <w:szCs w:val="24"/>
                <w:lang w:val="en-US"/>
              </w:rPr>
              <w:t>Заказчика</w:t>
            </w:r>
            <w:proofErr w:type="spellEnd"/>
          </w:p>
          <w:p w14:paraId="46735FB1" w14:textId="77777777" w:rsidR="0044678F" w:rsidRPr="00464985" w:rsidRDefault="0044678F" w:rsidP="0044678F">
            <w:pPr>
              <w:spacing w:line="240" w:lineRule="auto"/>
              <w:jc w:val="left"/>
              <w:rPr>
                <w:b/>
                <w:sz w:val="24"/>
                <w:szCs w:val="24"/>
              </w:rPr>
            </w:pPr>
          </w:p>
        </w:tc>
        <w:tc>
          <w:tcPr>
            <w:tcW w:w="2657" w:type="dxa"/>
            <w:tcBorders>
              <w:top w:val="single" w:sz="4" w:space="0" w:color="auto"/>
              <w:left w:val="single" w:sz="4" w:space="0" w:color="auto"/>
              <w:bottom w:val="single" w:sz="4" w:space="0" w:color="auto"/>
              <w:right w:val="single" w:sz="4" w:space="0" w:color="auto"/>
            </w:tcBorders>
          </w:tcPr>
          <w:p w14:paraId="532AEB88" w14:textId="77777777" w:rsidR="0044678F" w:rsidRPr="00464985" w:rsidRDefault="0044678F" w:rsidP="0044678F">
            <w:pPr>
              <w:spacing w:line="240" w:lineRule="auto"/>
              <w:ind w:firstLine="0"/>
              <w:jc w:val="left"/>
              <w:rPr>
                <w:b/>
                <w:sz w:val="24"/>
                <w:szCs w:val="24"/>
                <w:lang w:val="en-US"/>
              </w:rPr>
            </w:pPr>
            <w:proofErr w:type="spellStart"/>
            <w:r w:rsidRPr="00464985">
              <w:rPr>
                <w:b/>
                <w:sz w:val="24"/>
                <w:szCs w:val="24"/>
                <w:lang w:val="en-US"/>
              </w:rPr>
              <w:t>Предложение</w:t>
            </w:r>
            <w:proofErr w:type="spellEnd"/>
            <w:r w:rsidRPr="00464985">
              <w:rPr>
                <w:b/>
                <w:sz w:val="24"/>
                <w:szCs w:val="24"/>
              </w:rPr>
              <w:t xml:space="preserve"> </w:t>
            </w:r>
            <w:proofErr w:type="spellStart"/>
            <w:r w:rsidRPr="00464985">
              <w:rPr>
                <w:b/>
                <w:sz w:val="24"/>
                <w:szCs w:val="24"/>
                <w:lang w:val="en-US"/>
              </w:rPr>
              <w:t>Участника</w:t>
            </w:r>
            <w:proofErr w:type="spellEnd"/>
          </w:p>
        </w:tc>
      </w:tr>
      <w:tr w:rsidR="0044678F" w:rsidRPr="00464985" w14:paraId="0E13F2DC" w14:textId="77777777" w:rsidTr="009129B6">
        <w:trPr>
          <w:cantSplit/>
          <w:trHeight w:val="418"/>
          <w:jc w:val="center"/>
        </w:trPr>
        <w:tc>
          <w:tcPr>
            <w:tcW w:w="722" w:type="dxa"/>
            <w:tcBorders>
              <w:top w:val="single" w:sz="4" w:space="0" w:color="auto"/>
              <w:left w:val="single" w:sz="4" w:space="0" w:color="auto"/>
              <w:bottom w:val="single" w:sz="4" w:space="0" w:color="auto"/>
              <w:right w:val="single" w:sz="4" w:space="0" w:color="auto"/>
            </w:tcBorders>
          </w:tcPr>
          <w:p w14:paraId="36DCCBE5" w14:textId="77777777" w:rsidR="0044678F" w:rsidRPr="00464985" w:rsidRDefault="0044678F" w:rsidP="0044678F">
            <w:pPr>
              <w:spacing w:line="240" w:lineRule="auto"/>
              <w:ind w:firstLine="0"/>
              <w:rPr>
                <w:sz w:val="24"/>
                <w:szCs w:val="24"/>
              </w:rPr>
            </w:pPr>
            <w:r w:rsidRPr="00464985">
              <w:rPr>
                <w:sz w:val="24"/>
                <w:szCs w:val="24"/>
                <w:lang w:val="en-US"/>
              </w:rPr>
              <w:t>1</w:t>
            </w:r>
            <w:r w:rsidRPr="00464985">
              <w:rPr>
                <w:sz w:val="24"/>
                <w:szCs w:val="24"/>
              </w:rPr>
              <w:t>.</w:t>
            </w:r>
          </w:p>
        </w:tc>
        <w:tc>
          <w:tcPr>
            <w:tcW w:w="6706" w:type="dxa"/>
            <w:tcBorders>
              <w:top w:val="single" w:sz="4" w:space="0" w:color="auto"/>
              <w:left w:val="single" w:sz="4" w:space="0" w:color="auto"/>
              <w:bottom w:val="single" w:sz="4" w:space="0" w:color="auto"/>
              <w:right w:val="single" w:sz="4" w:space="0" w:color="auto"/>
            </w:tcBorders>
          </w:tcPr>
          <w:p w14:paraId="4F86E203" w14:textId="28852D20" w:rsidR="0044678F" w:rsidRPr="009129B6" w:rsidRDefault="009129B6" w:rsidP="003C4AE7">
            <w:pPr>
              <w:spacing w:line="240" w:lineRule="auto"/>
              <w:ind w:firstLine="0"/>
              <w:rPr>
                <w:rFonts w:ascii="Arial" w:hAnsi="Arial" w:cs="Arial"/>
                <w:sz w:val="20"/>
              </w:rPr>
            </w:pPr>
            <w:r w:rsidRPr="009129B6">
              <w:rPr>
                <w:rFonts w:ascii="Arial" w:hAnsi="Arial" w:cs="Arial"/>
                <w:sz w:val="20"/>
              </w:rPr>
              <w:t>В соответствие с проектом договора.</w:t>
            </w:r>
          </w:p>
        </w:tc>
        <w:tc>
          <w:tcPr>
            <w:tcW w:w="2657" w:type="dxa"/>
            <w:tcBorders>
              <w:top w:val="single" w:sz="4" w:space="0" w:color="auto"/>
              <w:left w:val="single" w:sz="4" w:space="0" w:color="auto"/>
              <w:bottom w:val="single" w:sz="4" w:space="0" w:color="auto"/>
              <w:right w:val="single" w:sz="4" w:space="0" w:color="auto"/>
            </w:tcBorders>
          </w:tcPr>
          <w:p w14:paraId="0499746B" w14:textId="77777777" w:rsidR="0044678F" w:rsidRPr="00464985" w:rsidRDefault="0044678F" w:rsidP="0044678F">
            <w:pPr>
              <w:spacing w:line="240" w:lineRule="auto"/>
              <w:rPr>
                <w:sz w:val="24"/>
                <w:szCs w:val="24"/>
              </w:rPr>
            </w:pPr>
          </w:p>
        </w:tc>
      </w:tr>
    </w:tbl>
    <w:p w14:paraId="188164CF" w14:textId="77777777" w:rsidR="0044678F" w:rsidRPr="003543B3" w:rsidRDefault="0044678F" w:rsidP="00815364">
      <w:pPr>
        <w:spacing w:line="240" w:lineRule="auto"/>
        <w:rPr>
          <w:rFonts w:ascii="Arial" w:hAnsi="Arial" w:cs="Arial"/>
          <w:sz w:val="20"/>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5B325ACB"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35D1F437" w14:textId="77777777" w:rsidR="0044678F" w:rsidRPr="003543B3" w:rsidRDefault="0044678F" w:rsidP="00815364">
      <w:pPr>
        <w:spacing w:line="240" w:lineRule="auto"/>
        <w:ind w:firstLine="0"/>
        <w:rPr>
          <w:rFonts w:ascii="Arial" w:hAnsi="Arial" w:cs="Arial"/>
          <w:sz w:val="20"/>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5292B872" w:rsidR="00C97698"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lastRenderedPageBreak/>
        <w:t>(фамилия, имя, отчество подписавшего, должность)</w:t>
      </w:r>
    </w:p>
    <w:p w14:paraId="61BADEC7" w14:textId="77777777" w:rsidR="0044678F" w:rsidRPr="003543B3" w:rsidRDefault="0044678F" w:rsidP="00C97698">
      <w:pPr>
        <w:spacing w:line="240" w:lineRule="auto"/>
        <w:ind w:right="3684" w:firstLine="142"/>
        <w:rPr>
          <w:rFonts w:ascii="Arial" w:hAnsi="Arial" w:cs="Arial"/>
          <w:sz w:val="20"/>
          <w:vertAlign w:val="superscript"/>
        </w:rPr>
      </w:pPr>
    </w:p>
    <w:p w14:paraId="2772DD94" w14:textId="32CB2B50" w:rsidR="0044678F" w:rsidRDefault="00815364" w:rsidP="000D6F9D">
      <w:pPr>
        <w:pBdr>
          <w:bottom w:val="single" w:sz="4" w:space="1" w:color="auto"/>
        </w:pBdr>
        <w:shd w:val="clear" w:color="auto" w:fill="E0E0E0"/>
        <w:spacing w:line="240" w:lineRule="auto"/>
        <w:ind w:right="21"/>
        <w:jc w:val="center"/>
        <w:rPr>
          <w:rFonts w:ascii="Arial" w:hAnsi="Arial" w:cs="Arial"/>
          <w:b/>
          <w:sz w:val="20"/>
        </w:rPr>
      </w:pPr>
      <w:r w:rsidRPr="003543B3">
        <w:rPr>
          <w:rFonts w:ascii="Arial" w:hAnsi="Arial" w:cs="Arial"/>
          <w:b/>
          <w:color w:val="000000"/>
          <w:spacing w:val="36"/>
          <w:sz w:val="20"/>
        </w:rPr>
        <w:t>конец формы</w:t>
      </w:r>
      <w:r w:rsidR="0044678F">
        <w:rPr>
          <w:rFonts w:ascii="Arial" w:hAnsi="Arial" w:cs="Arial"/>
          <w:b/>
          <w:sz w:val="20"/>
        </w:rPr>
        <w:br w:type="page"/>
      </w:r>
    </w:p>
    <w:p w14:paraId="76F9211B" w14:textId="590171AD" w:rsidR="00815364" w:rsidRPr="003543B3" w:rsidRDefault="00815364" w:rsidP="006F67F7">
      <w:pPr>
        <w:spacing w:line="240" w:lineRule="auto"/>
        <w:ind w:firstLine="0"/>
        <w:jc w:val="left"/>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6666EF">
      <w:pPr>
        <w:pStyle w:val="a5"/>
        <w:numPr>
          <w:ilvl w:val="0"/>
          <w:numId w:val="3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6666EF">
      <w:pPr>
        <w:pStyle w:val="a5"/>
        <w:numPr>
          <w:ilvl w:val="0"/>
          <w:numId w:val="37"/>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7" w:name="_Ref55335818"/>
      <w:bookmarkStart w:id="28" w:name="_Ref55336334"/>
      <w:bookmarkStart w:id="29" w:name="_Toc57314673"/>
      <w:bookmarkStart w:id="30" w:name="_Toc69728987"/>
      <w:bookmarkStart w:id="31" w:name="_Toc89122015"/>
      <w:bookmarkStart w:id="32" w:name="_Ref89649494"/>
      <w:bookmarkStart w:id="33"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7"/>
      <w:bookmarkEnd w:id="28"/>
      <w:bookmarkEnd w:id="29"/>
      <w:bookmarkEnd w:id="30"/>
      <w:r w:rsidR="00676471">
        <w:rPr>
          <w:rFonts w:ascii="Arial" w:hAnsi="Arial" w:cs="Arial"/>
          <w:sz w:val="20"/>
        </w:rPr>
        <w:t xml:space="preserve"> товара (выполнения работ, оказания услуг)</w:t>
      </w:r>
      <w:bookmarkEnd w:id="3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6666EF">
            <w:pPr>
              <w:numPr>
                <w:ilvl w:val="0"/>
                <w:numId w:val="15"/>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6666EF">
            <w:pPr>
              <w:numPr>
                <w:ilvl w:val="0"/>
                <w:numId w:val="15"/>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6666EF">
            <w:pPr>
              <w:numPr>
                <w:ilvl w:val="0"/>
                <w:numId w:val="15"/>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4" w:name="_Ref93264992"/>
      <w:bookmarkStart w:id="35"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lastRenderedPageBreak/>
        <w:t>Инструкции по заполнению</w:t>
      </w:r>
    </w:p>
    <w:p w14:paraId="3B06F0D2" w14:textId="77777777" w:rsidR="00676471" w:rsidRPr="003543B3" w:rsidRDefault="00676471" w:rsidP="006666EF">
      <w:pPr>
        <w:numPr>
          <w:ilvl w:val="0"/>
          <w:numId w:val="35"/>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6666EF">
      <w:pPr>
        <w:numPr>
          <w:ilvl w:val="0"/>
          <w:numId w:val="35"/>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6666EF">
      <w:pPr>
        <w:numPr>
          <w:ilvl w:val="0"/>
          <w:numId w:val="35"/>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6666EF">
            <w:pPr>
              <w:numPr>
                <w:ilvl w:val="0"/>
                <w:numId w:val="16"/>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6666EF">
            <w:pPr>
              <w:numPr>
                <w:ilvl w:val="1"/>
                <w:numId w:val="16"/>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6666EF">
            <w:pPr>
              <w:numPr>
                <w:ilvl w:val="1"/>
                <w:numId w:val="16"/>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6666EF">
            <w:pPr>
              <w:numPr>
                <w:ilvl w:val="1"/>
                <w:numId w:val="32"/>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6666EF">
      <w:pPr>
        <w:numPr>
          <w:ilvl w:val="0"/>
          <w:numId w:val="36"/>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Project и т.п.).</w:t>
      </w:r>
    </w:p>
    <w:p w14:paraId="77477D88" w14:textId="4A064EB8" w:rsidR="00676471" w:rsidRPr="003543B3" w:rsidRDefault="00676471" w:rsidP="006666EF">
      <w:pPr>
        <w:numPr>
          <w:ilvl w:val="0"/>
          <w:numId w:val="36"/>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6" w:name="_Toc89122016"/>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6"/>
      <w:r w:rsidR="00B620AF" w:rsidRPr="003543B3">
        <w:rPr>
          <w:rFonts w:ascii="Arial" w:hAnsi="Arial" w:cs="Arial"/>
          <w:color w:val="000000"/>
          <w:sz w:val="20"/>
        </w:rPr>
        <w:t xml:space="preserve"> </w:t>
      </w:r>
      <w:bookmarkStart w:id="37" w:name="_Toc90385116"/>
      <w:bookmarkEnd w:id="32"/>
      <w:bookmarkEnd w:id="33"/>
      <w:bookmarkEnd w:id="34"/>
      <w:bookmarkEnd w:id="35"/>
    </w:p>
    <w:bookmarkEnd w:id="3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8" w:name="_Ref70131640"/>
      <w:bookmarkStart w:id="39" w:name="_Toc77970259"/>
      <w:bookmarkStart w:id="40" w:name="_Toc90385118"/>
      <w:bookmarkStart w:id="41" w:name="_Ref63957390"/>
      <w:bookmarkStart w:id="42" w:name="_Toc64719476"/>
      <w:bookmarkStart w:id="4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6666EF">
      <w:pPr>
        <w:pStyle w:val="a5"/>
        <w:numPr>
          <w:ilvl w:val="0"/>
          <w:numId w:val="3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6666EF">
      <w:pPr>
        <w:pStyle w:val="a5"/>
        <w:numPr>
          <w:ilvl w:val="0"/>
          <w:numId w:val="38"/>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6666EF">
      <w:pPr>
        <w:pStyle w:val="a5"/>
        <w:numPr>
          <w:ilvl w:val="3"/>
          <w:numId w:val="38"/>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6666EF">
      <w:pPr>
        <w:pStyle w:val="a5"/>
        <w:numPr>
          <w:ilvl w:val="0"/>
          <w:numId w:val="38"/>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6666EF">
      <w:pPr>
        <w:pStyle w:val="a5"/>
        <w:numPr>
          <w:ilvl w:val="0"/>
          <w:numId w:val="38"/>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6666EF">
      <w:pPr>
        <w:pStyle w:val="a6"/>
        <w:numPr>
          <w:ilvl w:val="4"/>
          <w:numId w:val="48"/>
        </w:numPr>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6666EF">
      <w:pPr>
        <w:pStyle w:val="a6"/>
        <w:numPr>
          <w:ilvl w:val="4"/>
          <w:numId w:val="48"/>
        </w:numPr>
        <w:tabs>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44" w:name="_Toc89122017"/>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5" w:name="_Toc90385119"/>
      <w:bookmarkEnd w:id="38"/>
      <w:bookmarkEnd w:id="39"/>
      <w:bookmarkEnd w:id="40"/>
      <w:r w:rsidR="00F94794">
        <w:rPr>
          <w:rFonts w:ascii="Arial" w:hAnsi="Arial" w:cs="Arial"/>
          <w:sz w:val="20"/>
        </w:rPr>
        <w:t xml:space="preserve"> работ/услуг между генеральным подрядчиком и субподрядчиками (соисполнителями)</w:t>
      </w:r>
      <w:bookmarkEnd w:id="44"/>
    </w:p>
    <w:bookmarkEnd w:id="45"/>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41"/>
    <w:bookmarkEnd w:id="42"/>
    <w:bookmarkEnd w:id="43"/>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6666EF">
            <w:pPr>
              <w:pStyle w:val="afb"/>
              <w:numPr>
                <w:ilvl w:val="0"/>
                <w:numId w:val="18"/>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6666EF">
            <w:pPr>
              <w:pStyle w:val="afb"/>
              <w:numPr>
                <w:ilvl w:val="0"/>
                <w:numId w:val="18"/>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6666EF">
            <w:pPr>
              <w:pStyle w:val="afb"/>
              <w:numPr>
                <w:ilvl w:val="0"/>
                <w:numId w:val="18"/>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6" w:name="_Toc90385120"/>
      <w:bookmarkStart w:id="47" w:name="_Toc423378605"/>
      <w:bookmarkStart w:id="48"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6"/>
      <w:bookmarkEnd w:id="47"/>
      <w:bookmarkEnd w:id="48"/>
    </w:p>
    <w:p w14:paraId="2EE73F2A" w14:textId="77777777" w:rsidR="00F94794" w:rsidRPr="003543B3" w:rsidRDefault="00F94794" w:rsidP="006666EF">
      <w:pPr>
        <w:pStyle w:val="a5"/>
        <w:numPr>
          <w:ilvl w:val="0"/>
          <w:numId w:val="39"/>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6666EF">
      <w:pPr>
        <w:pStyle w:val="a5"/>
        <w:numPr>
          <w:ilvl w:val="0"/>
          <w:numId w:val="39"/>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6666EF">
      <w:pPr>
        <w:pStyle w:val="a5"/>
        <w:numPr>
          <w:ilvl w:val="0"/>
          <w:numId w:val="39"/>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6666EF">
      <w:pPr>
        <w:pStyle w:val="a6"/>
        <w:numPr>
          <w:ilvl w:val="0"/>
          <w:numId w:val="39"/>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9" w:name="_Ref90381141"/>
      <w:bookmarkStart w:id="50" w:name="_Toc90385121"/>
      <w:bookmarkStart w:id="51" w:name="_Toc93293099"/>
      <w:bookmarkStart w:id="52" w:name="_Ref90381523"/>
      <w:bookmarkStart w:id="53"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54" w:name="_Toc89122018"/>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54"/>
      <w:r w:rsidR="00B620AF" w:rsidRPr="003543B3">
        <w:rPr>
          <w:rFonts w:ascii="Arial" w:hAnsi="Arial" w:cs="Arial"/>
          <w:color w:val="000000"/>
          <w:sz w:val="20"/>
        </w:rPr>
        <w:t xml:space="preserve"> </w:t>
      </w:r>
      <w:bookmarkEnd w:id="49"/>
      <w:bookmarkEnd w:id="50"/>
      <w:bookmarkEnd w:id="51"/>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6666EF">
            <w:pPr>
              <w:pStyle w:val="afb"/>
              <w:numPr>
                <w:ilvl w:val="0"/>
                <w:numId w:val="17"/>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6666EF">
            <w:pPr>
              <w:pStyle w:val="afb"/>
              <w:numPr>
                <w:ilvl w:val="0"/>
                <w:numId w:val="17"/>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6666EF">
            <w:pPr>
              <w:pStyle w:val="afb"/>
              <w:numPr>
                <w:ilvl w:val="0"/>
                <w:numId w:val="17"/>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5" w:name="_Toc90385123"/>
      <w:bookmarkStart w:id="56" w:name="_Toc93293101"/>
      <w:bookmarkStart w:id="57" w:name="_Toc423378608"/>
      <w:bookmarkStart w:id="58"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5"/>
      <w:bookmarkEnd w:id="56"/>
      <w:bookmarkEnd w:id="57"/>
      <w:bookmarkEnd w:id="58"/>
    </w:p>
    <w:p w14:paraId="66695E0F" w14:textId="77777777" w:rsidR="00F94794" w:rsidRPr="003543B3" w:rsidRDefault="00F94794" w:rsidP="006666EF">
      <w:pPr>
        <w:pStyle w:val="a5"/>
        <w:numPr>
          <w:ilvl w:val="0"/>
          <w:numId w:val="39"/>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6666EF">
      <w:pPr>
        <w:pStyle w:val="a5"/>
        <w:numPr>
          <w:ilvl w:val="0"/>
          <w:numId w:val="3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6666EF">
      <w:pPr>
        <w:pStyle w:val="a5"/>
        <w:numPr>
          <w:ilvl w:val="0"/>
          <w:numId w:val="39"/>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9" w:name="_Ref93268095"/>
      <w:bookmarkStart w:id="60" w:name="_Ref93268099"/>
      <w:bookmarkStart w:id="61"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62" w:name="_Toc89122019"/>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62"/>
      <w:r w:rsidR="00B620AF" w:rsidRPr="003543B3">
        <w:rPr>
          <w:rFonts w:ascii="Arial" w:hAnsi="Arial" w:cs="Arial"/>
          <w:sz w:val="20"/>
        </w:rPr>
        <w:t xml:space="preserve"> </w:t>
      </w:r>
      <w:bookmarkEnd w:id="52"/>
      <w:bookmarkEnd w:id="53"/>
      <w:bookmarkEnd w:id="59"/>
      <w:bookmarkEnd w:id="60"/>
      <w:bookmarkEnd w:id="61"/>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6666EF">
            <w:pPr>
              <w:numPr>
                <w:ilvl w:val="0"/>
                <w:numId w:val="25"/>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6666EF">
            <w:pPr>
              <w:numPr>
                <w:ilvl w:val="0"/>
                <w:numId w:val="25"/>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63" w:name="_Toc90385126"/>
      <w:bookmarkStart w:id="64" w:name="_Toc93293103"/>
      <w:bookmarkStart w:id="65" w:name="_Toc423378611"/>
      <w:bookmarkStart w:id="66" w:name="_Toc423421114"/>
      <w:r w:rsidRPr="003543B3">
        <w:rPr>
          <w:rFonts w:ascii="Arial" w:hAnsi="Arial" w:cs="Arial"/>
          <w:b/>
          <w:sz w:val="20"/>
        </w:rPr>
        <w:t>Инструкции по заполнению</w:t>
      </w:r>
      <w:bookmarkEnd w:id="63"/>
      <w:bookmarkEnd w:id="64"/>
      <w:bookmarkEnd w:id="65"/>
      <w:bookmarkEnd w:id="66"/>
    </w:p>
    <w:p w14:paraId="5DCA55E2" w14:textId="77777777" w:rsidR="00F94794" w:rsidRPr="003543B3" w:rsidRDefault="00F94794" w:rsidP="006666EF">
      <w:pPr>
        <w:pStyle w:val="a4"/>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6666EF">
      <w:pPr>
        <w:pStyle w:val="a4"/>
        <w:numPr>
          <w:ilvl w:val="0"/>
          <w:numId w:val="40"/>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6666EF">
      <w:pPr>
        <w:pStyle w:val="a4"/>
        <w:numPr>
          <w:ilvl w:val="0"/>
          <w:numId w:val="40"/>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6666EF">
      <w:pPr>
        <w:pStyle w:val="a4"/>
        <w:numPr>
          <w:ilvl w:val="0"/>
          <w:numId w:val="40"/>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7" w:name="_Toc89122020"/>
      <w:bookmarkStart w:id="68" w:name="_Ref55336378"/>
      <w:bookmarkStart w:id="69" w:name="_Toc57314676"/>
      <w:bookmarkStart w:id="70" w:name="_Toc69728990"/>
      <w:bookmarkEnd w:id="24"/>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7"/>
      <w:r w:rsidR="00B620AF" w:rsidRPr="003543B3">
        <w:rPr>
          <w:rFonts w:ascii="Arial" w:hAnsi="Arial" w:cs="Arial"/>
          <w:sz w:val="20"/>
        </w:rPr>
        <w:t xml:space="preserve"> </w:t>
      </w:r>
      <w:bookmarkEnd w:id="68"/>
      <w:bookmarkEnd w:id="69"/>
      <w:bookmarkEnd w:id="70"/>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71" w:name="_Ref55336389"/>
      <w:bookmarkStart w:id="72" w:name="_Toc57314677"/>
      <w:bookmarkStart w:id="73"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74" w:name="_Toc207796007"/>
      <w:bookmarkStart w:id="75" w:name="_Toc423378617"/>
      <w:bookmarkStart w:id="76" w:name="_Toc423421120"/>
      <w:r w:rsidRPr="003543B3">
        <w:rPr>
          <w:rFonts w:ascii="Arial" w:hAnsi="Arial" w:cs="Arial"/>
          <w:b/>
          <w:sz w:val="20"/>
        </w:rPr>
        <w:lastRenderedPageBreak/>
        <w:t>Инструкции по заполнению</w:t>
      </w:r>
      <w:bookmarkEnd w:id="74"/>
      <w:bookmarkEnd w:id="75"/>
      <w:bookmarkEnd w:id="76"/>
    </w:p>
    <w:p w14:paraId="2ACFE5DA" w14:textId="77777777" w:rsidR="00345501" w:rsidRPr="003543B3" w:rsidRDefault="00345501" w:rsidP="006666EF">
      <w:pPr>
        <w:pStyle w:val="a5"/>
        <w:numPr>
          <w:ilvl w:val="0"/>
          <w:numId w:val="41"/>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6666EF">
      <w:pPr>
        <w:pStyle w:val="a5"/>
        <w:numPr>
          <w:ilvl w:val="0"/>
          <w:numId w:val="41"/>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7" w:name="_Toc89122021"/>
      <w:bookmarkStart w:id="78"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7"/>
      <w:r w:rsidR="00B620AF" w:rsidRPr="003543B3">
        <w:rPr>
          <w:rFonts w:ascii="Arial" w:hAnsi="Arial" w:cs="Arial"/>
          <w:sz w:val="20"/>
        </w:rPr>
        <w:t xml:space="preserve"> </w:t>
      </w:r>
      <w:bookmarkEnd w:id="71"/>
      <w:bookmarkEnd w:id="72"/>
      <w:bookmarkEnd w:id="73"/>
      <w:bookmarkEnd w:id="78"/>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9" w:name="_Toc423378620"/>
      <w:bookmarkStart w:id="80" w:name="_Toc423421123"/>
      <w:r w:rsidRPr="003543B3">
        <w:rPr>
          <w:rFonts w:ascii="Arial" w:hAnsi="Arial" w:cs="Arial"/>
          <w:b/>
          <w:sz w:val="20"/>
        </w:rPr>
        <w:lastRenderedPageBreak/>
        <w:t>Инструкции по заполнению</w:t>
      </w:r>
      <w:bookmarkEnd w:id="79"/>
      <w:bookmarkEnd w:id="80"/>
    </w:p>
    <w:p w14:paraId="55DBEAA8" w14:textId="77777777" w:rsidR="00345501" w:rsidRPr="003543B3" w:rsidRDefault="00345501" w:rsidP="006666EF">
      <w:pPr>
        <w:pStyle w:val="a5"/>
        <w:numPr>
          <w:ilvl w:val="0"/>
          <w:numId w:val="33"/>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6666EF">
      <w:pPr>
        <w:pStyle w:val="a5"/>
        <w:numPr>
          <w:ilvl w:val="0"/>
          <w:numId w:val="33"/>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6666EF">
      <w:pPr>
        <w:pStyle w:val="a5"/>
        <w:numPr>
          <w:ilvl w:val="0"/>
          <w:numId w:val="33"/>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6666EF">
      <w:pPr>
        <w:pStyle w:val="a5"/>
        <w:numPr>
          <w:ilvl w:val="0"/>
          <w:numId w:val="33"/>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81" w:name="_Ref55336398"/>
      <w:bookmarkStart w:id="82" w:name="_Toc57314678"/>
      <w:bookmarkStart w:id="83" w:name="_Toc69728992"/>
      <w:bookmarkStart w:id="84" w:name="_Toc89122022"/>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81"/>
      <w:bookmarkEnd w:id="82"/>
      <w:bookmarkEnd w:id="83"/>
      <w:bookmarkEnd w:id="84"/>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4BCE79D3" w14:textId="50ECC365" w:rsidR="009B09DA" w:rsidRDefault="009B09DA">
      <w:pPr>
        <w:spacing w:line="240" w:lineRule="auto"/>
        <w:ind w:firstLine="0"/>
        <w:jc w:val="left"/>
        <w:rPr>
          <w:rFonts w:ascii="Arial" w:hAnsi="Arial" w:cs="Arial"/>
          <w:b/>
          <w:color w:val="000000"/>
          <w:spacing w:val="36"/>
          <w:sz w:val="20"/>
        </w:rPr>
      </w:pPr>
    </w:p>
    <w:p w14:paraId="2B4FFBEC" w14:textId="18212D2B"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1083DA0" w14:textId="77777777" w:rsidR="0066270A" w:rsidRDefault="0066270A">
      <w:pPr>
        <w:spacing w:line="240" w:lineRule="auto"/>
        <w:ind w:firstLine="0"/>
        <w:jc w:val="left"/>
        <w:rPr>
          <w:rFonts w:ascii="Arial" w:hAnsi="Arial" w:cs="Arial"/>
          <w:b/>
          <w:sz w:val="20"/>
        </w:rPr>
      </w:pPr>
      <w:bookmarkStart w:id="85" w:name="_Toc423378623"/>
      <w:bookmarkStart w:id="86" w:name="_Toc423421126"/>
      <w:r>
        <w:rPr>
          <w:rFonts w:ascii="Arial" w:hAnsi="Arial" w:cs="Arial"/>
          <w:b/>
          <w:sz w:val="20"/>
        </w:rPr>
        <w:br w:type="page"/>
      </w:r>
    </w:p>
    <w:p w14:paraId="36806826" w14:textId="2610E404" w:rsidR="00E044C1" w:rsidRPr="003543B3" w:rsidRDefault="00B620AF" w:rsidP="00094337">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85"/>
      <w:bookmarkEnd w:id="86"/>
    </w:p>
    <w:p w14:paraId="68EB9717" w14:textId="77777777" w:rsidR="002C41EF" w:rsidRPr="002C41EF" w:rsidRDefault="002C41EF" w:rsidP="006666EF">
      <w:pPr>
        <w:numPr>
          <w:ilvl w:val="3"/>
          <w:numId w:val="45"/>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6666EF">
      <w:pPr>
        <w:numPr>
          <w:ilvl w:val="3"/>
          <w:numId w:val="45"/>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6666EF">
      <w:pPr>
        <w:numPr>
          <w:ilvl w:val="3"/>
          <w:numId w:val="45"/>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6666EF">
      <w:headerReference w:type="default" r:id="rId14"/>
      <w:footerReference w:type="default" r:id="rId1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4554" w14:textId="77777777" w:rsidR="001B579E" w:rsidRDefault="001B579E">
      <w:r>
        <w:separator/>
      </w:r>
    </w:p>
  </w:endnote>
  <w:endnote w:type="continuationSeparator" w:id="0">
    <w:p w14:paraId="619088AD" w14:textId="77777777" w:rsidR="001B579E" w:rsidRDefault="001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14:paraId="69C07FE7" w14:textId="0D5C47C9" w:rsidR="00EE0FEF" w:rsidRDefault="00EE0FEF">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EE0FEF" w:rsidRDefault="00EE0FE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4CC2" w14:textId="77777777" w:rsidR="001B579E" w:rsidRDefault="001B579E">
      <w:r>
        <w:separator/>
      </w:r>
    </w:p>
  </w:footnote>
  <w:footnote w:type="continuationSeparator" w:id="0">
    <w:p w14:paraId="542473BF" w14:textId="77777777" w:rsidR="001B579E" w:rsidRDefault="001B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EE0FEF" w:rsidRPr="00F01080" w:rsidRDefault="00EE0FE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9" w15:restartNumberingAfterBreak="0">
    <w:nsid w:val="18D25BAC"/>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8" w15:restartNumberingAfterBreak="0">
    <w:nsid w:val="28784A66"/>
    <w:multiLevelType w:val="hybridMultilevel"/>
    <w:tmpl w:val="D3D2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7" w15:restartNumberingAfterBreak="0">
    <w:nsid w:val="42A61339"/>
    <w:multiLevelType w:val="hybridMultilevel"/>
    <w:tmpl w:val="3494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78A395C"/>
    <w:multiLevelType w:val="multilevel"/>
    <w:tmpl w:val="27DA51A0"/>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5" w15:restartNumberingAfterBreak="0">
    <w:nsid w:val="54366C51"/>
    <w:multiLevelType w:val="hybridMultilevel"/>
    <w:tmpl w:val="8BB2C4A2"/>
    <w:lvl w:ilvl="0" w:tplc="8968EF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9"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2A33A06"/>
    <w:multiLevelType w:val="hybridMultilevel"/>
    <w:tmpl w:val="954E6DE6"/>
    <w:lvl w:ilvl="0" w:tplc="F3F245AA">
      <w:start w:val="1"/>
      <w:numFmt w:val="decimal"/>
      <w:lvlText w:val="%1."/>
      <w:lvlJc w:val="left"/>
      <w:pPr>
        <w:tabs>
          <w:tab w:val="num" w:pos="630"/>
        </w:tabs>
        <w:ind w:left="630" w:hanging="360"/>
      </w:pPr>
    </w:lvl>
    <w:lvl w:ilvl="1" w:tplc="0FEAD002" w:tentative="1">
      <w:start w:val="1"/>
      <w:numFmt w:val="lowerLetter"/>
      <w:lvlText w:val="%2."/>
      <w:lvlJc w:val="left"/>
      <w:pPr>
        <w:tabs>
          <w:tab w:val="num" w:pos="1440"/>
        </w:tabs>
        <w:ind w:left="1440" w:hanging="360"/>
      </w:pPr>
    </w:lvl>
    <w:lvl w:ilvl="2" w:tplc="9AE26334" w:tentative="1">
      <w:start w:val="1"/>
      <w:numFmt w:val="lowerRoman"/>
      <w:lvlText w:val="%3."/>
      <w:lvlJc w:val="right"/>
      <w:pPr>
        <w:tabs>
          <w:tab w:val="num" w:pos="2160"/>
        </w:tabs>
        <w:ind w:left="2160" w:hanging="180"/>
      </w:pPr>
    </w:lvl>
    <w:lvl w:ilvl="3" w:tplc="497C95AE" w:tentative="1">
      <w:start w:val="1"/>
      <w:numFmt w:val="decimal"/>
      <w:lvlText w:val="%4."/>
      <w:lvlJc w:val="left"/>
      <w:pPr>
        <w:tabs>
          <w:tab w:val="num" w:pos="2880"/>
        </w:tabs>
        <w:ind w:left="2880" w:hanging="360"/>
      </w:pPr>
    </w:lvl>
    <w:lvl w:ilvl="4" w:tplc="9F5C1D86" w:tentative="1">
      <w:start w:val="1"/>
      <w:numFmt w:val="lowerLetter"/>
      <w:lvlText w:val="%5."/>
      <w:lvlJc w:val="left"/>
      <w:pPr>
        <w:tabs>
          <w:tab w:val="num" w:pos="3600"/>
        </w:tabs>
        <w:ind w:left="3600" w:hanging="360"/>
      </w:pPr>
    </w:lvl>
    <w:lvl w:ilvl="5" w:tplc="EB5E2336" w:tentative="1">
      <w:start w:val="1"/>
      <w:numFmt w:val="lowerRoman"/>
      <w:lvlText w:val="%6."/>
      <w:lvlJc w:val="right"/>
      <w:pPr>
        <w:tabs>
          <w:tab w:val="num" w:pos="4320"/>
        </w:tabs>
        <w:ind w:left="4320" w:hanging="180"/>
      </w:pPr>
    </w:lvl>
    <w:lvl w:ilvl="6" w:tplc="5BBEEDE4" w:tentative="1">
      <w:start w:val="1"/>
      <w:numFmt w:val="decimal"/>
      <w:lvlText w:val="%7."/>
      <w:lvlJc w:val="left"/>
      <w:pPr>
        <w:tabs>
          <w:tab w:val="num" w:pos="5040"/>
        </w:tabs>
        <w:ind w:left="5040" w:hanging="360"/>
      </w:pPr>
    </w:lvl>
    <w:lvl w:ilvl="7" w:tplc="D42E6966" w:tentative="1">
      <w:start w:val="1"/>
      <w:numFmt w:val="lowerLetter"/>
      <w:lvlText w:val="%8."/>
      <w:lvlJc w:val="left"/>
      <w:pPr>
        <w:tabs>
          <w:tab w:val="num" w:pos="5760"/>
        </w:tabs>
        <w:ind w:left="5760" w:hanging="360"/>
      </w:pPr>
    </w:lvl>
    <w:lvl w:ilvl="8" w:tplc="C98A580E" w:tentative="1">
      <w:start w:val="1"/>
      <w:numFmt w:val="lowerRoman"/>
      <w:lvlText w:val="%9."/>
      <w:lvlJc w:val="right"/>
      <w:pPr>
        <w:tabs>
          <w:tab w:val="num" w:pos="6480"/>
        </w:tabs>
        <w:ind w:left="6480" w:hanging="180"/>
      </w:pPr>
    </w:lvl>
  </w:abstractNum>
  <w:abstractNum w:abstractNumId="5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9"/>
  </w:num>
  <w:num w:numId="2">
    <w:abstractNumId w:val="46"/>
  </w:num>
  <w:num w:numId="3">
    <w:abstractNumId w:val="32"/>
  </w:num>
  <w:num w:numId="4">
    <w:abstractNumId w:val="30"/>
  </w:num>
  <w:num w:numId="5">
    <w:abstractNumId w:val="14"/>
  </w:num>
  <w:num w:numId="6">
    <w:abstractNumId w:val="31"/>
  </w:num>
  <w:num w:numId="7">
    <w:abstractNumId w:val="40"/>
  </w:num>
  <w:num w:numId="8">
    <w:abstractNumId w:val="29"/>
  </w:num>
  <w:num w:numId="9">
    <w:abstractNumId w:val="16"/>
  </w:num>
  <w:num w:numId="10">
    <w:abstractNumId w:val="20"/>
  </w:num>
  <w:num w:numId="11">
    <w:abstractNumId w:val="34"/>
  </w:num>
  <w:num w:numId="12">
    <w:abstractNumId w:val="3"/>
  </w:num>
  <w:num w:numId="13">
    <w:abstractNumId w:val="8"/>
  </w:num>
  <w:num w:numId="14">
    <w:abstractNumId w:val="33"/>
  </w:num>
  <w:num w:numId="15">
    <w:abstractNumId w:val="55"/>
  </w:num>
  <w:num w:numId="16">
    <w:abstractNumId w:val="47"/>
  </w:num>
  <w:num w:numId="17">
    <w:abstractNumId w:val="9"/>
  </w:num>
  <w:num w:numId="18">
    <w:abstractNumId w:val="53"/>
  </w:num>
  <w:num w:numId="19">
    <w:abstractNumId w:val="25"/>
  </w:num>
  <w:num w:numId="20">
    <w:abstractNumId w:val="1"/>
  </w:num>
  <w:num w:numId="21">
    <w:abstractNumId w:val="0"/>
  </w:num>
  <w:num w:numId="22">
    <w:abstractNumId w:val="41"/>
  </w:num>
  <w:num w:numId="23">
    <w:abstractNumId w:val="2"/>
  </w:num>
  <w:num w:numId="24">
    <w:abstractNumId w:val="13"/>
  </w:num>
  <w:num w:numId="25">
    <w:abstractNumId w:val="52"/>
  </w:num>
  <w:num w:numId="26">
    <w:abstractNumId w:val="12"/>
  </w:num>
  <w:num w:numId="27">
    <w:abstractNumId w:val="44"/>
  </w:num>
  <w:num w:numId="28">
    <w:abstractNumId w:val="48"/>
  </w:num>
  <w:num w:numId="29">
    <w:abstractNumId w:val="26"/>
  </w:num>
  <w:num w:numId="30">
    <w:abstractNumId w:val="27"/>
  </w:num>
  <w:num w:numId="31">
    <w:abstractNumId w:val="42"/>
  </w:num>
  <w:num w:numId="32">
    <w:abstractNumId w:val="15"/>
  </w:num>
  <w:num w:numId="33">
    <w:abstractNumId w:val="43"/>
  </w:num>
  <w:num w:numId="34">
    <w:abstractNumId w:val="50"/>
  </w:num>
  <w:num w:numId="35">
    <w:abstractNumId w:val="38"/>
  </w:num>
  <w:num w:numId="36">
    <w:abstractNumId w:val="22"/>
  </w:num>
  <w:num w:numId="37">
    <w:abstractNumId w:val="17"/>
  </w:num>
  <w:num w:numId="38">
    <w:abstractNumId w:val="10"/>
  </w:num>
  <w:num w:numId="39">
    <w:abstractNumId w:val="23"/>
  </w:num>
  <w:num w:numId="40">
    <w:abstractNumId w:val="11"/>
  </w:num>
  <w:num w:numId="41">
    <w:abstractNumId w:val="49"/>
  </w:num>
  <w:num w:numId="42">
    <w:abstractNumId w:val="54"/>
  </w:num>
  <w:num w:numId="43">
    <w:abstractNumId w:val="24"/>
  </w:num>
  <w:num w:numId="44">
    <w:abstractNumId w:val="36"/>
  </w:num>
  <w:num w:numId="45">
    <w:abstractNumId w:val="21"/>
  </w:num>
  <w:num w:numId="46">
    <w:abstractNumId w:val="18"/>
  </w:num>
  <w:num w:numId="47">
    <w:abstractNumId w:val="35"/>
  </w:num>
  <w:num w:numId="48">
    <w:abstractNumId w:val="45"/>
  </w:num>
  <w:num w:numId="49">
    <w:abstractNumId w:val="37"/>
  </w:num>
  <w:num w:numId="50">
    <w:abstractNumId w:val="51"/>
  </w:num>
  <w:num w:numId="51">
    <w:abstractNumId w:val="19"/>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239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50DB"/>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2C8F"/>
    <w:rsid w:val="0008369A"/>
    <w:rsid w:val="00083740"/>
    <w:rsid w:val="00084249"/>
    <w:rsid w:val="00084E86"/>
    <w:rsid w:val="00086241"/>
    <w:rsid w:val="00087153"/>
    <w:rsid w:val="00087700"/>
    <w:rsid w:val="00087F13"/>
    <w:rsid w:val="00090C6D"/>
    <w:rsid w:val="000910DB"/>
    <w:rsid w:val="00091859"/>
    <w:rsid w:val="00091EFF"/>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0F73"/>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6F9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0649"/>
    <w:rsid w:val="000F11B4"/>
    <w:rsid w:val="000F1B45"/>
    <w:rsid w:val="000F21F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A58"/>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8D7"/>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676A"/>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4C8"/>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79E"/>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5D"/>
    <w:rsid w:val="002147CC"/>
    <w:rsid w:val="002148BF"/>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5F0B"/>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14CF"/>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6004"/>
    <w:rsid w:val="0026676F"/>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096E"/>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4352"/>
    <w:rsid w:val="002C48B9"/>
    <w:rsid w:val="002C55C1"/>
    <w:rsid w:val="002C686D"/>
    <w:rsid w:val="002C7801"/>
    <w:rsid w:val="002C7B81"/>
    <w:rsid w:val="002D023F"/>
    <w:rsid w:val="002D285E"/>
    <w:rsid w:val="002D3AB8"/>
    <w:rsid w:val="002D3C14"/>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1755A"/>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3A0"/>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A26"/>
    <w:rsid w:val="00355C66"/>
    <w:rsid w:val="00356011"/>
    <w:rsid w:val="00356A13"/>
    <w:rsid w:val="0035785C"/>
    <w:rsid w:val="0036054F"/>
    <w:rsid w:val="00361FCB"/>
    <w:rsid w:val="00362338"/>
    <w:rsid w:val="003625CF"/>
    <w:rsid w:val="00362638"/>
    <w:rsid w:val="003629EA"/>
    <w:rsid w:val="00362A96"/>
    <w:rsid w:val="003635A8"/>
    <w:rsid w:val="00363E9E"/>
    <w:rsid w:val="00365840"/>
    <w:rsid w:val="003663C1"/>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3B1"/>
    <w:rsid w:val="00394690"/>
    <w:rsid w:val="00394A02"/>
    <w:rsid w:val="00394F80"/>
    <w:rsid w:val="003951F2"/>
    <w:rsid w:val="00395BA9"/>
    <w:rsid w:val="00395E4D"/>
    <w:rsid w:val="003966BE"/>
    <w:rsid w:val="003A0A60"/>
    <w:rsid w:val="003A0B37"/>
    <w:rsid w:val="003A0B62"/>
    <w:rsid w:val="003A0B71"/>
    <w:rsid w:val="003A17CC"/>
    <w:rsid w:val="003A18CD"/>
    <w:rsid w:val="003A338E"/>
    <w:rsid w:val="003A3FB1"/>
    <w:rsid w:val="003A41A2"/>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A25"/>
    <w:rsid w:val="003B3EC5"/>
    <w:rsid w:val="003B3FF7"/>
    <w:rsid w:val="003B44AE"/>
    <w:rsid w:val="003B4843"/>
    <w:rsid w:val="003B5277"/>
    <w:rsid w:val="003B5C6E"/>
    <w:rsid w:val="003B5E1C"/>
    <w:rsid w:val="003B63F4"/>
    <w:rsid w:val="003B7D37"/>
    <w:rsid w:val="003C0742"/>
    <w:rsid w:val="003C0A7D"/>
    <w:rsid w:val="003C0F98"/>
    <w:rsid w:val="003C28F6"/>
    <w:rsid w:val="003C2D76"/>
    <w:rsid w:val="003C3566"/>
    <w:rsid w:val="003C37FC"/>
    <w:rsid w:val="003C3970"/>
    <w:rsid w:val="003C42C8"/>
    <w:rsid w:val="003C47C4"/>
    <w:rsid w:val="003C4AE7"/>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6E2B"/>
    <w:rsid w:val="003E7035"/>
    <w:rsid w:val="003E718D"/>
    <w:rsid w:val="003E7391"/>
    <w:rsid w:val="003E780E"/>
    <w:rsid w:val="003E7A37"/>
    <w:rsid w:val="003F0295"/>
    <w:rsid w:val="003F184A"/>
    <w:rsid w:val="003F34BD"/>
    <w:rsid w:val="003F3913"/>
    <w:rsid w:val="003F3A4C"/>
    <w:rsid w:val="003F3B44"/>
    <w:rsid w:val="003F5389"/>
    <w:rsid w:val="003F6572"/>
    <w:rsid w:val="003F7DC0"/>
    <w:rsid w:val="00400490"/>
    <w:rsid w:val="004008A8"/>
    <w:rsid w:val="00401085"/>
    <w:rsid w:val="0040199E"/>
    <w:rsid w:val="004036F4"/>
    <w:rsid w:val="0040471D"/>
    <w:rsid w:val="00404863"/>
    <w:rsid w:val="00404C14"/>
    <w:rsid w:val="00405182"/>
    <w:rsid w:val="0040562C"/>
    <w:rsid w:val="0040624E"/>
    <w:rsid w:val="00406535"/>
    <w:rsid w:val="00407730"/>
    <w:rsid w:val="0040779E"/>
    <w:rsid w:val="00407ACC"/>
    <w:rsid w:val="00410449"/>
    <w:rsid w:val="004110E7"/>
    <w:rsid w:val="00411546"/>
    <w:rsid w:val="00411990"/>
    <w:rsid w:val="00413520"/>
    <w:rsid w:val="00414534"/>
    <w:rsid w:val="00414CF5"/>
    <w:rsid w:val="00415C71"/>
    <w:rsid w:val="00415CD2"/>
    <w:rsid w:val="00415D17"/>
    <w:rsid w:val="00415DD2"/>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4DEE"/>
    <w:rsid w:val="0044678F"/>
    <w:rsid w:val="00447487"/>
    <w:rsid w:val="0044759F"/>
    <w:rsid w:val="00447AD9"/>
    <w:rsid w:val="00447B50"/>
    <w:rsid w:val="00450C56"/>
    <w:rsid w:val="00452B63"/>
    <w:rsid w:val="004530AE"/>
    <w:rsid w:val="004538E6"/>
    <w:rsid w:val="004551C2"/>
    <w:rsid w:val="004558C1"/>
    <w:rsid w:val="00455E9B"/>
    <w:rsid w:val="00456896"/>
    <w:rsid w:val="00456940"/>
    <w:rsid w:val="00456FA4"/>
    <w:rsid w:val="0045727F"/>
    <w:rsid w:val="004575CB"/>
    <w:rsid w:val="004603A0"/>
    <w:rsid w:val="004603C2"/>
    <w:rsid w:val="00460401"/>
    <w:rsid w:val="00461DE8"/>
    <w:rsid w:val="00462429"/>
    <w:rsid w:val="00462818"/>
    <w:rsid w:val="00462DB4"/>
    <w:rsid w:val="004632FD"/>
    <w:rsid w:val="00463666"/>
    <w:rsid w:val="00464E69"/>
    <w:rsid w:val="00465B56"/>
    <w:rsid w:val="00465F23"/>
    <w:rsid w:val="004660CE"/>
    <w:rsid w:val="004661F3"/>
    <w:rsid w:val="00470E28"/>
    <w:rsid w:val="004711D3"/>
    <w:rsid w:val="004718AD"/>
    <w:rsid w:val="00472638"/>
    <w:rsid w:val="00472BA3"/>
    <w:rsid w:val="0047348D"/>
    <w:rsid w:val="00473DEF"/>
    <w:rsid w:val="00474AF2"/>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417"/>
    <w:rsid w:val="004976C4"/>
    <w:rsid w:val="004A0415"/>
    <w:rsid w:val="004A05A3"/>
    <w:rsid w:val="004A177F"/>
    <w:rsid w:val="004A2AD5"/>
    <w:rsid w:val="004A3447"/>
    <w:rsid w:val="004A3587"/>
    <w:rsid w:val="004A4B42"/>
    <w:rsid w:val="004A5707"/>
    <w:rsid w:val="004A6BC7"/>
    <w:rsid w:val="004A6C4E"/>
    <w:rsid w:val="004A7768"/>
    <w:rsid w:val="004B0859"/>
    <w:rsid w:val="004B2520"/>
    <w:rsid w:val="004B2FFB"/>
    <w:rsid w:val="004B38EF"/>
    <w:rsid w:val="004B396A"/>
    <w:rsid w:val="004B39B3"/>
    <w:rsid w:val="004B3AAD"/>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439"/>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DD7"/>
    <w:rsid w:val="00503B17"/>
    <w:rsid w:val="00504155"/>
    <w:rsid w:val="00504CB0"/>
    <w:rsid w:val="00505367"/>
    <w:rsid w:val="005061A3"/>
    <w:rsid w:val="005069BD"/>
    <w:rsid w:val="00506A09"/>
    <w:rsid w:val="00506C24"/>
    <w:rsid w:val="0050799D"/>
    <w:rsid w:val="00507F06"/>
    <w:rsid w:val="00510C20"/>
    <w:rsid w:val="00510DEB"/>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08D"/>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263A"/>
    <w:rsid w:val="00564674"/>
    <w:rsid w:val="00565FAF"/>
    <w:rsid w:val="00566230"/>
    <w:rsid w:val="0056623E"/>
    <w:rsid w:val="00566F3E"/>
    <w:rsid w:val="00567C26"/>
    <w:rsid w:val="00570CA2"/>
    <w:rsid w:val="00572BFE"/>
    <w:rsid w:val="005730AC"/>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3E99"/>
    <w:rsid w:val="0058508C"/>
    <w:rsid w:val="0058538D"/>
    <w:rsid w:val="00585D06"/>
    <w:rsid w:val="00585DED"/>
    <w:rsid w:val="00586FCB"/>
    <w:rsid w:val="005905D0"/>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168E"/>
    <w:rsid w:val="005D3E49"/>
    <w:rsid w:val="005D50D4"/>
    <w:rsid w:val="005D69E7"/>
    <w:rsid w:val="005D722D"/>
    <w:rsid w:val="005D7525"/>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5F6B6D"/>
    <w:rsid w:val="00600272"/>
    <w:rsid w:val="00602B36"/>
    <w:rsid w:val="00604105"/>
    <w:rsid w:val="006046B8"/>
    <w:rsid w:val="00604BF4"/>
    <w:rsid w:val="00604CF4"/>
    <w:rsid w:val="00606192"/>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6D76"/>
    <w:rsid w:val="006173D7"/>
    <w:rsid w:val="00617585"/>
    <w:rsid w:val="00620E31"/>
    <w:rsid w:val="0062125A"/>
    <w:rsid w:val="00621DDF"/>
    <w:rsid w:val="006225CB"/>
    <w:rsid w:val="00622915"/>
    <w:rsid w:val="00622CDE"/>
    <w:rsid w:val="00622E4C"/>
    <w:rsid w:val="00622F31"/>
    <w:rsid w:val="00622FCB"/>
    <w:rsid w:val="00623068"/>
    <w:rsid w:val="00624892"/>
    <w:rsid w:val="006258C9"/>
    <w:rsid w:val="0062612E"/>
    <w:rsid w:val="006269BE"/>
    <w:rsid w:val="00626BD6"/>
    <w:rsid w:val="006308DE"/>
    <w:rsid w:val="00631443"/>
    <w:rsid w:val="00632056"/>
    <w:rsid w:val="00632C8B"/>
    <w:rsid w:val="00632DAA"/>
    <w:rsid w:val="0063307B"/>
    <w:rsid w:val="0063341D"/>
    <w:rsid w:val="00635D1B"/>
    <w:rsid w:val="00637302"/>
    <w:rsid w:val="0063758A"/>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36A"/>
    <w:rsid w:val="006548BA"/>
    <w:rsid w:val="0065500A"/>
    <w:rsid w:val="00655B50"/>
    <w:rsid w:val="0065629B"/>
    <w:rsid w:val="00657406"/>
    <w:rsid w:val="006575A1"/>
    <w:rsid w:val="00657C87"/>
    <w:rsid w:val="00662676"/>
    <w:rsid w:val="0066270A"/>
    <w:rsid w:val="0066293F"/>
    <w:rsid w:val="0066438E"/>
    <w:rsid w:val="00664FC7"/>
    <w:rsid w:val="0066570F"/>
    <w:rsid w:val="00665792"/>
    <w:rsid w:val="006666EF"/>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77CFF"/>
    <w:rsid w:val="00680984"/>
    <w:rsid w:val="006812B3"/>
    <w:rsid w:val="0068140F"/>
    <w:rsid w:val="00682095"/>
    <w:rsid w:val="00682FDD"/>
    <w:rsid w:val="00684024"/>
    <w:rsid w:val="006846BA"/>
    <w:rsid w:val="00684833"/>
    <w:rsid w:val="00684CBA"/>
    <w:rsid w:val="006851C3"/>
    <w:rsid w:val="00686ADE"/>
    <w:rsid w:val="006873F6"/>
    <w:rsid w:val="00687945"/>
    <w:rsid w:val="006879A5"/>
    <w:rsid w:val="00690273"/>
    <w:rsid w:val="006904C5"/>
    <w:rsid w:val="006904D6"/>
    <w:rsid w:val="0069057C"/>
    <w:rsid w:val="0069098C"/>
    <w:rsid w:val="00690AD9"/>
    <w:rsid w:val="00690C40"/>
    <w:rsid w:val="00691006"/>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1BE8"/>
    <w:rsid w:val="006B2152"/>
    <w:rsid w:val="006B2272"/>
    <w:rsid w:val="006B237E"/>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5F4"/>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9E"/>
    <w:rsid w:val="006F46F5"/>
    <w:rsid w:val="006F499A"/>
    <w:rsid w:val="006F49A6"/>
    <w:rsid w:val="006F4DE7"/>
    <w:rsid w:val="006F5917"/>
    <w:rsid w:val="006F67F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008A"/>
    <w:rsid w:val="00732054"/>
    <w:rsid w:val="00732784"/>
    <w:rsid w:val="007331C4"/>
    <w:rsid w:val="00733AA3"/>
    <w:rsid w:val="007347EB"/>
    <w:rsid w:val="0073540B"/>
    <w:rsid w:val="007367DA"/>
    <w:rsid w:val="007368C6"/>
    <w:rsid w:val="00737023"/>
    <w:rsid w:val="007371D9"/>
    <w:rsid w:val="00737498"/>
    <w:rsid w:val="00737E11"/>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3D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714"/>
    <w:rsid w:val="0079545F"/>
    <w:rsid w:val="00795891"/>
    <w:rsid w:val="00795BA4"/>
    <w:rsid w:val="007963D5"/>
    <w:rsid w:val="00797F28"/>
    <w:rsid w:val="00797FF2"/>
    <w:rsid w:val="007A04BF"/>
    <w:rsid w:val="007A126A"/>
    <w:rsid w:val="007A159D"/>
    <w:rsid w:val="007A1B90"/>
    <w:rsid w:val="007A2267"/>
    <w:rsid w:val="007A2CF4"/>
    <w:rsid w:val="007A326F"/>
    <w:rsid w:val="007A3742"/>
    <w:rsid w:val="007A63F9"/>
    <w:rsid w:val="007A739F"/>
    <w:rsid w:val="007B044C"/>
    <w:rsid w:val="007B08B3"/>
    <w:rsid w:val="007B105E"/>
    <w:rsid w:val="007B112B"/>
    <w:rsid w:val="007B182F"/>
    <w:rsid w:val="007B31DD"/>
    <w:rsid w:val="007B3364"/>
    <w:rsid w:val="007B42FC"/>
    <w:rsid w:val="007B451F"/>
    <w:rsid w:val="007B521A"/>
    <w:rsid w:val="007B62BA"/>
    <w:rsid w:val="007B667C"/>
    <w:rsid w:val="007B7A52"/>
    <w:rsid w:val="007C02C5"/>
    <w:rsid w:val="007C096B"/>
    <w:rsid w:val="007C175D"/>
    <w:rsid w:val="007C2FDC"/>
    <w:rsid w:val="007C358E"/>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27EB"/>
    <w:rsid w:val="008030B5"/>
    <w:rsid w:val="00803BDE"/>
    <w:rsid w:val="00803D8F"/>
    <w:rsid w:val="00804E13"/>
    <w:rsid w:val="0080651C"/>
    <w:rsid w:val="00806F4F"/>
    <w:rsid w:val="00807053"/>
    <w:rsid w:val="0080720B"/>
    <w:rsid w:val="0081004C"/>
    <w:rsid w:val="00810CBD"/>
    <w:rsid w:val="00811234"/>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917"/>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242"/>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CA5"/>
    <w:rsid w:val="00867F02"/>
    <w:rsid w:val="008704CD"/>
    <w:rsid w:val="00871083"/>
    <w:rsid w:val="0087129D"/>
    <w:rsid w:val="008719D8"/>
    <w:rsid w:val="0087235C"/>
    <w:rsid w:val="00872858"/>
    <w:rsid w:val="00872E2A"/>
    <w:rsid w:val="0087358E"/>
    <w:rsid w:val="00874168"/>
    <w:rsid w:val="00874CD1"/>
    <w:rsid w:val="00875EB7"/>
    <w:rsid w:val="00876CDE"/>
    <w:rsid w:val="0087757A"/>
    <w:rsid w:val="00877E09"/>
    <w:rsid w:val="00880810"/>
    <w:rsid w:val="00880B61"/>
    <w:rsid w:val="00880C8D"/>
    <w:rsid w:val="00881AB5"/>
    <w:rsid w:val="00881CE8"/>
    <w:rsid w:val="00881E82"/>
    <w:rsid w:val="008824CD"/>
    <w:rsid w:val="00882F3B"/>
    <w:rsid w:val="00884ED0"/>
    <w:rsid w:val="008856AC"/>
    <w:rsid w:val="00885B20"/>
    <w:rsid w:val="008866F2"/>
    <w:rsid w:val="00886B0E"/>
    <w:rsid w:val="00886F8C"/>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56FE"/>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078C"/>
    <w:rsid w:val="008D1483"/>
    <w:rsid w:val="008D1E58"/>
    <w:rsid w:val="008D30F5"/>
    <w:rsid w:val="008D319E"/>
    <w:rsid w:val="008D3482"/>
    <w:rsid w:val="008D34A9"/>
    <w:rsid w:val="008D36FB"/>
    <w:rsid w:val="008D4A33"/>
    <w:rsid w:val="008D4DCE"/>
    <w:rsid w:val="008D590E"/>
    <w:rsid w:val="008D5CCF"/>
    <w:rsid w:val="008D66B0"/>
    <w:rsid w:val="008D78F9"/>
    <w:rsid w:val="008D7A88"/>
    <w:rsid w:val="008E04EF"/>
    <w:rsid w:val="008E0AE1"/>
    <w:rsid w:val="008E1019"/>
    <w:rsid w:val="008E10F5"/>
    <w:rsid w:val="008E27B6"/>
    <w:rsid w:val="008E45A6"/>
    <w:rsid w:val="008E4C6A"/>
    <w:rsid w:val="008E52A1"/>
    <w:rsid w:val="008E79AA"/>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33F7"/>
    <w:rsid w:val="00903B2E"/>
    <w:rsid w:val="009043A1"/>
    <w:rsid w:val="00904740"/>
    <w:rsid w:val="00904F2E"/>
    <w:rsid w:val="009059C7"/>
    <w:rsid w:val="00905D87"/>
    <w:rsid w:val="00907F2C"/>
    <w:rsid w:val="0091000D"/>
    <w:rsid w:val="009117D6"/>
    <w:rsid w:val="009129B6"/>
    <w:rsid w:val="00914028"/>
    <w:rsid w:val="00914840"/>
    <w:rsid w:val="00914C19"/>
    <w:rsid w:val="00915B38"/>
    <w:rsid w:val="00916D42"/>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0C3"/>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09DA"/>
    <w:rsid w:val="009B2EA3"/>
    <w:rsid w:val="009B4BC2"/>
    <w:rsid w:val="009B5DEC"/>
    <w:rsid w:val="009B5F20"/>
    <w:rsid w:val="009B66E5"/>
    <w:rsid w:val="009B6AFF"/>
    <w:rsid w:val="009B70C5"/>
    <w:rsid w:val="009B78D8"/>
    <w:rsid w:val="009B7E1E"/>
    <w:rsid w:val="009C056D"/>
    <w:rsid w:val="009C0913"/>
    <w:rsid w:val="009C14AB"/>
    <w:rsid w:val="009C1536"/>
    <w:rsid w:val="009C169B"/>
    <w:rsid w:val="009C1A9D"/>
    <w:rsid w:val="009C1E80"/>
    <w:rsid w:val="009C4202"/>
    <w:rsid w:val="009C533B"/>
    <w:rsid w:val="009C686B"/>
    <w:rsid w:val="009C7469"/>
    <w:rsid w:val="009C779C"/>
    <w:rsid w:val="009D00ED"/>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592A"/>
    <w:rsid w:val="009E5B97"/>
    <w:rsid w:val="009E6770"/>
    <w:rsid w:val="009E6AB5"/>
    <w:rsid w:val="009F156B"/>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0CA"/>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171C8"/>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76CA3"/>
    <w:rsid w:val="00A77E02"/>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6BEA"/>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4D9"/>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58E"/>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91"/>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495"/>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349"/>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6A24"/>
    <w:rsid w:val="00C17192"/>
    <w:rsid w:val="00C200E5"/>
    <w:rsid w:val="00C24A4F"/>
    <w:rsid w:val="00C24D19"/>
    <w:rsid w:val="00C24E93"/>
    <w:rsid w:val="00C257CD"/>
    <w:rsid w:val="00C2583B"/>
    <w:rsid w:val="00C274E2"/>
    <w:rsid w:val="00C27803"/>
    <w:rsid w:val="00C30181"/>
    <w:rsid w:val="00C30D3A"/>
    <w:rsid w:val="00C31351"/>
    <w:rsid w:val="00C313F9"/>
    <w:rsid w:val="00C31AA3"/>
    <w:rsid w:val="00C31E4F"/>
    <w:rsid w:val="00C3232F"/>
    <w:rsid w:val="00C327A4"/>
    <w:rsid w:val="00C33793"/>
    <w:rsid w:val="00C34E87"/>
    <w:rsid w:val="00C35485"/>
    <w:rsid w:val="00C362B3"/>
    <w:rsid w:val="00C36DBC"/>
    <w:rsid w:val="00C37B5E"/>
    <w:rsid w:val="00C41236"/>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3C23"/>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38D0"/>
    <w:rsid w:val="00C8405A"/>
    <w:rsid w:val="00C84BBE"/>
    <w:rsid w:val="00C84F7C"/>
    <w:rsid w:val="00C84FA9"/>
    <w:rsid w:val="00C85C26"/>
    <w:rsid w:val="00C86BB5"/>
    <w:rsid w:val="00C87487"/>
    <w:rsid w:val="00C87A3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7BB"/>
    <w:rsid w:val="00CB6887"/>
    <w:rsid w:val="00CB7C06"/>
    <w:rsid w:val="00CB7D7C"/>
    <w:rsid w:val="00CC0764"/>
    <w:rsid w:val="00CC0E08"/>
    <w:rsid w:val="00CC1303"/>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2DC"/>
    <w:rsid w:val="00CF7ADE"/>
    <w:rsid w:val="00D0010E"/>
    <w:rsid w:val="00D0143E"/>
    <w:rsid w:val="00D01D1A"/>
    <w:rsid w:val="00D02B0F"/>
    <w:rsid w:val="00D02F54"/>
    <w:rsid w:val="00D02F61"/>
    <w:rsid w:val="00D02F72"/>
    <w:rsid w:val="00D037FB"/>
    <w:rsid w:val="00D03C49"/>
    <w:rsid w:val="00D04455"/>
    <w:rsid w:val="00D04EEA"/>
    <w:rsid w:val="00D052B0"/>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2AE"/>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2F1"/>
    <w:rsid w:val="00D61D97"/>
    <w:rsid w:val="00D621A0"/>
    <w:rsid w:val="00D624A8"/>
    <w:rsid w:val="00D639A9"/>
    <w:rsid w:val="00D645F4"/>
    <w:rsid w:val="00D646F4"/>
    <w:rsid w:val="00D654C1"/>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74F"/>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2913"/>
    <w:rsid w:val="00DB3DB8"/>
    <w:rsid w:val="00DB4E31"/>
    <w:rsid w:val="00DB4F02"/>
    <w:rsid w:val="00DB6CCE"/>
    <w:rsid w:val="00DB7E66"/>
    <w:rsid w:val="00DC1773"/>
    <w:rsid w:val="00DC1AF9"/>
    <w:rsid w:val="00DC4250"/>
    <w:rsid w:val="00DC4554"/>
    <w:rsid w:val="00DC4C78"/>
    <w:rsid w:val="00DC5BB5"/>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5E62"/>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8AD"/>
    <w:rsid w:val="00DF7D02"/>
    <w:rsid w:val="00E0016D"/>
    <w:rsid w:val="00E00C65"/>
    <w:rsid w:val="00E01CA8"/>
    <w:rsid w:val="00E02170"/>
    <w:rsid w:val="00E02527"/>
    <w:rsid w:val="00E02E13"/>
    <w:rsid w:val="00E03060"/>
    <w:rsid w:val="00E03A27"/>
    <w:rsid w:val="00E03D2A"/>
    <w:rsid w:val="00E044C1"/>
    <w:rsid w:val="00E044ED"/>
    <w:rsid w:val="00E04575"/>
    <w:rsid w:val="00E04B0E"/>
    <w:rsid w:val="00E04D2B"/>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77A"/>
    <w:rsid w:val="00E24A90"/>
    <w:rsid w:val="00E258E0"/>
    <w:rsid w:val="00E25A57"/>
    <w:rsid w:val="00E26223"/>
    <w:rsid w:val="00E318E2"/>
    <w:rsid w:val="00E325C7"/>
    <w:rsid w:val="00E329DE"/>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14"/>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0118"/>
    <w:rsid w:val="00E80F45"/>
    <w:rsid w:val="00E8138F"/>
    <w:rsid w:val="00E81CAD"/>
    <w:rsid w:val="00E83376"/>
    <w:rsid w:val="00E83840"/>
    <w:rsid w:val="00E83C72"/>
    <w:rsid w:val="00E84477"/>
    <w:rsid w:val="00E84C02"/>
    <w:rsid w:val="00E856E4"/>
    <w:rsid w:val="00E85C97"/>
    <w:rsid w:val="00E85CDE"/>
    <w:rsid w:val="00E86F1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4D07"/>
    <w:rsid w:val="00EA5C7B"/>
    <w:rsid w:val="00EA615F"/>
    <w:rsid w:val="00EA681F"/>
    <w:rsid w:val="00EA770B"/>
    <w:rsid w:val="00EA799E"/>
    <w:rsid w:val="00EB0F98"/>
    <w:rsid w:val="00EB11DB"/>
    <w:rsid w:val="00EB1727"/>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4B8F"/>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0FEF"/>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11C"/>
    <w:rsid w:val="00F04FB3"/>
    <w:rsid w:val="00F05775"/>
    <w:rsid w:val="00F06C69"/>
    <w:rsid w:val="00F06F7D"/>
    <w:rsid w:val="00F070C7"/>
    <w:rsid w:val="00F0758C"/>
    <w:rsid w:val="00F10595"/>
    <w:rsid w:val="00F1165B"/>
    <w:rsid w:val="00F1184A"/>
    <w:rsid w:val="00F12157"/>
    <w:rsid w:val="00F12662"/>
    <w:rsid w:val="00F1314E"/>
    <w:rsid w:val="00F136EE"/>
    <w:rsid w:val="00F13F81"/>
    <w:rsid w:val="00F1448B"/>
    <w:rsid w:val="00F173B3"/>
    <w:rsid w:val="00F17C71"/>
    <w:rsid w:val="00F17D28"/>
    <w:rsid w:val="00F20113"/>
    <w:rsid w:val="00F20377"/>
    <w:rsid w:val="00F20924"/>
    <w:rsid w:val="00F21051"/>
    <w:rsid w:val="00F2106B"/>
    <w:rsid w:val="00F212A1"/>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54E5"/>
    <w:rsid w:val="00F356D3"/>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44A"/>
    <w:rsid w:val="00F47D75"/>
    <w:rsid w:val="00F501DE"/>
    <w:rsid w:val="00F50513"/>
    <w:rsid w:val="00F50982"/>
    <w:rsid w:val="00F50BAE"/>
    <w:rsid w:val="00F50C0B"/>
    <w:rsid w:val="00F50C44"/>
    <w:rsid w:val="00F53541"/>
    <w:rsid w:val="00F53BDE"/>
    <w:rsid w:val="00F542DF"/>
    <w:rsid w:val="00F5552F"/>
    <w:rsid w:val="00F56A56"/>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544"/>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006"/>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19D2"/>
    <w:rsid w:val="00FA3732"/>
    <w:rsid w:val="00FA3B3B"/>
    <w:rsid w:val="00FA3EA9"/>
    <w:rsid w:val="00FA410C"/>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1E3"/>
    <w:rsid w:val="00FB3F2F"/>
    <w:rsid w:val="00FB52F0"/>
    <w:rsid w:val="00FB548E"/>
    <w:rsid w:val="00FB5BFF"/>
    <w:rsid w:val="00FB61A2"/>
    <w:rsid w:val="00FB6393"/>
    <w:rsid w:val="00FB6F73"/>
    <w:rsid w:val="00FB6FE1"/>
    <w:rsid w:val="00FB711C"/>
    <w:rsid w:val="00FB7404"/>
    <w:rsid w:val="00FB78C6"/>
    <w:rsid w:val="00FB78D8"/>
    <w:rsid w:val="00FC01F1"/>
    <w:rsid w:val="00FC0BE8"/>
    <w:rsid w:val="00FC0E3B"/>
    <w:rsid w:val="00FC2AA0"/>
    <w:rsid w:val="00FC2CC8"/>
    <w:rsid w:val="00FC309C"/>
    <w:rsid w:val="00FC3977"/>
    <w:rsid w:val="00FC3ED1"/>
    <w:rsid w:val="00FC5244"/>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3D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1"/>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E64E14"/>
    <w:rPr>
      <w:color w:val="605E5C"/>
      <w:shd w:val="clear" w:color="auto" w:fill="E1DFDD"/>
    </w:rPr>
  </w:style>
  <w:style w:type="paragraph" w:customStyle="1" w:styleId="afffff6">
    <w:name w:val="_МелкийТекст"/>
    <w:link w:val="afffff7"/>
    <w:rsid w:val="006F469E"/>
    <w:pPr>
      <w:spacing w:before="40" w:after="40"/>
    </w:pPr>
  </w:style>
  <w:style w:type="character" w:customStyle="1" w:styleId="afffff7">
    <w:name w:val="_МелкийТекст Знак"/>
    <w:link w:val="afffff6"/>
    <w:rsid w:val="006F469E"/>
  </w:style>
  <w:style w:type="paragraph" w:customStyle="1" w:styleId="afffff8">
    <w:name w:val="_НазвСтолбца"/>
    <w:basedOn w:val="afffff6"/>
    <w:rsid w:val="006F469E"/>
    <w:pPr>
      <w:keepNex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15718930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07">
          <w:marLeft w:val="0"/>
          <w:marRight w:val="0"/>
          <w:marTop w:val="0"/>
          <w:marBottom w:val="0"/>
          <w:divBdr>
            <w:top w:val="none" w:sz="0" w:space="0" w:color="auto"/>
            <w:left w:val="none" w:sz="0" w:space="0" w:color="auto"/>
            <w:bottom w:val="none" w:sz="0" w:space="0" w:color="auto"/>
            <w:right w:val="none" w:sz="0" w:space="0" w:color="auto"/>
          </w:divBdr>
          <w:divsChild>
            <w:div w:id="1185094462">
              <w:marLeft w:val="0"/>
              <w:marRight w:val="0"/>
              <w:marTop w:val="0"/>
              <w:marBottom w:val="0"/>
              <w:divBdr>
                <w:top w:val="none" w:sz="0" w:space="0" w:color="auto"/>
                <w:left w:val="none" w:sz="0" w:space="0" w:color="auto"/>
                <w:bottom w:val="none" w:sz="0" w:space="0" w:color="auto"/>
                <w:right w:val="none" w:sz="0" w:space="0" w:color="auto"/>
              </w:divBdr>
              <w:divsChild>
                <w:div w:id="130291582">
                  <w:marLeft w:val="0"/>
                  <w:marRight w:val="0"/>
                  <w:marTop w:val="0"/>
                  <w:marBottom w:val="0"/>
                  <w:divBdr>
                    <w:top w:val="none" w:sz="0" w:space="0" w:color="auto"/>
                    <w:left w:val="none" w:sz="0" w:space="0" w:color="auto"/>
                    <w:bottom w:val="none" w:sz="0" w:space="0" w:color="auto"/>
                    <w:right w:val="none" w:sz="0" w:space="0" w:color="auto"/>
                  </w:divBdr>
                  <w:divsChild>
                    <w:div w:id="81804049">
                      <w:marLeft w:val="0"/>
                      <w:marRight w:val="0"/>
                      <w:marTop w:val="0"/>
                      <w:marBottom w:val="0"/>
                      <w:divBdr>
                        <w:top w:val="none" w:sz="0" w:space="0" w:color="auto"/>
                        <w:left w:val="none" w:sz="0" w:space="0" w:color="auto"/>
                        <w:bottom w:val="none" w:sz="0" w:space="0" w:color="auto"/>
                        <w:right w:val="none" w:sz="0" w:space="0" w:color="auto"/>
                      </w:divBdr>
                      <w:divsChild>
                        <w:div w:id="308704257">
                          <w:marLeft w:val="0"/>
                          <w:marRight w:val="0"/>
                          <w:marTop w:val="0"/>
                          <w:marBottom w:val="0"/>
                          <w:divBdr>
                            <w:top w:val="none" w:sz="0" w:space="0" w:color="auto"/>
                            <w:left w:val="none" w:sz="0" w:space="0" w:color="auto"/>
                            <w:bottom w:val="none" w:sz="0" w:space="0" w:color="auto"/>
                            <w:right w:val="none" w:sz="0" w:space="0" w:color="auto"/>
                          </w:divBdr>
                          <w:divsChild>
                            <w:div w:id="1334869201">
                              <w:marLeft w:val="0"/>
                              <w:marRight w:val="0"/>
                              <w:marTop w:val="0"/>
                              <w:marBottom w:val="300"/>
                              <w:divBdr>
                                <w:top w:val="single" w:sz="6" w:space="0" w:color="E3E3E3"/>
                                <w:left w:val="single" w:sz="6" w:space="0" w:color="E3E3E3"/>
                                <w:bottom w:val="single" w:sz="6" w:space="0" w:color="E3E3E3"/>
                                <w:right w:val="single" w:sz="6" w:space="0" w:color="E3E3E3"/>
                              </w:divBdr>
                              <w:divsChild>
                                <w:div w:id="774592850">
                                  <w:marLeft w:val="0"/>
                                  <w:marRight w:val="0"/>
                                  <w:marTop w:val="0"/>
                                  <w:marBottom w:val="0"/>
                                  <w:divBdr>
                                    <w:top w:val="none" w:sz="0" w:space="0" w:color="auto"/>
                                    <w:left w:val="none" w:sz="0" w:space="0" w:color="auto"/>
                                    <w:bottom w:val="none" w:sz="0" w:space="0" w:color="auto"/>
                                    <w:right w:val="none" w:sz="0" w:space="0" w:color="auto"/>
                                  </w:divBdr>
                                  <w:divsChild>
                                    <w:div w:id="196503987">
                                      <w:marLeft w:val="0"/>
                                      <w:marRight w:val="0"/>
                                      <w:marTop w:val="0"/>
                                      <w:marBottom w:val="0"/>
                                      <w:divBdr>
                                        <w:top w:val="none" w:sz="0" w:space="0" w:color="auto"/>
                                        <w:left w:val="none" w:sz="0" w:space="0" w:color="auto"/>
                                        <w:bottom w:val="none" w:sz="0" w:space="0" w:color="auto"/>
                                        <w:right w:val="none" w:sz="0" w:space="0" w:color="auto"/>
                                      </w:divBdr>
                                      <w:divsChild>
                                        <w:div w:id="1895115969">
                                          <w:marLeft w:val="0"/>
                                          <w:marRight w:val="0"/>
                                          <w:marTop w:val="0"/>
                                          <w:marBottom w:val="225"/>
                                          <w:divBdr>
                                            <w:top w:val="none" w:sz="0" w:space="0" w:color="auto"/>
                                            <w:left w:val="none" w:sz="0" w:space="0" w:color="auto"/>
                                            <w:bottom w:val="none" w:sz="0" w:space="0" w:color="auto"/>
                                            <w:right w:val="none" w:sz="0" w:space="0" w:color="auto"/>
                                          </w:divBdr>
                                          <w:divsChild>
                                            <w:div w:id="1762601529">
                                              <w:marLeft w:val="0"/>
                                              <w:marRight w:val="0"/>
                                              <w:marTop w:val="0"/>
                                              <w:marBottom w:val="0"/>
                                              <w:divBdr>
                                                <w:top w:val="none" w:sz="0" w:space="0" w:color="auto"/>
                                                <w:left w:val="none" w:sz="0" w:space="0" w:color="auto"/>
                                                <w:bottom w:val="none" w:sz="0" w:space="0" w:color="auto"/>
                                                <w:right w:val="none" w:sz="0" w:space="0" w:color="auto"/>
                                              </w:divBdr>
                                              <w:divsChild>
                                                <w:div w:id="8034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brikant.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B6E1C52224EE0BDB9505CA9D33F92"/>
        <w:category>
          <w:name w:val="Общие"/>
          <w:gallery w:val="placeholder"/>
        </w:category>
        <w:types>
          <w:type w:val="bbPlcHdr"/>
        </w:types>
        <w:behaviors>
          <w:behavior w:val="content"/>
        </w:behaviors>
        <w:guid w:val="{425062BD-EDFC-4AB5-B55A-C05546C3093C}"/>
      </w:docPartPr>
      <w:docPartBody>
        <w:p w:rsidR="00DC73AD" w:rsidRDefault="00795FAD" w:rsidP="00795FAD">
          <w:pPr>
            <w:pStyle w:val="F34B6E1C52224EE0BDB9505CA9D33F92"/>
          </w:pPr>
          <w:r>
            <w:rPr>
              <w:rFonts w:ascii="Tahoma" w:hAnsi="Tahoma" w:cs="Tahoma"/>
              <w:b/>
              <w:color w:val="FF0000"/>
              <w:sz w:val="20"/>
              <w:szCs w:val="20"/>
            </w:rPr>
            <w:t>выберите вариант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AD"/>
    <w:rsid w:val="00795FAD"/>
    <w:rsid w:val="00DC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4B6E1C52224EE0BDB9505CA9D33F92">
    <w:name w:val="F34B6E1C52224EE0BDB9505CA9D33F92"/>
    <w:rsid w:val="00795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2FA66-6D76-4C09-9399-E1230ED0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26</Pages>
  <Words>4118</Words>
  <Characters>23478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27541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Паршенкова Татьяна Викторовна</cp:lastModifiedBy>
  <cp:revision>166</cp:revision>
  <cp:lastPrinted>2019-12-12T05:53:00Z</cp:lastPrinted>
  <dcterms:created xsi:type="dcterms:W3CDTF">2019-12-23T06:34:00Z</dcterms:created>
  <dcterms:modified xsi:type="dcterms:W3CDTF">2023-01-09T10:23:00Z</dcterms:modified>
</cp:coreProperties>
</file>