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0DF8128" w:rsidR="009B364D" w:rsidRDefault="00C509B2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>Шабалова Екатерина Михайловна (д.р./м.р.: 10.8.1981, г. Куйбышев, СНИЛС 079892738 53, ИНН 631804945909, адрес: 443066, Самарская обл., г. Самара, ул. Запорожская, д. 17А, кв. 80)</w:t>
      </w:r>
      <w:r w:rsidR="009B364D">
        <w:rPr>
          <w:rStyle w:val="paragraph"/>
        </w:rPr>
        <w:t xml:space="preserve">, в лице финансового управляющего </w:t>
      </w:r>
      <w:bookmarkStart w:id="0" w:name="_Hlk75362705"/>
      <w:r w:rsidR="00277E42" w:rsidRPr="00277E42">
        <w:rPr>
          <w:rStyle w:val="paragraph"/>
        </w:rPr>
        <w:t>Варбан Алис</w:t>
      </w:r>
      <w:r w:rsidR="00277E42">
        <w:rPr>
          <w:rStyle w:val="paragraph"/>
        </w:rPr>
        <w:t>ы</w:t>
      </w:r>
      <w:r w:rsidR="00277E42" w:rsidRPr="00277E42">
        <w:rPr>
          <w:rStyle w:val="paragraph"/>
        </w:rPr>
        <w:t xml:space="preserve"> Сергеевн</w:t>
      </w:r>
      <w:r w:rsidR="00277E42">
        <w:rPr>
          <w:rStyle w:val="paragraph"/>
        </w:rPr>
        <w:t>ы</w:t>
      </w:r>
      <w:r w:rsidR="00277E42" w:rsidRPr="00277E42">
        <w:rPr>
          <w:rStyle w:val="paragraph"/>
        </w:rPr>
        <w:t xml:space="preserve">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действующая на основании </w:t>
      </w:r>
      <w:bookmarkEnd w:id="0"/>
      <w:r w:rsidRPr="00C509B2">
        <w:rPr>
          <w:rStyle w:val="paragraph"/>
        </w:rPr>
        <w:t>решения Арбитражного суда Самарской области (р.ч. от 27.07.2020) по делу № А55-14412/2020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3166D6F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51520B96" w14:textId="77777777" w:rsidR="00802333" w:rsidRDefault="00802333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420E8AC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75261419"/>
      <w:r w:rsidRPr="00802333">
        <w:rPr>
          <w:rFonts w:ascii="Times New Roman" w:hAnsi="Times New Roman"/>
        </w:rPr>
        <w:t>Лот № 2</w:t>
      </w:r>
    </w:p>
    <w:p w14:paraId="5D8B0C83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>Вид объекта недвижимости: земельный участок,</w:t>
      </w:r>
    </w:p>
    <w:p w14:paraId="3A6BEB5C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>Кадастровый номер: 63:22:0403009:2814,</w:t>
      </w:r>
    </w:p>
    <w:p w14:paraId="5931063B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>Вид разрешенного использования объекта недвижимости: для ведения садоводства,</w:t>
      </w:r>
    </w:p>
    <w:p w14:paraId="48C8EF28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</w:t>
      </w:r>
    </w:p>
    <w:p w14:paraId="5F8BB6AF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 xml:space="preserve">в границах участка. Почтовый адрес ориентира: Самарская область, Кинельский район, </w:t>
      </w:r>
    </w:p>
    <w:p w14:paraId="0DEC39A9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>с. Алакаевка, массив Алакаевка, ДНТ "ДСК-Алакаевское", линия №2, участок №34 "А",</w:t>
      </w:r>
    </w:p>
    <w:p w14:paraId="3A6CB2F4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>Площадь: 200.00 кв.м.,</w:t>
      </w:r>
    </w:p>
    <w:p w14:paraId="771A1B12" w14:textId="77777777" w:rsidR="00802333" w:rsidRP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>Вид права, доля в праве: собственность</w:t>
      </w:r>
    </w:p>
    <w:p w14:paraId="689F6202" w14:textId="1E83C969" w:rsidR="00C509B2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2333">
        <w:rPr>
          <w:rFonts w:ascii="Times New Roman" w:hAnsi="Times New Roman"/>
        </w:rPr>
        <w:t>Начальная цена: 1</w:t>
      </w:r>
      <w:r w:rsidR="00290321">
        <w:rPr>
          <w:rFonts w:ascii="Times New Roman" w:hAnsi="Times New Roman"/>
        </w:rPr>
        <w:t>7</w:t>
      </w:r>
      <w:r w:rsidRPr="00802333">
        <w:rPr>
          <w:rFonts w:ascii="Times New Roman" w:hAnsi="Times New Roman"/>
        </w:rPr>
        <w:t xml:space="preserve"> </w:t>
      </w:r>
      <w:r w:rsidR="00290321">
        <w:rPr>
          <w:rFonts w:ascii="Times New Roman" w:hAnsi="Times New Roman"/>
        </w:rPr>
        <w:t>1</w:t>
      </w:r>
      <w:bookmarkStart w:id="2" w:name="_GoBack"/>
      <w:bookmarkEnd w:id="2"/>
      <w:r w:rsidRPr="00802333">
        <w:rPr>
          <w:rFonts w:ascii="Times New Roman" w:hAnsi="Times New Roman"/>
        </w:rPr>
        <w:t>00 руб.</w:t>
      </w:r>
    </w:p>
    <w:p w14:paraId="7A15C78A" w14:textId="77777777" w:rsidR="00802333" w:rsidRDefault="00802333" w:rsidP="0080233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ADB80" w14:textId="015D0542" w:rsidR="00F85533" w:rsidRDefault="00F85533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1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D2683DF" w14:textId="4D002F41" w:rsidR="001E098E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bookmarkStart w:id="3" w:name="_Hlk75362746"/>
      <w:r w:rsidR="00C509B2" w:rsidRPr="00C509B2">
        <w:rPr>
          <w:sz w:val="22"/>
          <w:szCs w:val="22"/>
        </w:rPr>
        <w:t>Шабалова Екатерина Михайловна, счет: 40817810038112452455, открытый в ПАО "СБЕРБАНК", к/с: 30101810400000000225, БИК: 044525225</w:t>
      </w:r>
      <w:r w:rsidR="001E098E" w:rsidRPr="001E098E">
        <w:rPr>
          <w:sz w:val="22"/>
          <w:szCs w:val="22"/>
        </w:rPr>
        <w:t>.</w:t>
      </w:r>
    </w:p>
    <w:bookmarkEnd w:id="3"/>
    <w:p w14:paraId="71B9DDB9" w14:textId="06726201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7CC27579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1E098E">
              <w:rPr>
                <w:sz w:val="22"/>
                <w:szCs w:val="22"/>
                <w:lang w:val="ru-RU" w:eastAsia="en-US"/>
              </w:rPr>
              <w:t>Варбан А.С.</w:t>
            </w:r>
          </w:p>
          <w:p w14:paraId="1B20EC3B" w14:textId="5499BE8C" w:rsidR="00C509B2" w:rsidRDefault="009B364D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C509B2" w:rsidRPr="00C509B2">
              <w:rPr>
                <w:sz w:val="22"/>
                <w:szCs w:val="22"/>
                <w:lang w:val="ru-RU" w:eastAsia="en-US"/>
              </w:rPr>
              <w:t>Должник: Шабалова Екатерина Михайловна (д.р./м.р.: 10.8.1981, г. Куйбышев, СНИЛС 079892738 53, ИНН 631804945909, адрес: 443066, Самарская обл., г. Самара, ул. Запорожская, д. 17А, кв. 80)</w:t>
            </w:r>
          </w:p>
          <w:p w14:paraId="292FE2DE" w14:textId="77777777" w:rsidR="00C509B2" w:rsidRPr="00C509B2" w:rsidRDefault="00C509B2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5DD9D2FA" w14:textId="59134DBA" w:rsidR="001E098E" w:rsidRDefault="00C509B2" w:rsidP="00C509B2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  <w:r w:rsidRPr="00C509B2">
              <w:rPr>
                <w:sz w:val="22"/>
                <w:szCs w:val="22"/>
                <w:lang w:val="ru-RU" w:eastAsia="en-US"/>
              </w:rPr>
              <w:t>Получатель: Шабалова Екатерина Михайловна, счет: 40817810038112452455, открытый в ПАО "СБЕРБАНК", к/с: 30101810400000000225, БИК: 044525225</w:t>
            </w:r>
          </w:p>
          <w:p w14:paraId="7B2FC176" w14:textId="1BA8A7DD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____</w:t>
            </w:r>
            <w:r>
              <w:rPr>
                <w:lang w:eastAsia="en-US"/>
              </w:rPr>
              <w:t xml:space="preserve">/ </w:t>
            </w:r>
            <w:r w:rsidR="001E098E">
              <w:rPr>
                <w:lang w:val="ru-RU" w:eastAsia="en-US"/>
              </w:rPr>
              <w:t>Варбан А.С.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290321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1E098E"/>
    <w:rsid w:val="00277E42"/>
    <w:rsid w:val="00290321"/>
    <w:rsid w:val="00307AA1"/>
    <w:rsid w:val="005A283B"/>
    <w:rsid w:val="00802333"/>
    <w:rsid w:val="009B364D"/>
    <w:rsid w:val="00B507E1"/>
    <w:rsid w:val="00B74840"/>
    <w:rsid w:val="00B97953"/>
    <w:rsid w:val="00C509B2"/>
    <w:rsid w:val="00CF31A5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12</cp:revision>
  <dcterms:created xsi:type="dcterms:W3CDTF">2021-04-19T15:09:00Z</dcterms:created>
  <dcterms:modified xsi:type="dcterms:W3CDTF">2021-10-18T09:01:00Z</dcterms:modified>
</cp:coreProperties>
</file>