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550" w:rsidRDefault="00721550" w:rsidP="004E5711">
      <w:pPr>
        <w:shd w:val="clear" w:color="auto" w:fill="FFFFFF"/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DE7C2B" w:rsidRPr="00CF0F09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0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УВЕДОМЛЕНИЕ</w:t>
      </w:r>
    </w:p>
    <w:p w:rsidR="00721550" w:rsidRPr="00BF6334" w:rsidRDefault="00DE7C2B" w:rsidP="007215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проведении запроса предложений </w:t>
      </w:r>
      <w:r w:rsidR="0017576E"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</w:t>
      </w:r>
      <w:r w:rsidR="00A3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525</w:t>
      </w:r>
      <w:r w:rsidR="007F5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2469</w:t>
      </w:r>
      <w:r w:rsidR="00A3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«</w:t>
      </w:r>
      <w:r w:rsidR="007F5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</w:t>
      </w:r>
      <w:r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</w:t>
      </w:r>
      <w:r w:rsidR="007F5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октября</w:t>
      </w:r>
      <w:r w:rsidR="00410724"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410724"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BF63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 </w:t>
      </w:r>
      <w:r w:rsidR="00976FF0"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года</w:t>
      </w:r>
      <w:r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определение лучших </w:t>
      </w:r>
      <w:bookmarkStart w:id="0" w:name="_Hlk50724126"/>
      <w:r w:rsidR="00BF63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="00BF6334" w:rsidRPr="000518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bookmarkStart w:id="1" w:name="_Hlk115277467"/>
      <w:r w:rsidR="00BF6334" w:rsidRPr="00BF633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приобретение прав использования программного обеспечения </w:t>
      </w:r>
      <w:bookmarkEnd w:id="0"/>
      <w:proofErr w:type="spellStart"/>
      <w:r w:rsidR="007F518D" w:rsidRPr="007F518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AutoCAD</w:t>
      </w:r>
      <w:proofErr w:type="spellEnd"/>
      <w:r w:rsidR="007F518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721550" w:rsidRPr="00BF633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для нужд ПАО «Юнипро».</w:t>
      </w:r>
      <w:bookmarkEnd w:id="1"/>
    </w:p>
    <w:p w:rsidR="00DE7C2B" w:rsidRPr="004A264F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0F0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ПРЕДМЕТ</w:t>
      </w:r>
      <w:r w:rsidR="0017576E" w:rsidRPr="00CF0F0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ЗАКУПКИ</w:t>
      </w:r>
      <w:r w:rsidRPr="00CF0F0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  <w:r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36CD8" w:rsidRPr="00BF633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приобретение прав использования программного обеспечения </w:t>
      </w:r>
      <w:proofErr w:type="spellStart"/>
      <w:r w:rsidR="007F518D" w:rsidRPr="007F518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AutoCAD</w:t>
      </w:r>
      <w:proofErr w:type="spellEnd"/>
      <w:r w:rsidR="007F518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A36CD8" w:rsidRPr="00BF633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для нужд ПАО «Юнипро».</w:t>
      </w:r>
    </w:p>
    <w:p w:rsidR="00CF0F09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F0F09">
        <w:rPr>
          <w:rFonts w:ascii="Arial" w:eastAsia="Times New Roman" w:hAnsi="Arial" w:cs="Arial"/>
          <w:b/>
          <w:sz w:val="20"/>
          <w:szCs w:val="20"/>
          <w:lang w:eastAsia="ru-RU"/>
        </w:rPr>
        <w:t>ЗАКАЗЧИК:</w:t>
      </w:r>
      <w:r w:rsidRPr="00CF0F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86593" w:rsidRPr="00CF0F09">
        <w:rPr>
          <w:rFonts w:ascii="Arial" w:eastAsia="Times New Roman" w:hAnsi="Arial" w:cs="Arial"/>
          <w:sz w:val="20"/>
          <w:szCs w:val="20"/>
          <w:lang w:eastAsia="ru-RU"/>
        </w:rPr>
        <w:t>Московское представительство ПАО «Юнипро»</w:t>
      </w:r>
      <w:r w:rsidR="004E571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CF0F09" w:rsidRPr="00CF0F09" w:rsidRDefault="00CF0F0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75A9" w:rsidRPr="00CF0F09" w:rsidRDefault="004475A9" w:rsidP="004475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F0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 МЕСТА</w:t>
      </w:r>
      <w:r w:rsidR="00CF187E" w:rsidRPr="00CF0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CF0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ОКАЗАНИЯ УСЛУГ</w:t>
      </w:r>
      <w:r w:rsidR="00186593" w:rsidRPr="00CF0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: </w:t>
      </w:r>
    </w:p>
    <w:p w:rsidR="00CF0F09" w:rsidRDefault="00186593" w:rsidP="00CF0F0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F0F0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- </w:t>
      </w:r>
      <w:r w:rsidR="00CF0F09" w:rsidRPr="00CF0F0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Московское представительство ПАО «Юнипро», </w:t>
      </w:r>
      <w:r w:rsidR="00CF0F09" w:rsidRPr="00CF0F09">
        <w:rPr>
          <w:rFonts w:ascii="Arial" w:eastAsia="Times New Roman" w:hAnsi="Arial" w:cs="Arial"/>
          <w:sz w:val="20"/>
          <w:szCs w:val="20"/>
          <w:lang w:eastAsia="ru-RU"/>
        </w:rPr>
        <w:t>123112, г. Москва, Пресненская набережная, д. 10, блок В, этаж 23</w:t>
      </w:r>
      <w:r w:rsidR="004E571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F0E48" w:rsidRPr="003F0E48" w:rsidRDefault="003F0E48" w:rsidP="003F0E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3F0E48">
        <w:rPr>
          <w:rFonts w:ascii="Arial" w:eastAsia="Times New Roman" w:hAnsi="Arial" w:cs="Arial"/>
          <w:sz w:val="20"/>
          <w:szCs w:val="20"/>
          <w:lang w:eastAsia="ru-RU"/>
        </w:rPr>
        <w:t xml:space="preserve">Филиал «Шатурская ГРЭС», расположенный по адресу: 140700, Московская область, г. Шатура, </w:t>
      </w:r>
      <w:proofErr w:type="spellStart"/>
      <w:r w:rsidRPr="003F0E48">
        <w:rPr>
          <w:rFonts w:ascii="Arial" w:eastAsia="Times New Roman" w:hAnsi="Arial" w:cs="Arial"/>
          <w:sz w:val="20"/>
          <w:szCs w:val="20"/>
          <w:lang w:eastAsia="ru-RU"/>
        </w:rPr>
        <w:t>Черноозерский</w:t>
      </w:r>
      <w:proofErr w:type="spellEnd"/>
      <w:r w:rsidRPr="003F0E48">
        <w:rPr>
          <w:rFonts w:ascii="Arial" w:eastAsia="Times New Roman" w:hAnsi="Arial" w:cs="Arial"/>
          <w:sz w:val="20"/>
          <w:szCs w:val="20"/>
          <w:lang w:eastAsia="ru-RU"/>
        </w:rPr>
        <w:t xml:space="preserve"> проезд, дом 5;</w:t>
      </w:r>
    </w:p>
    <w:p w:rsidR="003F0E48" w:rsidRPr="003F0E48" w:rsidRDefault="003F0E48" w:rsidP="003F0E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3F0E48">
        <w:rPr>
          <w:rFonts w:ascii="Arial" w:eastAsia="Times New Roman" w:hAnsi="Arial" w:cs="Arial"/>
          <w:sz w:val="20"/>
          <w:szCs w:val="20"/>
          <w:lang w:eastAsia="ru-RU"/>
        </w:rPr>
        <w:t>Филиал «</w:t>
      </w:r>
      <w:proofErr w:type="spellStart"/>
      <w:r w:rsidRPr="003F0E48">
        <w:rPr>
          <w:rFonts w:ascii="Arial" w:eastAsia="Times New Roman" w:hAnsi="Arial" w:cs="Arial"/>
          <w:sz w:val="20"/>
          <w:szCs w:val="20"/>
          <w:lang w:eastAsia="ru-RU"/>
        </w:rPr>
        <w:t>Яйвинская</w:t>
      </w:r>
      <w:proofErr w:type="spellEnd"/>
      <w:r w:rsidRPr="003F0E48">
        <w:rPr>
          <w:rFonts w:ascii="Arial" w:eastAsia="Times New Roman" w:hAnsi="Arial" w:cs="Arial"/>
          <w:sz w:val="20"/>
          <w:szCs w:val="20"/>
          <w:lang w:eastAsia="ru-RU"/>
        </w:rPr>
        <w:t xml:space="preserve"> ГРЭС» расположенный по адресу: Пермский край, г. Александровск, </w:t>
      </w:r>
      <w:proofErr w:type="spellStart"/>
      <w:r w:rsidRPr="003F0E48">
        <w:rPr>
          <w:rFonts w:ascii="Arial" w:eastAsia="Times New Roman" w:hAnsi="Arial" w:cs="Arial"/>
          <w:sz w:val="20"/>
          <w:szCs w:val="20"/>
          <w:lang w:eastAsia="ru-RU"/>
        </w:rPr>
        <w:t>пгт</w:t>
      </w:r>
      <w:proofErr w:type="spellEnd"/>
      <w:r w:rsidRPr="003F0E48">
        <w:rPr>
          <w:rFonts w:ascii="Arial" w:eastAsia="Times New Roman" w:hAnsi="Arial" w:cs="Arial"/>
          <w:sz w:val="20"/>
          <w:szCs w:val="20"/>
          <w:lang w:eastAsia="ru-RU"/>
        </w:rPr>
        <w:t>. Яйва, ул. Тимирязева, д. 5);</w:t>
      </w:r>
    </w:p>
    <w:p w:rsidR="003F0E48" w:rsidRPr="00CF0F09" w:rsidRDefault="003F0E48" w:rsidP="003F0E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3F0E48">
        <w:rPr>
          <w:rFonts w:ascii="Arial" w:eastAsia="Times New Roman" w:hAnsi="Arial" w:cs="Arial"/>
          <w:sz w:val="20"/>
          <w:szCs w:val="20"/>
          <w:lang w:eastAsia="ru-RU"/>
        </w:rPr>
        <w:t xml:space="preserve">Филиал «Березовская ГРЭС» расположенный по адресу: Красноярский край, </w:t>
      </w:r>
      <w:proofErr w:type="spellStart"/>
      <w:r w:rsidRPr="003F0E48">
        <w:rPr>
          <w:rFonts w:ascii="Arial" w:eastAsia="Times New Roman" w:hAnsi="Arial" w:cs="Arial"/>
          <w:sz w:val="20"/>
          <w:szCs w:val="20"/>
          <w:lang w:eastAsia="ru-RU"/>
        </w:rPr>
        <w:t>Шарыповский</w:t>
      </w:r>
      <w:proofErr w:type="spellEnd"/>
      <w:r w:rsidRPr="003F0E48">
        <w:rPr>
          <w:rFonts w:ascii="Arial" w:eastAsia="Times New Roman" w:hAnsi="Arial" w:cs="Arial"/>
          <w:sz w:val="20"/>
          <w:szCs w:val="20"/>
          <w:lang w:eastAsia="ru-RU"/>
        </w:rPr>
        <w:t xml:space="preserve"> район, </w:t>
      </w:r>
      <w:proofErr w:type="spellStart"/>
      <w:r w:rsidRPr="003F0E48">
        <w:rPr>
          <w:rFonts w:ascii="Arial" w:eastAsia="Times New Roman" w:hAnsi="Arial" w:cs="Arial"/>
          <w:sz w:val="20"/>
          <w:szCs w:val="20"/>
          <w:lang w:eastAsia="ru-RU"/>
        </w:rPr>
        <w:t>промбаза</w:t>
      </w:r>
      <w:proofErr w:type="spellEnd"/>
      <w:r w:rsidRPr="003F0E48">
        <w:rPr>
          <w:rFonts w:ascii="Arial" w:eastAsia="Times New Roman" w:hAnsi="Arial" w:cs="Arial"/>
          <w:sz w:val="20"/>
          <w:szCs w:val="20"/>
          <w:lang w:eastAsia="ru-RU"/>
        </w:rPr>
        <w:t xml:space="preserve"> Энергетиков, д. 1/15.</w:t>
      </w:r>
    </w:p>
    <w:p w:rsidR="004475A9" w:rsidRPr="00CF0F09" w:rsidRDefault="00CF0F09" w:rsidP="00CF0F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F0F0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DE7C2B" w:rsidRPr="00CF0F09" w:rsidRDefault="00DE7C2B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0F0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ОРГАНИЗАТОР: </w:t>
      </w:r>
      <w:r w:rsidR="00186593" w:rsidRPr="00CF0F09">
        <w:rPr>
          <w:rFonts w:ascii="Arial" w:eastAsia="Times New Roman" w:hAnsi="Arial" w:cs="Arial"/>
          <w:sz w:val="20"/>
          <w:szCs w:val="20"/>
          <w:lang w:eastAsia="ru-RU"/>
        </w:rPr>
        <w:t>Московское представительство ПАО «Юнипро»</w:t>
      </w:r>
      <w:r w:rsidR="004E571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E7C2B" w:rsidRPr="00CF0F09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F0F09">
        <w:rPr>
          <w:rFonts w:ascii="Arial" w:eastAsia="Times New Roman" w:hAnsi="Arial" w:cs="Arial"/>
          <w:b/>
          <w:sz w:val="20"/>
          <w:szCs w:val="20"/>
          <w:lang w:eastAsia="ru-RU"/>
        </w:rPr>
        <w:t>ПОЧТОВЫЙ АДРЕС</w:t>
      </w:r>
      <w:r w:rsidR="00DE7C2B" w:rsidRPr="00CF0F09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="00DE7C2B" w:rsidRPr="00CF0F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86593" w:rsidRPr="00CF0F09">
        <w:rPr>
          <w:rFonts w:ascii="Arial" w:eastAsia="Times New Roman" w:hAnsi="Arial" w:cs="Arial"/>
          <w:sz w:val="20"/>
          <w:szCs w:val="20"/>
          <w:lang w:eastAsia="ru-RU"/>
        </w:rPr>
        <w:t>123112, г. Москва, Пресненская набережная, д. 10, блок В, этаж 23</w:t>
      </w:r>
      <w:r w:rsidR="004E571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475A9" w:rsidRPr="00CF0F09" w:rsidRDefault="004475A9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F0F0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F0F0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ФОРМА И СПОСОБ ЗАКУПКИ: </w:t>
      </w:r>
      <w:r w:rsidRPr="00CF0F09">
        <w:rPr>
          <w:rFonts w:ascii="Arial" w:eastAsia="Times New Roman" w:hAnsi="Arial" w:cs="Arial"/>
          <w:sz w:val="20"/>
          <w:szCs w:val="20"/>
          <w:lang w:eastAsia="ru-RU"/>
        </w:rPr>
        <w:t>открытый запрос предложений</w:t>
      </w:r>
    </w:p>
    <w:p w:rsidR="00CF0F09" w:rsidRPr="00CF0F09" w:rsidRDefault="00CF0F0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6609A" w:rsidRPr="00CF0F09" w:rsidRDefault="008F2E4B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CF0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СРОК ПРОВЕДЕНИЯ ЗАКУПОЧНОЙ ПРОЦЕДУРЫ: </w:t>
      </w:r>
      <w:r w:rsidR="007F518D"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="00CF187E" w:rsidRPr="00CF0F09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7F518D"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="00CF187E" w:rsidRPr="00CF0F09">
        <w:rPr>
          <w:rFonts w:ascii="Arial" w:eastAsia="Times New Roman" w:hAnsi="Arial" w:cs="Arial"/>
          <w:sz w:val="20"/>
          <w:szCs w:val="20"/>
          <w:lang w:eastAsia="ru-RU"/>
        </w:rPr>
        <w:t>.202</w:t>
      </w:r>
      <w:r w:rsidR="00D8661F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CF187E" w:rsidRPr="00CF0F09">
        <w:rPr>
          <w:rFonts w:ascii="Arial" w:eastAsia="Times New Roman" w:hAnsi="Arial" w:cs="Arial"/>
          <w:sz w:val="20"/>
          <w:szCs w:val="20"/>
          <w:lang w:eastAsia="ru-RU"/>
        </w:rPr>
        <w:t xml:space="preserve">г. - </w:t>
      </w:r>
      <w:r w:rsidR="00976FF0" w:rsidRPr="00CF0F0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до </w:t>
      </w:r>
      <w:r w:rsidR="00CF187E" w:rsidRPr="00CF0F09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ru-RU"/>
        </w:rPr>
        <w:t>1</w:t>
      </w:r>
      <w:r w:rsidR="00721550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ru-RU"/>
        </w:rPr>
        <w:t>5</w:t>
      </w:r>
      <w:r w:rsidR="00976FF0" w:rsidRPr="00CF0F09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ru-RU"/>
        </w:rPr>
        <w:t>:00</w:t>
      </w:r>
      <w:r w:rsidR="00976FF0" w:rsidRPr="00CF0F0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(</w:t>
      </w:r>
      <w:r w:rsidR="00CF187E" w:rsidRPr="00CF0F0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МСК</w:t>
      </w:r>
      <w:r w:rsidR="00976FF0" w:rsidRPr="00CF0F0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) </w:t>
      </w:r>
      <w:r w:rsidR="007F518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</w:t>
      </w:r>
      <w:r w:rsidR="00D8661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4</w:t>
      </w:r>
      <w:r w:rsidR="00CF187E" w:rsidRPr="00CF0F0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  <w:r w:rsidR="00583AD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10</w:t>
      </w:r>
      <w:r w:rsidR="00CF187E" w:rsidRPr="00CF0F0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.202</w:t>
      </w:r>
      <w:r w:rsidR="00D8661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</w:t>
      </w:r>
      <w:r w:rsidR="00CF187E" w:rsidRPr="00CF0F0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г.</w:t>
      </w:r>
    </w:p>
    <w:p w:rsidR="00976FF0" w:rsidRPr="00CF0F09" w:rsidRDefault="00976FF0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</w:pPr>
    </w:p>
    <w:p w:rsidR="00DE7C2B" w:rsidRPr="00CF0F09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0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ПРОВЕДЕНИЯ ЗАПРОСА ПРЕДЛОЖЕНИЙ:</w:t>
      </w:r>
      <w:r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976FF0" w:rsidRPr="00CF0F09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Документация</w:t>
      </w:r>
      <w:r w:rsidR="0074288E"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Раздел 1-2</w:t>
      </w:r>
      <w:r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которая находится на сайте компании и доступна по ссылке: </w:t>
      </w:r>
      <w:hyperlink r:id="rId5" w:history="1">
        <w:r w:rsidR="00976FF0" w:rsidRPr="00CF0F09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http://www.unipro.energy/purchase/documents/</w:t>
        </w:r>
      </w:hyperlink>
      <w:r w:rsidR="00F676CF"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дополнительная информация содержится в Информационной карте (Раздел 3).</w:t>
      </w:r>
    </w:p>
    <w:p w:rsidR="00DE7C2B" w:rsidRPr="00CF0F09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A2194B" w:rsidRPr="00A2194B" w:rsidRDefault="00A2194B" w:rsidP="00A21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19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Подробное описание предмета Запроса предложений, а также условий договора размещено на электронной торговой площадке «Фабрикант», расположенной по адресу: </w:t>
      </w:r>
      <w:hyperlink r:id="rId6" w:history="1">
        <w:r w:rsidRPr="00637486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https://www.fabrikant.ru/</w:t>
        </w:r>
      </w:hyperlink>
      <w:r w:rsidRPr="00A219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219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№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="000A7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252469</w:t>
      </w:r>
      <w:r w:rsidRPr="00A219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(ПАО «Юнипро» обеспечивает всем участникам бесплатный доступ к участию в закупочных процедурах на электронной торговой площадке).</w:t>
      </w:r>
    </w:p>
    <w:p w:rsidR="00A2194B" w:rsidRPr="00A2194B" w:rsidRDefault="00A2194B" w:rsidP="00A21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194B" w:rsidRDefault="00A2194B" w:rsidP="00A21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19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Подача предложений осуществляется в соответствии с регламентом торговой площадки   </w:t>
      </w:r>
      <w:hyperlink r:id="rId7" w:history="1">
        <w:r w:rsidRPr="00637486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www.fabrikant.ru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219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[требования содержатся в Информационной карте].</w:t>
      </w:r>
    </w:p>
    <w:p w:rsidR="00A2194B" w:rsidRDefault="00A2194B" w:rsidP="00A21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D2526" w:rsidRPr="00CF0F09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0F0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КОНТАКТНЫЕ ДАННЫЕ </w:t>
      </w:r>
      <w:r w:rsidR="00DE7C2B" w:rsidRPr="00CF0F0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СОТРУДНИК</w:t>
      </w:r>
      <w:r w:rsidRPr="00CF0F0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</w:t>
      </w:r>
      <w:r w:rsidR="00DE7C2B" w:rsidRPr="00CF0F0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ПОДРАЗДЕЛЕНИЯ ЗАКУПОК</w:t>
      </w:r>
      <w:r w:rsidR="00DE7C2B"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</w:p>
    <w:p w:rsidR="003C2153" w:rsidRPr="00CF0F09" w:rsidRDefault="003C2153" w:rsidP="003C215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0F09">
        <w:rPr>
          <w:rFonts w:ascii="Arial" w:hAnsi="Arial" w:cs="Arial"/>
          <w:sz w:val="20"/>
          <w:szCs w:val="20"/>
        </w:rPr>
        <w:t>Паршенкова Татьяна Викторовна</w:t>
      </w:r>
    </w:p>
    <w:p w:rsidR="003C2153" w:rsidRPr="00CF0F09" w:rsidRDefault="003C2153" w:rsidP="003C215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F0F09">
        <w:rPr>
          <w:rFonts w:ascii="Arial" w:hAnsi="Arial" w:cs="Arial"/>
          <w:color w:val="000000"/>
          <w:sz w:val="20"/>
          <w:szCs w:val="20"/>
        </w:rPr>
        <w:t xml:space="preserve">Тел: </w:t>
      </w:r>
      <w:r w:rsidRPr="00CF0F09">
        <w:rPr>
          <w:rFonts w:ascii="Arial" w:hAnsi="Arial" w:cs="Arial"/>
          <w:sz w:val="20"/>
          <w:szCs w:val="20"/>
        </w:rPr>
        <w:t xml:space="preserve">+7 (495) </w:t>
      </w:r>
      <w:r w:rsidRPr="00CF0F09">
        <w:rPr>
          <w:rFonts w:ascii="Arial" w:hAnsi="Arial" w:cs="Arial"/>
          <w:bCs/>
          <w:color w:val="000000"/>
          <w:sz w:val="20"/>
          <w:szCs w:val="20"/>
        </w:rPr>
        <w:t>545-3838</w:t>
      </w:r>
      <w:r w:rsidRPr="00CF0F09">
        <w:rPr>
          <w:rFonts w:ascii="Arial" w:hAnsi="Arial" w:cs="Arial"/>
          <w:sz w:val="20"/>
          <w:szCs w:val="20"/>
        </w:rPr>
        <w:t xml:space="preserve"> (доб. 4980)</w:t>
      </w:r>
    </w:p>
    <w:p w:rsidR="003C2153" w:rsidRPr="00CF0F09" w:rsidRDefault="003C2153" w:rsidP="003C215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F0F09">
        <w:rPr>
          <w:rFonts w:ascii="Arial" w:hAnsi="Arial" w:cs="Arial"/>
          <w:color w:val="000000"/>
          <w:sz w:val="20"/>
          <w:szCs w:val="20"/>
        </w:rPr>
        <w:t>Адрес эле</w:t>
      </w:r>
      <w:r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ктронной почты: </w:t>
      </w:r>
      <w:hyperlink r:id="rId8" w:history="1">
        <w:r w:rsidRPr="00CF0F09">
          <w:rPr>
            <w:rStyle w:val="a7"/>
            <w:rFonts w:ascii="Arial" w:hAnsi="Arial" w:cs="Arial"/>
            <w:sz w:val="20"/>
            <w:szCs w:val="20"/>
            <w:lang w:val="en-US"/>
          </w:rPr>
          <w:t>Parshenkova</w:t>
        </w:r>
        <w:r w:rsidRPr="00CF0F09">
          <w:rPr>
            <w:rStyle w:val="a7"/>
            <w:rFonts w:ascii="Arial" w:hAnsi="Arial" w:cs="Arial"/>
            <w:sz w:val="20"/>
            <w:szCs w:val="20"/>
          </w:rPr>
          <w:t>_</w:t>
        </w:r>
        <w:r w:rsidRPr="00CF0F09">
          <w:rPr>
            <w:rStyle w:val="a7"/>
            <w:rFonts w:ascii="Arial" w:hAnsi="Arial" w:cs="Arial"/>
            <w:sz w:val="20"/>
            <w:szCs w:val="20"/>
            <w:lang w:val="en-US"/>
          </w:rPr>
          <w:t>t</w:t>
        </w:r>
        <w:r w:rsidRPr="00CF0F09">
          <w:rPr>
            <w:rStyle w:val="a7"/>
            <w:rFonts w:ascii="Arial" w:hAnsi="Arial" w:cs="Arial"/>
            <w:sz w:val="20"/>
            <w:szCs w:val="20"/>
          </w:rPr>
          <w:t>@</w:t>
        </w:r>
        <w:proofErr w:type="spellStart"/>
        <w:r w:rsidRPr="00CF0F09">
          <w:rPr>
            <w:rStyle w:val="a7"/>
            <w:rFonts w:ascii="Arial" w:hAnsi="Arial" w:cs="Arial"/>
            <w:sz w:val="20"/>
            <w:szCs w:val="20"/>
          </w:rPr>
          <w:t>unipro.energy</w:t>
        </w:r>
        <w:proofErr w:type="spellEnd"/>
      </w:hyperlink>
      <w:r w:rsidRPr="00CF0F09">
        <w:rPr>
          <w:rFonts w:ascii="Arial" w:hAnsi="Arial" w:cs="Arial"/>
          <w:sz w:val="20"/>
          <w:szCs w:val="20"/>
        </w:rPr>
        <w:t xml:space="preserve"> </w:t>
      </w:r>
      <w:hyperlink r:id="rId9" w:history="1"/>
    </w:p>
    <w:p w:rsidR="00DE7C2B" w:rsidRPr="00CF0F0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DE7C2B" w:rsidRPr="00CF0F0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F0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DE7C2B" w:rsidRPr="00CF0F0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предложений</w:t>
      </w:r>
      <w:r w:rsidRPr="00CF0F09">
        <w:rPr>
          <w:rFonts w:ascii="Arial" w:eastAsia="Calibri" w:hAnsi="Arial" w:cs="Arial"/>
          <w:sz w:val="20"/>
          <w:szCs w:val="20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CF0F09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CF0F0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CF0F09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45D" w:rsidRPr="00CF0F09" w:rsidRDefault="001573E4" w:rsidP="00CF0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0F09">
        <w:rPr>
          <w:rFonts w:ascii="Arial" w:hAnsi="Arial" w:cs="Arial"/>
          <w:sz w:val="20"/>
          <w:szCs w:val="20"/>
        </w:rPr>
        <w:t>В соответствии с положениями подп.1) п.2.1. ст.1 Федерального закона от 18.07.2011</w:t>
      </w:r>
      <w:r w:rsidR="00F31F43" w:rsidRPr="00CF0F09">
        <w:rPr>
          <w:rFonts w:ascii="Arial" w:hAnsi="Arial" w:cs="Arial"/>
          <w:sz w:val="20"/>
          <w:szCs w:val="20"/>
        </w:rPr>
        <w:t xml:space="preserve"> </w:t>
      </w:r>
      <w:r w:rsidRPr="00CF0F09">
        <w:rPr>
          <w:rFonts w:ascii="Arial" w:hAnsi="Arial" w:cs="Arial"/>
          <w:sz w:val="20"/>
          <w:szCs w:val="20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CF0F09">
        <w:rPr>
          <w:rFonts w:ascii="Arial" w:hAnsi="Arial" w:cs="Arial"/>
          <w:sz w:val="20"/>
          <w:szCs w:val="20"/>
        </w:rPr>
        <w:t>АО</w:t>
      </w:r>
      <w:r w:rsidRPr="00CF0F09">
        <w:rPr>
          <w:rFonts w:ascii="Arial" w:hAnsi="Arial" w:cs="Arial"/>
          <w:sz w:val="20"/>
          <w:szCs w:val="20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CF0F09">
        <w:rPr>
          <w:rFonts w:ascii="Arial" w:hAnsi="Arial" w:cs="Arial"/>
          <w:sz w:val="20"/>
          <w:szCs w:val="20"/>
        </w:rPr>
        <w:t>от 18.07.2011 г.  № 223-ФЗ</w:t>
      </w:r>
      <w:r w:rsidRPr="00CF0F09">
        <w:rPr>
          <w:rFonts w:ascii="Arial" w:hAnsi="Arial" w:cs="Arial"/>
          <w:sz w:val="20"/>
          <w:szCs w:val="20"/>
        </w:rPr>
        <w:t>, не превы</w:t>
      </w:r>
      <w:r w:rsidR="00F31F43" w:rsidRPr="00CF0F09">
        <w:rPr>
          <w:rFonts w:ascii="Arial" w:hAnsi="Arial" w:cs="Arial"/>
          <w:sz w:val="20"/>
          <w:szCs w:val="20"/>
        </w:rPr>
        <w:t>шает</w:t>
      </w:r>
      <w:r w:rsidRPr="00CF0F09">
        <w:rPr>
          <w:rFonts w:ascii="Arial" w:hAnsi="Arial" w:cs="Arial"/>
          <w:sz w:val="20"/>
          <w:szCs w:val="20"/>
        </w:rPr>
        <w:t xml:space="preserve"> 10% от общей суммы выручки от всех видов осуществляемой ПАО «Юнипро» деятельности.</w:t>
      </w:r>
    </w:p>
    <w:p w:rsidR="003C2153" w:rsidRPr="00CF0F09" w:rsidRDefault="003C2153" w:rsidP="003C2153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74288E" w:rsidRDefault="0074288E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20"/>
          <w:szCs w:val="20"/>
        </w:rPr>
      </w:pPr>
    </w:p>
    <w:p w:rsidR="00CF0F09" w:rsidRDefault="00CF0F09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20"/>
          <w:szCs w:val="20"/>
        </w:rPr>
      </w:pPr>
    </w:p>
    <w:p w:rsidR="00CF0F09" w:rsidRPr="00CF0F09" w:rsidRDefault="00CF0F09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20"/>
          <w:szCs w:val="20"/>
        </w:rPr>
      </w:pPr>
    </w:p>
    <w:p w:rsidR="007E245D" w:rsidRPr="00CF0F09" w:rsidRDefault="007E245D" w:rsidP="007E245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bookmarkStart w:id="2" w:name="_GoBack"/>
      <w:bookmarkEnd w:id="2"/>
    </w:p>
    <w:sectPr w:rsidR="007E245D" w:rsidRPr="00CF0F0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35922"/>
    <w:rsid w:val="00051883"/>
    <w:rsid w:val="000616F0"/>
    <w:rsid w:val="00065D38"/>
    <w:rsid w:val="000A7FB1"/>
    <w:rsid w:val="00111CC3"/>
    <w:rsid w:val="0013126C"/>
    <w:rsid w:val="00147365"/>
    <w:rsid w:val="001573E4"/>
    <w:rsid w:val="0017576E"/>
    <w:rsid w:val="00186593"/>
    <w:rsid w:val="00192BD5"/>
    <w:rsid w:val="00195FAE"/>
    <w:rsid w:val="001A05A2"/>
    <w:rsid w:val="00201EFF"/>
    <w:rsid w:val="002242BA"/>
    <w:rsid w:val="00261EA6"/>
    <w:rsid w:val="002B4A6A"/>
    <w:rsid w:val="002D4745"/>
    <w:rsid w:val="003161E2"/>
    <w:rsid w:val="0034080E"/>
    <w:rsid w:val="003B094A"/>
    <w:rsid w:val="003B5302"/>
    <w:rsid w:val="003C2153"/>
    <w:rsid w:val="003C7A79"/>
    <w:rsid w:val="003F0E48"/>
    <w:rsid w:val="003F4563"/>
    <w:rsid w:val="00410724"/>
    <w:rsid w:val="00425989"/>
    <w:rsid w:val="00430384"/>
    <w:rsid w:val="004475A9"/>
    <w:rsid w:val="00457339"/>
    <w:rsid w:val="0046609A"/>
    <w:rsid w:val="004A264F"/>
    <w:rsid w:val="004B426E"/>
    <w:rsid w:val="004C6042"/>
    <w:rsid w:val="004C7DC2"/>
    <w:rsid w:val="004D4BB8"/>
    <w:rsid w:val="004E5711"/>
    <w:rsid w:val="00530666"/>
    <w:rsid w:val="00583ADD"/>
    <w:rsid w:val="005867A4"/>
    <w:rsid w:val="00593543"/>
    <w:rsid w:val="005E38BF"/>
    <w:rsid w:val="00610B60"/>
    <w:rsid w:val="00630F05"/>
    <w:rsid w:val="00647798"/>
    <w:rsid w:val="0065409B"/>
    <w:rsid w:val="006A7F55"/>
    <w:rsid w:val="00721550"/>
    <w:rsid w:val="0074288E"/>
    <w:rsid w:val="00750189"/>
    <w:rsid w:val="00762EA7"/>
    <w:rsid w:val="007A0D97"/>
    <w:rsid w:val="007A0E03"/>
    <w:rsid w:val="007C39CE"/>
    <w:rsid w:val="007D2526"/>
    <w:rsid w:val="007E245D"/>
    <w:rsid w:val="007F518D"/>
    <w:rsid w:val="008107A0"/>
    <w:rsid w:val="00830EF9"/>
    <w:rsid w:val="008D2698"/>
    <w:rsid w:val="008F2E4B"/>
    <w:rsid w:val="008F6C31"/>
    <w:rsid w:val="0090026F"/>
    <w:rsid w:val="00922921"/>
    <w:rsid w:val="0096039B"/>
    <w:rsid w:val="00976FF0"/>
    <w:rsid w:val="00991EAE"/>
    <w:rsid w:val="009D152D"/>
    <w:rsid w:val="009D4DAA"/>
    <w:rsid w:val="009D5A05"/>
    <w:rsid w:val="009E6B3A"/>
    <w:rsid w:val="009F2DFC"/>
    <w:rsid w:val="00A2194B"/>
    <w:rsid w:val="00A34158"/>
    <w:rsid w:val="00A36CD8"/>
    <w:rsid w:val="00A473B0"/>
    <w:rsid w:val="00AD6DD1"/>
    <w:rsid w:val="00B22A3C"/>
    <w:rsid w:val="00B37969"/>
    <w:rsid w:val="00B45A99"/>
    <w:rsid w:val="00B8024D"/>
    <w:rsid w:val="00BF6334"/>
    <w:rsid w:val="00C01967"/>
    <w:rsid w:val="00C51500"/>
    <w:rsid w:val="00C61252"/>
    <w:rsid w:val="00CB0D99"/>
    <w:rsid w:val="00CF0F09"/>
    <w:rsid w:val="00CF187E"/>
    <w:rsid w:val="00D73DD5"/>
    <w:rsid w:val="00D8661F"/>
    <w:rsid w:val="00DB52D1"/>
    <w:rsid w:val="00DE7C2B"/>
    <w:rsid w:val="00E04369"/>
    <w:rsid w:val="00E64573"/>
    <w:rsid w:val="00EA0A93"/>
    <w:rsid w:val="00EA3C18"/>
    <w:rsid w:val="00EC398E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0EB3"/>
    <w:rsid w:val="00FC123A"/>
    <w:rsid w:val="00FE08C4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98B0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Unresolved Mention"/>
    <w:basedOn w:val="a4"/>
    <w:uiPriority w:val="99"/>
    <w:semiHidden/>
    <w:unhideWhenUsed/>
    <w:rsid w:val="003C2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shenkova_t@unipro.energ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brik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brik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nipro.energy/purchase/document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Паршенкова Татьяна Викторовна</cp:lastModifiedBy>
  <cp:revision>2</cp:revision>
  <cp:lastPrinted>2020-03-05T14:33:00Z</cp:lastPrinted>
  <dcterms:created xsi:type="dcterms:W3CDTF">2022-10-10T13:38:00Z</dcterms:created>
  <dcterms:modified xsi:type="dcterms:W3CDTF">2022-10-10T13:38:00Z</dcterms:modified>
</cp:coreProperties>
</file>