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after="0" w:line="240" w:lineRule="auto"/>
        <w:rPr>
          <w:rFonts w:ascii="Times New Roman" w:hAnsi="Times New Roman"/>
          <w:b/>
          <w:color w:val="7f7f7f" w:themeColor="text1" w:themeTint="80"/>
          <w:sz w:val="26"/>
          <w:szCs w:val="26"/>
        </w:rPr>
      </w:pPr>
      <w:r>
        <w:rPr>
          <w:rFonts w:ascii="Times New Roman" w:hAnsi="Times New Roman"/>
          <w:b/>
          <w:color w:val="7f7f7f" w:themeColor="text1" w:themeTint="80"/>
          <w:sz w:val="26"/>
          <w:szCs w:val="26"/>
        </w:rPr>
        <w:t xml:space="preserve">проект договора</w:t>
      </w:r>
      <w:r>
        <w:rPr>
          <w:rFonts w:ascii="Times New Roman" w:hAnsi="Times New Roman"/>
          <w:b/>
          <w:color w:val="7f7f7f" w:themeColor="text1" w:themeTint="80"/>
          <w:sz w:val="26"/>
          <w:szCs w:val="26"/>
        </w:rPr>
      </w:r>
      <w:r>
        <w:rPr>
          <w:rFonts w:ascii="Times New Roman" w:hAnsi="Times New Roman"/>
          <w:b/>
          <w:color w:val="7f7f7f" w:themeColor="text1" w:themeTint="80"/>
          <w:sz w:val="26"/>
          <w:szCs w:val="26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</w:t>
      </w:r>
      <w:r>
        <w:rPr>
          <w:rFonts w:ascii="Times New Roman" w:hAnsi="Times New Roman"/>
          <w:b/>
          <w:sz w:val="26"/>
          <w:szCs w:val="26"/>
        </w:rPr>
        <w:t xml:space="preserve">оговор </w:t>
      </w:r>
      <w:r>
        <w:rPr>
          <w:rFonts w:ascii="Times New Roman" w:hAnsi="Times New Roman"/>
          <w:b/>
          <w:sz w:val="26"/>
          <w:szCs w:val="26"/>
        </w:rPr>
        <w:t xml:space="preserve">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__________</w:t>
      </w:r>
      <w:r>
        <w:rPr>
          <w:rFonts w:ascii="Times New Roman" w:hAnsi="Times New Roman"/>
          <w:b/>
          <w:sz w:val="26"/>
          <w:szCs w:val="26"/>
        </w:rPr>
        <w:t xml:space="preserve">____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аренды </w:t>
      </w:r>
      <w:r>
        <w:rPr>
          <w:rFonts w:ascii="Times New Roman" w:hAnsi="Times New Roman"/>
          <w:b/>
          <w:sz w:val="26"/>
          <w:szCs w:val="26"/>
        </w:rPr>
        <w:t xml:space="preserve">имущества</w:t>
      </w:r>
      <w:r>
        <w:rPr>
          <w:rFonts w:ascii="Times New Roman" w:hAnsi="Times New Roman"/>
          <w:b/>
          <w:color w:val="ff0000"/>
          <w:sz w:val="26"/>
          <w:szCs w:val="26"/>
        </w:rPr>
      </w:r>
      <w:r>
        <w:rPr>
          <w:rFonts w:ascii="Times New Roman" w:hAnsi="Times New Roman"/>
          <w:b/>
          <w:color w:val="ff0000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Ханты-Мансийск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____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20</w:t>
      </w:r>
      <w:r>
        <w:rPr>
          <w:rFonts w:ascii="Times New Roman" w:hAnsi="Times New Roman"/>
          <w:sz w:val="26"/>
          <w:szCs w:val="26"/>
        </w:rPr>
        <w:t xml:space="preserve">____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Ханты-Мансийский автономный округ – Югра, представляемый Департаментом по управлению государственным имуществом Ханты-Мансийского автономного округа – Югры, именуемый в дальнейшем «Арендодатель», в лице </w:t>
      </w:r>
      <w:r>
        <w:rPr>
          <w:rFonts w:ascii="Times New Roman" w:hAnsi="Times New Roman"/>
          <w:sz w:val="26"/>
          <w:szCs w:val="26"/>
        </w:rPr>
        <w:t xml:space="preserve">_________________________</w:t>
      </w:r>
      <w:r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6"/>
        </w:rPr>
        <w:t xml:space="preserve">_______________________</w:t>
      </w:r>
      <w:r>
        <w:rPr>
          <w:rFonts w:ascii="Times New Roman" w:hAnsi="Times New Roman"/>
          <w:sz w:val="26"/>
          <w:szCs w:val="26"/>
        </w:rPr>
        <w:t xml:space="preserve">, с одной стороны,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___________________________</w:t>
      </w:r>
      <w:r>
        <w:rPr>
          <w:rFonts w:ascii="Times New Roman" w:hAnsi="Times New Roman"/>
          <w:sz w:val="26"/>
          <w:szCs w:val="26"/>
        </w:rPr>
        <w:t xml:space="preserve">,  именуемое в дальнейшем «Арендатор», в лице </w:t>
      </w:r>
      <w:r>
        <w:rPr>
          <w:rFonts w:ascii="Times New Roman" w:hAnsi="Times New Roman"/>
          <w:sz w:val="26"/>
          <w:szCs w:val="26"/>
        </w:rPr>
        <w:t xml:space="preserve">_____________________</w:t>
      </w:r>
      <w:r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6"/>
        </w:rPr>
        <w:t xml:space="preserve">__________________</w:t>
      </w:r>
      <w:r>
        <w:rPr>
          <w:rFonts w:ascii="Times New Roman" w:hAnsi="Times New Roman"/>
          <w:sz w:val="26"/>
          <w:szCs w:val="26"/>
        </w:rPr>
        <w:t xml:space="preserve">, с другой стороны, совместно именуемые Стороны</w:t>
      </w:r>
      <w:r>
        <w:rPr>
          <w:rFonts w:ascii="Times New Roman" w:hAnsi="Times New Roman"/>
          <w:sz w:val="26"/>
          <w:szCs w:val="26"/>
        </w:rPr>
        <w:t xml:space="preserve">, на основании распоряжения Департамента по управлению государственным имуществом Ханты-Мансийского автономного округа – Югры от </w:t>
      </w:r>
      <w:r>
        <w:rPr>
          <w:rFonts w:ascii="Times New Roman" w:hAnsi="Times New Roman"/>
          <w:sz w:val="26"/>
          <w:szCs w:val="26"/>
        </w:rPr>
        <w:t xml:space="preserve">________</w:t>
      </w:r>
      <w:r>
        <w:rPr>
          <w:rFonts w:ascii="Times New Roman" w:hAnsi="Times New Roman"/>
          <w:sz w:val="26"/>
          <w:szCs w:val="26"/>
        </w:rPr>
        <w:t xml:space="preserve"> № 13-Р-</w:t>
      </w:r>
      <w:r>
        <w:rPr>
          <w:rFonts w:ascii="Times New Roman" w:hAnsi="Times New Roman"/>
          <w:sz w:val="26"/>
          <w:szCs w:val="26"/>
        </w:rPr>
        <w:t xml:space="preserve">________</w:t>
      </w:r>
      <w:r>
        <w:rPr>
          <w:rFonts w:ascii="Times New Roman" w:hAnsi="Times New Roman"/>
          <w:sz w:val="26"/>
          <w:szCs w:val="26"/>
        </w:rPr>
        <w:t xml:space="preserve"> «О проведении аукциона на право заключения договора аренды», протокола торговой процедур</w:t>
      </w:r>
      <w:r>
        <w:rPr>
          <w:rFonts w:ascii="Times New Roman" w:hAnsi="Times New Roman"/>
          <w:sz w:val="26"/>
          <w:szCs w:val="26"/>
        </w:rPr>
        <w:t xml:space="preserve">ы</w:t>
      </w:r>
      <w:r>
        <w:rPr>
          <w:rFonts w:ascii="Times New Roman" w:hAnsi="Times New Roman"/>
          <w:sz w:val="26"/>
          <w:szCs w:val="26"/>
        </w:rPr>
        <w:t xml:space="preserve"> «Аукцион по аренде имущества № </w:t>
      </w:r>
      <w:r>
        <w:rPr>
          <w:rFonts w:ascii="Times New Roman" w:hAnsi="Times New Roman"/>
          <w:sz w:val="26"/>
          <w:szCs w:val="26"/>
        </w:rPr>
        <w:t xml:space="preserve">___________</w:t>
      </w:r>
      <w:r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 xml:space="preserve">___________</w:t>
      </w:r>
      <w:r>
        <w:rPr>
          <w:rFonts w:ascii="Times New Roman" w:hAnsi="Times New Roman"/>
          <w:sz w:val="26"/>
          <w:szCs w:val="26"/>
        </w:rPr>
        <w:t xml:space="preserve"> заключили настоящий договор (далее – договор) о нижеследующем: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85"/>
        <w:contextualSpacing w:val="0"/>
        <w:ind w:left="0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 xml:space="preserve">Предмет договора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85"/>
        <w:numPr>
          <w:ilvl w:val="1"/>
          <w:numId w:val="25"/>
        </w:numPr>
        <w:ind w:left="0"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Арендодатель передает, а Арендатор принимает во временное владение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пользование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здание «командно-диспетчерский пункт» общей площадью 2 270,2 </w:t>
      </w:r>
      <w:r>
        <w:rPr>
          <w:rFonts w:ascii="Times New Roman" w:hAnsi="Times New Roman"/>
          <w:sz w:val="26"/>
          <w:szCs w:val="26"/>
        </w:rPr>
        <w:t xml:space="preserve">кв.м</w:t>
      </w:r>
      <w:r>
        <w:rPr>
          <w:rFonts w:ascii="Times New Roman" w:hAnsi="Times New Roman"/>
          <w:sz w:val="26"/>
          <w:szCs w:val="26"/>
        </w:rPr>
        <w:t xml:space="preserve">, кадастровый номер 86:17:0011001:64, балансовой стоимостью 1 555 218,00 рублей и земельный участок площадью 924 </w:t>
      </w:r>
      <w:r>
        <w:rPr>
          <w:rFonts w:ascii="Times New Roman" w:hAnsi="Times New Roman"/>
          <w:sz w:val="26"/>
          <w:szCs w:val="26"/>
        </w:rPr>
        <w:t xml:space="preserve">кв.м</w:t>
      </w:r>
      <w:r>
        <w:rPr>
          <w:rFonts w:ascii="Times New Roman" w:hAnsi="Times New Roman"/>
          <w:sz w:val="26"/>
          <w:szCs w:val="26"/>
        </w:rPr>
        <w:t xml:space="preserve">, кадастровый номер 86:17:0011001:55, расположенные по адресу: Ханты-Мансийский автономный округ – Югра, г</w:t>
      </w:r>
      <w:r>
        <w:rPr>
          <w:rFonts w:ascii="Times New Roman" w:hAnsi="Times New Roman"/>
          <w:sz w:val="26"/>
          <w:szCs w:val="26"/>
        </w:rPr>
        <w:t xml:space="preserve">. Когалым, ул. Авиаторов, д. 15</w:t>
      </w:r>
      <w:r>
        <w:rPr>
          <w:rFonts w:ascii="Times New Roman" w:hAnsi="Times New Roman"/>
          <w:sz w:val="26"/>
          <w:szCs w:val="26"/>
        </w:rPr>
        <w:t xml:space="preserve"> (далее – имущество)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Имущество входит в состав государственной казны Ханты-Мансийского автономного округа – Югры.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 xml:space="preserve">Арендатор использует имущество </w:t>
      </w:r>
      <w:r>
        <w:rPr>
          <w:rFonts w:ascii="Times New Roman" w:hAnsi="Times New Roman"/>
          <w:sz w:val="26"/>
          <w:szCs w:val="26"/>
        </w:rPr>
        <w:t xml:space="preserve">для осуществления аэропортовой деятельности в аэропорту г. </w:t>
      </w:r>
      <w:r>
        <w:rPr>
          <w:rFonts w:ascii="Times New Roman" w:hAnsi="Times New Roman"/>
          <w:sz w:val="26"/>
          <w:szCs w:val="26"/>
        </w:rPr>
        <w:t xml:space="preserve">Когалым.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1.3. На момент подписания договора имущество не заложено, не арестовано, не передано в оперативное управление, хозяйственное ведение, аренду или безвозмездное пользование, не обременено иными правами третьих лиц. </w:t>
      </w:r>
      <w:r>
        <w:rPr>
          <w:rFonts w:ascii="Times New Roman" w:hAnsi="Times New Roman"/>
          <w:sz w:val="26"/>
          <w:szCs w:val="26"/>
        </w:rPr>
        <w:t xml:space="preserve">На з</w:t>
      </w:r>
      <w:r>
        <w:rPr>
          <w:rFonts w:ascii="Times New Roman" w:hAnsi="Times New Roman"/>
          <w:sz w:val="26"/>
          <w:szCs w:val="26"/>
        </w:rPr>
        <w:t xml:space="preserve">емельный участок установлены ограничения прав, предусмотренные статьями 56, 56.1 Земельного кодекса Российской Федерации.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85"/>
        <w:contextualSpacing w:val="0"/>
        <w:ind w:left="0" w:firstLine="709"/>
        <w:jc w:val="both"/>
        <w:spacing w:after="0" w:line="240" w:lineRule="auto"/>
        <w:rPr>
          <w:rFonts w:ascii="Times New Roman" w:hAnsi="Times New Roman" w:eastAsia="Calibri"/>
          <w:sz w:val="26"/>
          <w:szCs w:val="26"/>
          <w:lang w:eastAsia="en-US"/>
        </w:rPr>
      </w:pPr>
      <w:r>
        <w:rPr>
          <w:rFonts w:ascii="Times New Roman" w:hAnsi="Times New Roman" w:eastAsia="Calibri"/>
          <w:sz w:val="26"/>
          <w:szCs w:val="26"/>
          <w:lang w:eastAsia="en-US"/>
        </w:rPr>
      </w:r>
      <w:r>
        <w:rPr>
          <w:rFonts w:ascii="Times New Roman" w:hAnsi="Times New Roman" w:eastAsia="Calibri"/>
          <w:sz w:val="26"/>
          <w:szCs w:val="26"/>
          <w:lang w:eastAsia="en-US"/>
        </w:rPr>
      </w:r>
      <w:r>
        <w:rPr>
          <w:rFonts w:ascii="Times New Roman" w:hAnsi="Times New Roman" w:eastAsia="Calibri"/>
          <w:sz w:val="26"/>
          <w:szCs w:val="26"/>
          <w:lang w:eastAsia="en-US"/>
        </w:rPr>
      </w:r>
    </w:p>
    <w:p>
      <w:pPr>
        <w:pStyle w:val="885"/>
        <w:contextualSpacing w:val="0"/>
        <w:ind w:left="0"/>
        <w:jc w:val="center"/>
        <w:spacing w:after="0" w:line="240" w:lineRule="auto"/>
        <w:rPr>
          <w:rFonts w:ascii="Times New Roman" w:hAnsi="Times New Roman" w:eastAsia="Calibri"/>
          <w:b/>
          <w:sz w:val="26"/>
          <w:szCs w:val="26"/>
          <w:lang w:eastAsia="en-US"/>
        </w:rPr>
      </w:pPr>
      <w:r>
        <w:rPr>
          <w:rFonts w:ascii="Times New Roman" w:hAnsi="Times New Roman" w:eastAsia="Calibri"/>
          <w:b/>
          <w:sz w:val="26"/>
          <w:szCs w:val="26"/>
          <w:lang w:eastAsia="en-US"/>
        </w:rPr>
        <w:t xml:space="preserve">2. Обязанности Сторон</w:t>
      </w:r>
      <w:r>
        <w:rPr>
          <w:rFonts w:ascii="Times New Roman" w:hAnsi="Times New Roman" w:eastAsia="Calibri"/>
          <w:b/>
          <w:sz w:val="26"/>
          <w:szCs w:val="26"/>
          <w:lang w:eastAsia="en-US"/>
        </w:rPr>
      </w:r>
      <w:r>
        <w:rPr>
          <w:rFonts w:ascii="Times New Roman" w:hAnsi="Times New Roman" w:eastAsia="Calibri"/>
          <w:b/>
          <w:sz w:val="26"/>
          <w:szCs w:val="26"/>
          <w:lang w:eastAsia="en-US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Арендодатель обязан: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 Передать Арендатору имущество по передаточному акту.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>
        <w:rPr>
          <w:rFonts w:ascii="Times New Roman" w:hAnsi="Times New Roman"/>
          <w:sz w:val="26"/>
          <w:szCs w:val="26"/>
        </w:rPr>
        <w:t xml:space="preserve">Направить Арендатору требование, не позднее чем за 1 месяц, о досрочном расторжении договора.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</w:t>
      </w:r>
      <w:r>
        <w:rPr>
          <w:rFonts w:ascii="Times New Roman" w:hAnsi="Times New Roman"/>
          <w:sz w:val="26"/>
          <w:szCs w:val="26"/>
        </w:rPr>
        <w:t xml:space="preserve">Осуществить мероприятия по регистрации договора аренды в органе, осуществляющем государственный кадастровый учет и государственную регистрацию прав.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Арендатор обязан: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 Принять от Арендодателя имущество по передаточному акту.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Использовать имущество по назначению в соответствии с пунктом 1.2 договора.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Обеспечить Арендодателю доступ к имуществу в любое время. Сообщить Арендодателю не позднее 24 часов об обнаружении признаков неисправного состояния имущества.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</w:t>
      </w:r>
      <w:r>
        <w:rPr>
          <w:rFonts w:ascii="Times New Roman" w:hAnsi="Times New Roman"/>
          <w:sz w:val="26"/>
          <w:szCs w:val="26"/>
        </w:rPr>
        <w:t xml:space="preserve">Поддерживать имущество в исправном состоянии, в том числе обеспечить его противопожарное состояние, осуществляет за свой счет </w:t>
      </w:r>
      <w:r>
        <w:rPr>
          <w:rFonts w:ascii="Times New Roman" w:hAnsi="Times New Roman"/>
          <w:sz w:val="26"/>
          <w:szCs w:val="26"/>
        </w:rPr>
        <w:t xml:space="preserve">текущий и капитальный ремонт </w:t>
      </w:r>
      <w:r>
        <w:rPr>
          <w:rFonts w:ascii="Times New Roman" w:hAnsi="Times New Roman"/>
          <w:sz w:val="26"/>
          <w:szCs w:val="26"/>
        </w:rPr>
        <w:t xml:space="preserve">и оплату эксплуатационных и коммунальных услуг, а также расходы, возникающие в связи с эксплуатацией имущества.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</w:t>
      </w: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. Не совершать сделки, следствием которых является какое-либо обременение предоставленных Арендатору по договору имущественных прав, в частности, переход 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иному лицу (договоры залога, субаренды и т.п.)</w:t>
      </w:r>
      <w:r>
        <w:rPr>
          <w:rFonts w:ascii="Times New Roman" w:hAnsi="Times New Roman"/>
          <w:sz w:val="26"/>
          <w:szCs w:val="26"/>
        </w:rPr>
        <w:t xml:space="preserve"> без согласия Арендодателя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</w:t>
      </w:r>
      <w:r>
        <w:rPr>
          <w:rFonts w:ascii="Times New Roman" w:hAnsi="Times New Roman"/>
          <w:sz w:val="26"/>
          <w:szCs w:val="26"/>
        </w:rPr>
        <w:t xml:space="preserve">6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Соблюдать при использовании имущества технические регламенты о требованиях пожарной безопасности, санитарно-эпидемиологические требования, в том числе государственные санитарно-эпидемиологические правила и гигиенические нормативы,</w:t>
      </w:r>
      <w:r>
        <w:rPr>
          <w:rFonts w:ascii="Times New Roman" w:hAnsi="Times New Roman"/>
          <w:sz w:val="26"/>
          <w:szCs w:val="26"/>
        </w:rPr>
        <w:t xml:space="preserve"> требования по обеспечению транспортной безопасности, а также иные правовые акты, которые содержат обязательные требования к состоянию и эксплуатации такого имущества, в том числе требования законодательства Российской Федерации в области энергосбережения.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2.2.7. Не проводить переоборудование иму</w:t>
      </w:r>
      <w:r>
        <w:rPr>
          <w:rFonts w:ascii="Times New Roman" w:hAnsi="Times New Roman"/>
          <w:sz w:val="26"/>
          <w:szCs w:val="26"/>
        </w:rPr>
        <w:t xml:space="preserve">щества, вызываемого потребностями Арендатора, без письменного разрешения Арендодателя и без согласования с контролирующими государственными органами, органами государственного санитарно-эпидемиологического надзора, государственного пожарного надзора и т.п.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jc w:val="both"/>
        <w:spacing w:after="0" w:line="240" w:lineRule="auto"/>
        <w:tabs>
          <w:tab w:val="left" w:pos="567" w:leader="none"/>
          <w:tab w:val="left" w:pos="1418" w:leader="none"/>
          <w:tab w:val="left" w:pos="170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2.2.</w:t>
      </w:r>
      <w:r>
        <w:rPr>
          <w:rFonts w:ascii="Times New Roman" w:hAnsi="Times New Roman"/>
          <w:sz w:val="26"/>
          <w:szCs w:val="26"/>
        </w:rPr>
        <w:t xml:space="preserve">8</w:t>
      </w:r>
      <w:r>
        <w:rPr>
          <w:rFonts w:ascii="Times New Roman" w:hAnsi="Times New Roman"/>
          <w:sz w:val="26"/>
          <w:szCs w:val="26"/>
        </w:rPr>
        <w:t xml:space="preserve">. Обеспечить защиту имущества от несанкционированного доступа к нему, актов незаконного вмешательства и его антитеррористическую защищенность.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</w:t>
      </w:r>
      <w:r>
        <w:rPr>
          <w:rFonts w:ascii="Times New Roman" w:hAnsi="Times New Roman"/>
          <w:sz w:val="26"/>
          <w:szCs w:val="26"/>
        </w:rPr>
        <w:t xml:space="preserve">9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 w:eastAsia="Calibri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Вернуть Арендодателю имущество по передаточному акту не позднее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3 рабочих дней со дня истечения срока действия договора.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2.2.1</w:t>
      </w:r>
      <w:r>
        <w:rPr>
          <w:rFonts w:ascii="Times New Roman" w:hAnsi="Times New Roman"/>
          <w:sz w:val="26"/>
          <w:szCs w:val="26"/>
        </w:rPr>
        <w:t xml:space="preserve">0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Вернуть Арендодателю имущество в </w:t>
      </w:r>
      <w:r>
        <w:rPr>
          <w:rFonts w:ascii="Times New Roman" w:hAnsi="Times New Roman"/>
          <w:sz w:val="26"/>
          <w:szCs w:val="26"/>
        </w:rPr>
        <w:t xml:space="preserve">состоянии, которое соответствует </w:t>
      </w:r>
      <w:r>
        <w:rPr>
          <w:rFonts w:ascii="Times New Roman" w:hAnsi="Times New Roman"/>
          <w:sz w:val="26"/>
          <w:szCs w:val="26"/>
        </w:rPr>
        <w:t xml:space="preserve">нормальному физическому износу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требованиям законодательства,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содержащим обяз</w:t>
      </w:r>
      <w:r>
        <w:rPr>
          <w:rFonts w:ascii="Times New Roman" w:hAnsi="Times New Roman"/>
          <w:sz w:val="26"/>
          <w:szCs w:val="26"/>
        </w:rPr>
        <w:t xml:space="preserve">ательные требования к состоянию и эксплуатации такого имущества.</w:t>
      </w:r>
      <w:r>
        <w:rPr>
          <w:rFonts w:ascii="Times New Roman" w:hAnsi="Times New Roman"/>
          <w:sz w:val="26"/>
          <w:szCs w:val="26"/>
        </w:rPr>
        <w:t xml:space="preserve"> При этом Арендатор обязан безвозмездно передать Арендодателю все улучшения, неотделимые без вреда для имущества.</w:t>
      </w:r>
      <w:r>
        <w:rPr>
          <w:rFonts w:ascii="Times New Roman" w:hAnsi="Times New Roman"/>
          <w:sz w:val="26"/>
          <w:szCs w:val="26"/>
          <w:vertAlign w:val="superscript"/>
        </w:rPr>
      </w:r>
      <w:r>
        <w:rPr>
          <w:rFonts w:ascii="Times New Roman" w:hAnsi="Times New Roman"/>
          <w:sz w:val="26"/>
          <w:szCs w:val="26"/>
          <w:vertAlign w:val="superscript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eastAsia="Calibri"/>
          <w:b/>
          <w:sz w:val="26"/>
          <w:szCs w:val="26"/>
          <w:lang w:eastAsia="en-US"/>
        </w:rPr>
      </w:pPr>
      <w:r>
        <w:rPr>
          <w:rFonts w:ascii="Times New Roman" w:hAnsi="Times New Roman" w:eastAsia="Calibri"/>
          <w:b/>
          <w:sz w:val="26"/>
          <w:szCs w:val="26"/>
          <w:lang w:eastAsia="en-US"/>
        </w:rPr>
        <w:t xml:space="preserve">3. Платежи и расчеты по договору</w:t>
      </w:r>
      <w:r>
        <w:rPr>
          <w:rFonts w:ascii="Times New Roman" w:hAnsi="Times New Roman" w:eastAsia="Calibri"/>
          <w:b/>
          <w:sz w:val="26"/>
          <w:szCs w:val="26"/>
          <w:lang w:eastAsia="en-US"/>
        </w:rPr>
      </w:r>
      <w:r>
        <w:rPr>
          <w:rFonts w:ascii="Times New Roman" w:hAnsi="Times New Roman" w:eastAsia="Calibri"/>
          <w:b/>
          <w:sz w:val="26"/>
          <w:szCs w:val="26"/>
          <w:lang w:eastAsia="en-US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/>
          <w:sz w:val="26"/>
          <w:szCs w:val="26"/>
          <w:lang w:eastAsia="en-US"/>
        </w:rPr>
      </w:pPr>
      <w:r>
        <w:rPr>
          <w:rFonts w:ascii="Times New Roman" w:hAnsi="Times New Roman" w:eastAsia="Calibri"/>
          <w:sz w:val="26"/>
          <w:szCs w:val="26"/>
          <w:lang w:eastAsia="en-US"/>
        </w:rPr>
      </w:r>
      <w:r>
        <w:rPr>
          <w:rFonts w:ascii="Times New Roman" w:hAnsi="Times New Roman" w:eastAsia="Calibri"/>
          <w:sz w:val="26"/>
          <w:szCs w:val="26"/>
          <w:lang w:eastAsia="en-US"/>
        </w:rPr>
      </w:r>
      <w:r>
        <w:rPr>
          <w:rFonts w:ascii="Times New Roman" w:hAnsi="Times New Roman" w:eastAsia="Calibri"/>
          <w:sz w:val="26"/>
          <w:szCs w:val="26"/>
          <w:lang w:eastAsia="en-US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>
        <w:rPr>
          <w:rFonts w:ascii="Times New Roman" w:hAnsi="Times New Roman"/>
          <w:sz w:val="26"/>
          <w:szCs w:val="26"/>
        </w:rPr>
        <w:t xml:space="preserve">Арендатор вносит арендную плату, без учета НДС, в размере </w:t>
      </w:r>
      <w:r>
        <w:rPr>
          <w:rFonts w:ascii="Times New Roman" w:hAnsi="Times New Roman"/>
          <w:sz w:val="26"/>
          <w:szCs w:val="26"/>
        </w:rPr>
        <w:t xml:space="preserve">___________</w:t>
      </w:r>
      <w:r>
        <w:rPr>
          <w:rFonts w:ascii="Times New Roman" w:hAnsi="Times New Roman"/>
          <w:sz w:val="26"/>
          <w:szCs w:val="26"/>
        </w:rPr>
        <w:t xml:space="preserve"> рублей, ежемесячно не позднее 10 числа текущего месяца.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Пересмотр цены договора не предусмотрен за исключение случаев, установленных действующим законодательством Российской Федерации. 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заключения договора аренды позднее 10 числа текущего месяца, арендная плата подлежит перечислению не позднее 10 числа месяца, следующего за месяцем заключения договора аренды.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НДС начисляется и перечисляется арендатором </w:t>
      </w:r>
      <w:r>
        <w:rPr>
          <w:rFonts w:ascii="Times New Roman" w:hAnsi="Times New Roman"/>
          <w:sz w:val="26"/>
          <w:szCs w:val="26"/>
        </w:rPr>
        <w:t xml:space="preserve">самостоятельно </w:t>
      </w:r>
      <w:r>
        <w:rPr>
          <w:rFonts w:ascii="Times New Roman" w:hAnsi="Times New Roman"/>
          <w:sz w:val="26"/>
          <w:szCs w:val="26"/>
        </w:rPr>
        <w:t xml:space="preserve">в соответствии с Налоговым кодексом Российской Федерации</w:t>
      </w:r>
      <w:r>
        <w:rPr>
          <w:rFonts w:ascii="Times New Roman" w:hAnsi="Times New Roman"/>
          <w:sz w:val="26"/>
          <w:szCs w:val="26"/>
        </w:rPr>
        <w:t xml:space="preserve"> (по действующей ставке на дату оплаты НДС)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Обязательства арендатора по внесению арендной платы в соответствии с п. 2 ст. 40 Бюджетного кодекса Российской Федерации считаются исполненными со дня зачисления денежных средств в полном объеме на расчетный счет арендодателя.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>
        <w:rPr>
          <w:rFonts w:ascii="Times New Roman" w:hAnsi="Times New Roman"/>
          <w:sz w:val="26"/>
          <w:szCs w:val="26"/>
        </w:rPr>
        <w:t xml:space="preserve">Арендатор обязан вносить арендную плату по следующим реквизитам: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Получатель УФК по Ханты-Мансийскому автономному округу – Югре (Депимущества Югры, л/</w:t>
      </w:r>
      <w:r>
        <w:rPr>
          <w:rFonts w:ascii="Times New Roman" w:hAnsi="Times New Roman"/>
          <w:sz w:val="26"/>
          <w:szCs w:val="26"/>
        </w:rPr>
        <w:t xml:space="preserve">сч</w:t>
      </w:r>
      <w:r>
        <w:rPr>
          <w:rFonts w:ascii="Times New Roman" w:hAnsi="Times New Roman"/>
          <w:sz w:val="26"/>
          <w:szCs w:val="26"/>
        </w:rPr>
        <w:t xml:space="preserve"> 04872005370)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ИНН 8601003917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КПП 860101001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Счет банка получателя средств (ЕКС) 40102810245370000007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счета получателя (КС) 03100643000000018700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Банк РКЦ г. Ханты-Мансийска            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БИК 007162163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ОКТМО 71871000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(КБК): арендная плата 43011105072020000120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(КБК): пени 43011607090020000140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Статус плательщика 08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оплата по договору аренды от ________№ _________.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b/>
          <w:sz w:val="26"/>
          <w:szCs w:val="26"/>
        </w:rPr>
        <w:t xml:space="preserve">4. Ответственность Сторон и порядок разрешения споров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</w:t>
      </w:r>
      <w:r>
        <w:rPr>
          <w:rFonts w:ascii="Times New Roman" w:hAnsi="Times New Roman"/>
          <w:sz w:val="26"/>
          <w:szCs w:val="26"/>
        </w:rPr>
        <w:t xml:space="preserve">ключевой </w:t>
      </w:r>
      <w:r>
        <w:rPr>
          <w:rFonts w:ascii="Times New Roman" w:hAnsi="Times New Roman"/>
          <w:sz w:val="26"/>
          <w:szCs w:val="26"/>
        </w:rPr>
        <w:t xml:space="preserve">ставки Банка Росси</w:t>
      </w:r>
      <w:r>
        <w:rPr>
          <w:rFonts w:ascii="Times New Roman" w:hAnsi="Times New Roman"/>
          <w:sz w:val="26"/>
          <w:szCs w:val="26"/>
        </w:rPr>
        <w:t xml:space="preserve">и</w:t>
      </w:r>
      <w:r>
        <w:rPr>
          <w:rFonts w:ascii="Times New Roman" w:hAnsi="Times New Roman"/>
          <w:sz w:val="26"/>
          <w:szCs w:val="26"/>
        </w:rPr>
        <w:t xml:space="preserve"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</w:t>
      </w:r>
      <w:r>
        <w:rPr>
          <w:rFonts w:ascii="Times New Roman" w:hAnsi="Times New Roman"/>
          <w:sz w:val="26"/>
          <w:szCs w:val="26"/>
        </w:rPr>
        <w:t xml:space="preserve">п</w:t>
      </w: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 д</w:t>
      </w:r>
      <w:r>
        <w:rPr>
          <w:rFonts w:ascii="Times New Roman" w:hAnsi="Times New Roman"/>
          <w:sz w:val="26"/>
          <w:szCs w:val="26"/>
        </w:rPr>
        <w:t xml:space="preserve">ень</w:t>
      </w:r>
      <w:r>
        <w:rPr>
          <w:rFonts w:ascii="Times New Roman" w:hAnsi="Times New Roman"/>
          <w:sz w:val="26"/>
          <w:szCs w:val="26"/>
        </w:rPr>
        <w:t xml:space="preserve"> полной оплаты суммы задолженности.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Если имущество по вине Арендатора полностью уничтожено либо частично повреждено, либо затра</w:t>
      </w:r>
      <w:r>
        <w:rPr>
          <w:rFonts w:ascii="Times New Roman" w:hAnsi="Times New Roman"/>
          <w:sz w:val="26"/>
          <w:szCs w:val="26"/>
        </w:rPr>
        <w:t xml:space="preserve">ты на ремонт будут несоразмерно большими по отношению к стоимости утраченного имущества, Арендатор вносит арендную плату за оставшийся период действия договора, возмещает реальный ущерб и иные убытки в соответствии с законодательством Российской Федерации.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Реальный ущерб определяется на основании отчета об оценке такого ущерба, подготовленного в соответствии с законодательством об оценочной деятельности.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Применение санкций </w:t>
      </w:r>
      <w:r>
        <w:rPr>
          <w:rFonts w:ascii="Times New Roman" w:hAnsi="Times New Roman"/>
          <w:sz w:val="26"/>
          <w:szCs w:val="26"/>
        </w:rPr>
        <w:t xml:space="preserve">не освобождает Стороны от исполнения лежащих на них обязательств или устранения нарушений, а также возмещения причиненных ими убытков.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Споры между Сторонами подлежат разрешению в Арбитражном суде Ханты-Мансийского автономного округа – Югры.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Порядок изменения и расторжения договора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Условия договора могут быть изменены по соглашению Сторон.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Вносимые любой из Сторон предложения об изменении условий договора должны быть рассмотрены Сторонами в течение 30 календарных дней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5.2.1. Арендатор более 2 раз подряд по истечении установленного договором срока платежа не внес арендную плату, независимо от ее последующего внесения.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5.2.2. При умышленном или неосторожном ухудшении Арендатором состояния имущества.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5.2.3. В случае невыполнения Арендатором условий пунктов 2.2.2, 2.2.3, 2.2.4, 2.2.5, 2.2.6, договора.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Кроме досрочного расторжения договора, предусмотренного пунктом 5.2 договора, у Арендодателя есть право одностороннего отказа от исполнения обязательств по договору в с</w:t>
      </w:r>
      <w:r>
        <w:rPr>
          <w:rFonts w:ascii="Times New Roman" w:hAnsi="Times New Roman"/>
          <w:sz w:val="26"/>
          <w:szCs w:val="26"/>
        </w:rPr>
        <w:t xml:space="preserve">лучае необходимости использования имущества для нужд органов государственной власти Ханты-Мансийского автономного округа – Югры, государственных учреждений и унитарных предприятий Ханты-Мансийского автономного округа – Югры, а также в случаях, указанных в </w:t>
      </w:r>
      <w:r>
        <w:rPr>
          <w:rFonts w:ascii="Times New Roman" w:hAnsi="Times New Roman"/>
          <w:sz w:val="26"/>
          <w:szCs w:val="26"/>
        </w:rPr>
        <w:t xml:space="preserve">п</w:t>
      </w:r>
      <w:r>
        <w:rPr>
          <w:rFonts w:ascii="Times New Roman" w:hAnsi="Times New Roman"/>
          <w:sz w:val="26"/>
          <w:szCs w:val="26"/>
        </w:rPr>
        <w:t xml:space="preserve">унктах 5.2.1, 5.2.2 и 5.2.3 договора. 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Прочие условия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6.1.</w:t>
      </w:r>
      <w:r>
        <w:rPr>
          <w:rFonts w:ascii="Times New Roman" w:hAnsi="Times New Roman"/>
          <w:color w:val="ffff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Договор заключен на срок 5 лет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 со дня подписания Сторонами передаточного акта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.</w:t>
      </w:r>
      <w:r>
        <w:rPr>
          <w:rFonts w:ascii="Times New Roman" w:hAnsi="Times New Roman" w:eastAsia="Calibri"/>
          <w:sz w:val="26"/>
          <w:szCs w:val="26"/>
          <w:lang w:eastAsia="en-US"/>
        </w:rPr>
      </w:r>
      <w:r>
        <w:rPr>
          <w:rFonts w:ascii="Times New Roman" w:hAnsi="Times New Roman" w:eastAsia="Calibri"/>
          <w:sz w:val="26"/>
          <w:szCs w:val="26"/>
          <w:lang w:eastAsia="en-US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Арендодатель не несет ответственности за недостатки имущества, которые оговорены при заключении договора, либо должны быть обнаружены Арендатором во время осмотра и проверки имущества при его передаче.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/>
          <w:sz w:val="26"/>
          <w:szCs w:val="26"/>
        </w:rPr>
        <w:t xml:space="preserve">Стороны пришли к соглашению о том, что об</w:t>
      </w:r>
      <w:r>
        <w:rPr>
          <w:rFonts w:ascii="Times New Roman" w:hAnsi="Times New Roman"/>
          <w:sz w:val="26"/>
          <w:szCs w:val="26"/>
        </w:rPr>
        <w:t xml:space="preserve">о всех нарушениях условий договора Арендодатель извещает Арендатора не позднее трех рабочих дней с даты обнаружения указанных нарушений. Уведомление о невыполнении или ненадлежащем выполнении Арендатором обязательств по договору составляется Арендодателем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письменной форме и направляется Арендатору по почте, факсу, электронной почте либо нарочно. Адресом электронной почты для получения уведомления является: </w:t>
      </w:r>
      <w:hyperlink r:id="rId11" w:tooltip="mailto:navigaciya@mail.ru" w:history="1">
        <w:r>
          <w:t xml:space="preserve">_______________</w:t>
        </w:r>
      </w:hyperlink>
      <w:r>
        <w:rPr>
          <w:rFonts w:ascii="Times New Roman" w:hAnsi="Times New Roman"/>
          <w:sz w:val="26"/>
          <w:szCs w:val="26"/>
        </w:rPr>
        <w:t xml:space="preserve">. Номером факса для получения уведомления является: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Сторона не позднее 10 дней со дня изменения у нее н</w:t>
      </w:r>
      <w:r>
        <w:rPr>
          <w:rFonts w:ascii="Times New Roman" w:hAnsi="Times New Roman"/>
          <w:sz w:val="26"/>
          <w:szCs w:val="26"/>
        </w:rPr>
        <w:t xml:space="preserve">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В остальном, что не предусмотрено договором, Стороны руководствуются законодательством Российской Федерации.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 Договор составлен в 2 экземплярах: по одному для каждой из Сторон.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Реквизиты и подписи Сторон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6"/>
        <w:gridCol w:w="4457"/>
      </w:tblGrid>
      <w:tr>
        <w:trPr>
          <w:trHeight w:val="74"/>
        </w:trPr>
        <w:tc>
          <w:tcPr>
            <w:tcW w:w="500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Арендодатель: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Департамент по управлению государственным имуществом Ханты-Мансийского автономного 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ind w:firstLine="34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ИНН 8601003917 КПП 860101001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contextualSpacing/>
              <w:ind w:firstLine="34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Адрес: 628012, Ханты-Мансийский автономный округ – Югры, г. Ханты-Мансийск, ул. Ленина, д. 54/1,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contextualSpacing/>
              <w:ind w:firstLine="34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тел. 8(3467)30-32-10, факс 30-32-77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contextualSpacing/>
              <w:ind w:firstLine="34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E-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 </w:t>
            </w:r>
            <w:hyperlink r:id="rId12" w:tooltip="mailto:dgs@admhmao.ru" w:history="1">
              <w:r>
                <w:rPr>
                  <w:rFonts w:ascii="Times New Roman" w:hAnsi="Times New Roman"/>
                  <w:bCs/>
                  <w:sz w:val="26"/>
                  <w:szCs w:val="26"/>
                </w:rPr>
                <w:t xml:space="preserve">dgs@admhmao.ru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___________________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ФИО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м.п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</w:r>
          </w:p>
        </w:tc>
        <w:tc>
          <w:tcPr>
            <w:tcW w:w="445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Арендатор:</w:t>
            </w:r>
            <w:r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ФИО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r>
          </w:p>
        </w:tc>
      </w:tr>
    </w:tbl>
    <w:p>
      <w:pPr>
        <w:spacing w:after="0" w:line="240" w:lineRule="auto"/>
        <w:widowControl w:val="off"/>
        <w:tabs>
          <w:tab w:val="left" w:pos="3165" w:leader="none"/>
          <w:tab w:val="center" w:pos="4819" w:leader="none"/>
        </w:tabs>
        <w:rPr>
          <w:rFonts w:ascii="Times New Roman" w:hAnsi="Times New Roman"/>
          <w:sz w:val="24"/>
          <w:szCs w:val="24"/>
        </w:rPr>
        <w:sectPr>
          <w:headerReference w:type="default" r:id="rId9"/>
          <w:footnotePr/>
          <w:endnotePr/>
          <w:type w:val="nextPage"/>
          <w:pgSz w:w="11906" w:h="16838" w:orient="portrait"/>
          <w:pgMar w:top="1276" w:right="991" w:bottom="1418" w:left="1276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widowControl w:val="off"/>
        <w:tabs>
          <w:tab w:val="left" w:pos="3165" w:leader="none"/>
          <w:tab w:val="center" w:pos="4819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П</w:t>
      </w:r>
      <w:r>
        <w:rPr>
          <w:rFonts w:ascii="Times New Roman" w:hAnsi="Times New Roman"/>
          <w:b/>
          <w:sz w:val="26"/>
          <w:szCs w:val="26"/>
        </w:rPr>
        <w:t xml:space="preserve">ередаточный акт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договору аренды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>
        <w:rPr>
          <w:rFonts w:ascii="Times New Roman" w:hAnsi="Times New Roman"/>
          <w:b/>
          <w:sz w:val="26"/>
          <w:szCs w:val="26"/>
        </w:rPr>
        <w:t xml:space="preserve">__________</w:t>
      </w:r>
      <w:r>
        <w:rPr>
          <w:rFonts w:ascii="Times New Roman" w:hAnsi="Times New Roman"/>
          <w:b/>
          <w:sz w:val="26"/>
          <w:szCs w:val="26"/>
        </w:rPr>
        <w:t xml:space="preserve">20____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>
        <w:rPr>
          <w:rFonts w:ascii="Times New Roman" w:hAnsi="Times New Roman"/>
          <w:b/>
          <w:sz w:val="26"/>
          <w:szCs w:val="26"/>
        </w:rPr>
        <w:t xml:space="preserve">___</w:t>
      </w:r>
      <w:r>
        <w:rPr>
          <w:rFonts w:ascii="Times New Roman" w:hAnsi="Times New Roman"/>
          <w:b/>
          <w:sz w:val="26"/>
          <w:szCs w:val="26"/>
        </w:rPr>
        <w:t xml:space="preserve">___</w:t>
      </w:r>
      <w:r>
        <w:rPr>
          <w:rFonts w:ascii="Times New Roman" w:hAnsi="Times New Roman"/>
          <w:b/>
          <w:sz w:val="26"/>
          <w:szCs w:val="26"/>
        </w:rPr>
        <w:t xml:space="preserve">_______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__________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____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20 __</w:t>
      </w:r>
      <w:r>
        <w:rPr>
          <w:rFonts w:ascii="Times New Roman" w:hAnsi="Times New Roman"/>
          <w:sz w:val="26"/>
          <w:szCs w:val="26"/>
        </w:rPr>
        <w:t xml:space="preserve">_</w:t>
      </w:r>
      <w:r>
        <w:rPr>
          <w:rFonts w:ascii="Times New Roman" w:hAnsi="Times New Roman"/>
          <w:sz w:val="26"/>
          <w:szCs w:val="26"/>
        </w:rPr>
        <w:t xml:space="preserve">года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Ханты-Мансийский автономный округ – Югра, представляемый Департаментом по управлению государственным имуществом Ханты-Мансийского автономного округа – Югры, именуемый в дальнейшем «Арендодатель», в лице </w:t>
      </w:r>
      <w:r>
        <w:rPr>
          <w:rFonts w:ascii="Times New Roman" w:hAnsi="Times New Roman"/>
          <w:sz w:val="26"/>
          <w:szCs w:val="26"/>
        </w:rPr>
        <w:t xml:space="preserve">__________</w:t>
      </w:r>
      <w:r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6"/>
        </w:rPr>
        <w:t xml:space="preserve">___________________________</w:t>
      </w:r>
      <w:r>
        <w:rPr>
          <w:rFonts w:ascii="Times New Roman" w:hAnsi="Times New Roman"/>
          <w:sz w:val="26"/>
          <w:szCs w:val="26"/>
        </w:rPr>
        <w:t xml:space="preserve"> передает,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______________________</w:t>
      </w:r>
      <w:r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в лице </w:t>
      </w:r>
      <w:r>
        <w:rPr>
          <w:rFonts w:ascii="Times New Roman" w:hAnsi="Times New Roman"/>
          <w:sz w:val="26"/>
          <w:szCs w:val="26"/>
        </w:rPr>
        <w:t xml:space="preserve">___________________________</w:t>
      </w:r>
      <w:r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6"/>
        </w:rPr>
        <w:t xml:space="preserve">________________________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принимает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здание «командно-диспетчерский пункт» общей площадью 2 270,2 </w:t>
      </w:r>
      <w:r>
        <w:rPr>
          <w:rFonts w:ascii="Times New Roman" w:hAnsi="Times New Roman"/>
          <w:sz w:val="26"/>
          <w:szCs w:val="26"/>
        </w:rPr>
        <w:t xml:space="preserve">кв.м</w:t>
      </w:r>
      <w:r>
        <w:rPr>
          <w:rFonts w:ascii="Times New Roman" w:hAnsi="Times New Roman"/>
          <w:sz w:val="26"/>
          <w:szCs w:val="26"/>
        </w:rPr>
        <w:t xml:space="preserve">, кадастровый номер 86:17:0011001:64, балансовой стоимостью 1 555 218,00 рублей и земельный участок площадью 924 </w:t>
      </w:r>
      <w:r>
        <w:rPr>
          <w:rFonts w:ascii="Times New Roman" w:hAnsi="Times New Roman"/>
          <w:sz w:val="26"/>
          <w:szCs w:val="26"/>
        </w:rPr>
        <w:t xml:space="preserve">кв.м</w:t>
      </w:r>
      <w:r>
        <w:rPr>
          <w:rFonts w:ascii="Times New Roman" w:hAnsi="Times New Roman"/>
          <w:sz w:val="26"/>
          <w:szCs w:val="26"/>
        </w:rPr>
        <w:t xml:space="preserve">, кадастровый номер 86:17:0011001:55, расположенные по адресу: Ханты-Мансийский автономный округ – Югра, г</w:t>
      </w:r>
      <w:r>
        <w:rPr>
          <w:rFonts w:ascii="Times New Roman" w:hAnsi="Times New Roman"/>
          <w:sz w:val="26"/>
          <w:szCs w:val="26"/>
        </w:rPr>
        <w:t xml:space="preserve">. Когалым, ул. Авиаторов, д. 15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 – имущество)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Имущество находится в состоянии, которое соответствует </w:t>
      </w:r>
      <w:r>
        <w:rPr>
          <w:rFonts w:ascii="Times New Roman" w:hAnsi="Times New Roman"/>
          <w:sz w:val="26"/>
          <w:szCs w:val="26"/>
        </w:rPr>
        <w:t xml:space="preserve">нормальному физическому износу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требованиям законодательства, в том числе техническому регламенту о требованиях </w:t>
      </w:r>
      <w:r>
        <w:rPr>
          <w:rFonts w:ascii="Times New Roman" w:hAnsi="Times New Roman"/>
          <w:sz w:val="26"/>
          <w:szCs w:val="26"/>
        </w:rPr>
        <w:t xml:space="preserve">пожарной безопасности, санитарно-эпидемиологическим требованиям, в том числе государственным санитарно-эпидемиологическим правилам и гигиеническим нормативам, требования по обеспечению транспортной безопасности, а также иным правовым актам, содержащим обяз</w:t>
      </w:r>
      <w:bookmarkStart w:id="0" w:name="_GoBack"/>
      <w:r/>
      <w:bookmarkEnd w:id="0"/>
      <w:r>
        <w:rPr>
          <w:rFonts w:ascii="Times New Roman" w:hAnsi="Times New Roman"/>
          <w:sz w:val="26"/>
          <w:szCs w:val="26"/>
        </w:rPr>
        <w:t xml:space="preserve">ательные требования к состоянию и эксплуатации такого имущества.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6"/>
        <w:gridCol w:w="4457"/>
      </w:tblGrid>
      <w:tr>
        <w:trPr>
          <w:trHeight w:val="74"/>
        </w:trPr>
        <w:tc>
          <w:tcPr>
            <w:tcW w:w="500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Арендодатель передал:</w:t>
            </w:r>
            <w:r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</w:r>
          </w:p>
        </w:tc>
        <w:tc>
          <w:tcPr>
            <w:tcW w:w="445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Арендатор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принял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</w:t>
            </w: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r>
          </w:p>
        </w:tc>
      </w:tr>
      <w:tr>
        <w:trPr>
          <w:trHeight w:val="74"/>
        </w:trPr>
        <w:tc>
          <w:tcPr>
            <w:tcW w:w="5006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Департамент по управлению государственным имуществом Ханты-Мансийского автономного 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ФИО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м.п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457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_______________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ФИО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contextualSpacing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м.п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</w:tbl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spacing w:after="0" w:line="240" w:lineRule="auto"/>
        <w:tabs>
          <w:tab w:val="left" w:pos="3828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contextualSpacing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sectPr>
      <w:footnotePr/>
      <w:endnotePr/>
      <w:type w:val="nextPage"/>
      <w:pgSz w:w="11906" w:h="16838" w:orient="portrait"/>
      <w:pgMar w:top="568" w:right="991" w:bottom="113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Compact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951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435" w:hanging="435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3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  <w:tabs>
          <w:tab w:val="num" w:pos="107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num" w:pos="108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num" w:pos="1440" w:leader="none"/>
        </w:tabs>
      </w:pPr>
      <w:rPr>
        <w:rFonts w:hint="default"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6"/>
  </w:num>
  <w:num w:numId="5">
    <w:abstractNumId w:val="8"/>
  </w:num>
  <w:num w:numId="6">
    <w:abstractNumId w:val="10"/>
  </w:num>
  <w:num w:numId="7">
    <w:abstractNumId w:val="24"/>
  </w:num>
  <w:num w:numId="8">
    <w:abstractNumId w:val="14"/>
  </w:num>
  <w:num w:numId="9">
    <w:abstractNumId w:val="18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6"/>
  </w:num>
  <w:num w:numId="18">
    <w:abstractNumId w:val="4"/>
  </w:num>
  <w:num w:numId="19">
    <w:abstractNumId w:val="11"/>
  </w:num>
  <w:num w:numId="20">
    <w:abstractNumId w:val="9"/>
  </w:num>
  <w:num w:numId="21">
    <w:abstractNumId w:val="1"/>
  </w:num>
  <w:num w:numId="22">
    <w:abstractNumId w:val="20"/>
  </w:num>
  <w:num w:numId="23">
    <w:abstractNumId w:val="21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1 Char"/>
    <w:basedOn w:val="882"/>
    <w:link w:val="878"/>
    <w:uiPriority w:val="9"/>
    <w:rPr>
      <w:rFonts w:ascii="Arial" w:hAnsi="Arial" w:eastAsia="Arial" w:cs="Arial"/>
      <w:sz w:val="40"/>
      <w:szCs w:val="40"/>
    </w:rPr>
  </w:style>
  <w:style w:type="character" w:styleId="715">
    <w:name w:val="Heading 2 Char"/>
    <w:basedOn w:val="882"/>
    <w:link w:val="879"/>
    <w:uiPriority w:val="9"/>
    <w:rPr>
      <w:rFonts w:ascii="Arial" w:hAnsi="Arial" w:eastAsia="Arial" w:cs="Arial"/>
      <w:sz w:val="34"/>
    </w:rPr>
  </w:style>
  <w:style w:type="character" w:styleId="716">
    <w:name w:val="Heading 3 Char"/>
    <w:basedOn w:val="882"/>
    <w:link w:val="880"/>
    <w:uiPriority w:val="9"/>
    <w:rPr>
      <w:rFonts w:ascii="Arial" w:hAnsi="Arial" w:eastAsia="Arial" w:cs="Arial"/>
      <w:sz w:val="30"/>
      <w:szCs w:val="30"/>
    </w:rPr>
  </w:style>
  <w:style w:type="character" w:styleId="717">
    <w:name w:val="Heading 4 Char"/>
    <w:basedOn w:val="882"/>
    <w:link w:val="881"/>
    <w:uiPriority w:val="9"/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877"/>
    <w:next w:val="877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9">
    <w:name w:val="Heading 5 Char"/>
    <w:basedOn w:val="882"/>
    <w:link w:val="718"/>
    <w:uiPriority w:val="9"/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877"/>
    <w:next w:val="877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1">
    <w:name w:val="Heading 6 Char"/>
    <w:basedOn w:val="882"/>
    <w:link w:val="720"/>
    <w:uiPriority w:val="9"/>
    <w:rPr>
      <w:rFonts w:ascii="Arial" w:hAnsi="Arial" w:eastAsia="Arial" w:cs="Arial"/>
      <w:b/>
      <w:bCs/>
      <w:sz w:val="22"/>
      <w:szCs w:val="22"/>
    </w:rPr>
  </w:style>
  <w:style w:type="paragraph" w:styleId="722">
    <w:name w:val="Heading 7"/>
    <w:basedOn w:val="877"/>
    <w:next w:val="877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3">
    <w:name w:val="Heading 7 Char"/>
    <w:basedOn w:val="882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4">
    <w:name w:val="Heading 8"/>
    <w:basedOn w:val="877"/>
    <w:next w:val="877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5">
    <w:name w:val="Heading 8 Char"/>
    <w:basedOn w:val="882"/>
    <w:link w:val="724"/>
    <w:uiPriority w:val="9"/>
    <w:rPr>
      <w:rFonts w:ascii="Arial" w:hAnsi="Arial" w:eastAsia="Arial" w:cs="Arial"/>
      <w:i/>
      <w:iCs/>
      <w:sz w:val="22"/>
      <w:szCs w:val="22"/>
    </w:rPr>
  </w:style>
  <w:style w:type="paragraph" w:styleId="726">
    <w:name w:val="Heading 9"/>
    <w:basedOn w:val="877"/>
    <w:next w:val="877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>
    <w:name w:val="Heading 9 Char"/>
    <w:basedOn w:val="882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>
    <w:name w:val="Title Char"/>
    <w:basedOn w:val="882"/>
    <w:link w:val="954"/>
    <w:uiPriority w:val="10"/>
    <w:rPr>
      <w:sz w:val="48"/>
      <w:szCs w:val="48"/>
    </w:rPr>
  </w:style>
  <w:style w:type="paragraph" w:styleId="729">
    <w:name w:val="Subtitle"/>
    <w:basedOn w:val="877"/>
    <w:next w:val="877"/>
    <w:link w:val="730"/>
    <w:uiPriority w:val="11"/>
    <w:qFormat/>
    <w:pPr>
      <w:spacing w:before="200" w:after="200"/>
    </w:pPr>
    <w:rPr>
      <w:sz w:val="24"/>
      <w:szCs w:val="24"/>
    </w:rPr>
  </w:style>
  <w:style w:type="character" w:styleId="730">
    <w:name w:val="Subtitle Char"/>
    <w:basedOn w:val="882"/>
    <w:link w:val="729"/>
    <w:uiPriority w:val="11"/>
    <w:rPr>
      <w:sz w:val="24"/>
      <w:szCs w:val="24"/>
    </w:rPr>
  </w:style>
  <w:style w:type="paragraph" w:styleId="731">
    <w:name w:val="Quote"/>
    <w:basedOn w:val="877"/>
    <w:next w:val="877"/>
    <w:link w:val="732"/>
    <w:uiPriority w:val="29"/>
    <w:qFormat/>
    <w:pPr>
      <w:ind w:left="720" w:right="720"/>
    </w:pPr>
    <w:rPr>
      <w:i/>
    </w:r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77"/>
    <w:next w:val="877"/>
    <w:link w:val="7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>
    <w:name w:val="Intense Quote Char"/>
    <w:link w:val="733"/>
    <w:uiPriority w:val="30"/>
    <w:rPr>
      <w:i/>
    </w:rPr>
  </w:style>
  <w:style w:type="character" w:styleId="735">
    <w:name w:val="Header Char"/>
    <w:basedOn w:val="882"/>
    <w:link w:val="939"/>
    <w:uiPriority w:val="99"/>
  </w:style>
  <w:style w:type="character" w:styleId="736">
    <w:name w:val="Footer Char"/>
    <w:basedOn w:val="882"/>
    <w:link w:val="941"/>
    <w:uiPriority w:val="99"/>
  </w:style>
  <w:style w:type="paragraph" w:styleId="737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8">
    <w:name w:val="Caption Char"/>
    <w:basedOn w:val="737"/>
    <w:link w:val="941"/>
    <w:uiPriority w:val="99"/>
  </w:style>
  <w:style w:type="table" w:styleId="739">
    <w:name w:val="Table Grid Light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>
    <w:name w:val="Grid Table 4 - Accent 1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8">
    <w:name w:val="Grid Table 4 - Accent 2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Grid Table 4 - Accent 3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0">
    <w:name w:val="Grid Table 4 - Accent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Grid Table 4 - Accent 5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2">
    <w:name w:val="Grid Table 4 - Accent 6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3">
    <w:name w:val="Grid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0">
    <w:name w:val="Grid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2">
    <w:name w:val="List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3">
    <w:name w:val="List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4">
    <w:name w:val="List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5">
    <w:name w:val="List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6">
    <w:name w:val="List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7">
    <w:name w:val="List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8">
    <w:name w:val="List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0">
    <w:name w:val="List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1">
    <w:name w:val="List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List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3">
    <w:name w:val="List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List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5">
    <w:name w:val="List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6">
    <w:name w:val="List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8">
    <w:name w:val="List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9">
    <w:name w:val="List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0">
    <w:name w:val="List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1">
    <w:name w:val="List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2">
    <w:name w:val="List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3">
    <w:name w:val="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5">
    <w:name w:val="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6">
    <w:name w:val="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7">
    <w:name w:val="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8">
    <w:name w:val="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9">
    <w:name w:val="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0">
    <w:name w:val="Bordered &amp; 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Bordered &amp; 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2">
    <w:name w:val="Bordered &amp; 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3">
    <w:name w:val="Bordered &amp; 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4">
    <w:name w:val="Bordered &amp; 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5">
    <w:name w:val="Bordered &amp; 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6">
    <w:name w:val="Bordered &amp; 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7">
    <w:name w:val="Bordered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8">
    <w:name w:val="Bordered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9">
    <w:name w:val="Bordered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0">
    <w:name w:val="Bordered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1">
    <w:name w:val="Bordered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2">
    <w:name w:val="Bordered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3">
    <w:name w:val="Bordered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4">
    <w:name w:val="Footnote Text Char"/>
    <w:link w:val="890"/>
    <w:uiPriority w:val="99"/>
    <w:rPr>
      <w:sz w:val="18"/>
    </w:rPr>
  </w:style>
  <w:style w:type="character" w:styleId="865">
    <w:name w:val="Endnote Text Char"/>
    <w:link w:val="893"/>
    <w:uiPriority w:val="99"/>
    <w:rPr>
      <w:sz w:val="20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  <w:pPr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878">
    <w:name w:val="Heading 1"/>
    <w:basedOn w:val="877"/>
    <w:next w:val="877"/>
    <w:link w:val="934"/>
    <w:qFormat/>
    <w:pPr>
      <w:jc w:val="center"/>
      <w:keepNext/>
      <w:spacing w:before="60" w:after="0" w:line="240" w:lineRule="auto"/>
      <w:outlineLvl w:val="0"/>
    </w:pPr>
    <w:rPr>
      <w:rFonts w:ascii="Compact" w:hAnsi="Compact"/>
      <w:spacing w:val="26"/>
      <w:sz w:val="44"/>
      <w:szCs w:val="20"/>
    </w:rPr>
  </w:style>
  <w:style w:type="paragraph" w:styleId="879">
    <w:name w:val="Heading 2"/>
    <w:basedOn w:val="877"/>
    <w:next w:val="877"/>
    <w:link w:val="935"/>
    <w:uiPriority w:val="99"/>
    <w:unhideWhenUsed/>
    <w:qFormat/>
    <w:pPr>
      <w:jc w:val="center"/>
      <w:keepNext/>
      <w:spacing w:after="0" w:line="240" w:lineRule="auto"/>
      <w:outlineLvl w:val="1"/>
    </w:pPr>
    <w:rPr>
      <w:rFonts w:ascii="Times New Roman" w:hAnsi="Times New Roman"/>
      <w:spacing w:val="-4"/>
      <w:sz w:val="32"/>
      <w:szCs w:val="20"/>
    </w:rPr>
  </w:style>
  <w:style w:type="paragraph" w:styleId="880">
    <w:name w:val="Heading 3"/>
    <w:basedOn w:val="879"/>
    <w:next w:val="877"/>
    <w:link w:val="936"/>
    <w:uiPriority w:val="99"/>
    <w:qFormat/>
    <w:pPr>
      <w:jc w:val="both"/>
      <w:keepNext w:val="0"/>
      <w:widowControl w:val="off"/>
      <w:outlineLvl w:val="2"/>
    </w:pPr>
    <w:rPr>
      <w:rFonts w:ascii="Arial" w:hAnsi="Arial" w:cs="Arial"/>
      <w:spacing w:val="0"/>
      <w:sz w:val="24"/>
      <w:szCs w:val="24"/>
    </w:rPr>
  </w:style>
  <w:style w:type="paragraph" w:styleId="881">
    <w:name w:val="Heading 4"/>
    <w:basedOn w:val="877"/>
    <w:next w:val="877"/>
    <w:link w:val="937"/>
    <w:uiPriority w:val="99"/>
    <w:unhideWhenUsed/>
    <w:qFormat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  <w:style w:type="paragraph" w:styleId="885">
    <w:name w:val="List Paragraph"/>
    <w:basedOn w:val="877"/>
    <w:uiPriority w:val="34"/>
    <w:qFormat/>
    <w:pPr>
      <w:contextualSpacing/>
      <w:ind w:left="720"/>
    </w:pPr>
  </w:style>
  <w:style w:type="paragraph" w:styleId="886" w:customStyle="1">
    <w:name w:val="Preformat"/>
    <w:link w:val="887"/>
    <w:rPr>
      <w:rFonts w:ascii="Courier New" w:hAnsi="Courier New" w:eastAsia="Times New Roman"/>
    </w:rPr>
  </w:style>
  <w:style w:type="character" w:styleId="887" w:customStyle="1">
    <w:name w:val="Preformat Знак"/>
    <w:link w:val="886"/>
    <w:rPr>
      <w:rFonts w:ascii="Courier New" w:hAnsi="Courier New" w:eastAsia="Times New Roman"/>
      <w:lang w:eastAsia="ru-RU" w:bidi="ar-SA"/>
    </w:rPr>
  </w:style>
  <w:style w:type="paragraph" w:styleId="888">
    <w:name w:val="Balloon Text"/>
    <w:basedOn w:val="877"/>
    <w:link w:val="889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889" w:customStyle="1">
    <w:name w:val="Текст выноски Знак"/>
    <w:link w:val="88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90">
    <w:name w:val="footnote text"/>
    <w:basedOn w:val="877"/>
    <w:link w:val="891"/>
    <w:uiPriority w:val="99"/>
    <w:unhideWhenUsed/>
    <w:pPr>
      <w:spacing w:after="0" w:line="240" w:lineRule="auto"/>
    </w:pPr>
    <w:rPr>
      <w:sz w:val="20"/>
      <w:szCs w:val="20"/>
    </w:rPr>
  </w:style>
  <w:style w:type="character" w:styleId="891" w:customStyle="1">
    <w:name w:val="Текст сноски Знак"/>
    <w:link w:val="890"/>
    <w:uiPriority w:val="99"/>
    <w:rPr>
      <w:rFonts w:ascii="Calibri" w:hAnsi="Calibri" w:eastAsia="Times New Roman"/>
      <w:sz w:val="20"/>
      <w:szCs w:val="20"/>
      <w:lang w:eastAsia="ru-RU"/>
    </w:rPr>
  </w:style>
  <w:style w:type="character" w:styleId="892">
    <w:name w:val="footnote reference"/>
    <w:uiPriority w:val="99"/>
    <w:unhideWhenUsed/>
    <w:rPr>
      <w:vertAlign w:val="superscript"/>
    </w:rPr>
  </w:style>
  <w:style w:type="paragraph" w:styleId="893">
    <w:name w:val="endnote text"/>
    <w:basedOn w:val="877"/>
    <w:link w:val="894"/>
    <w:uiPriority w:val="99"/>
    <w:unhideWhenUsed/>
    <w:pPr>
      <w:spacing w:after="0" w:line="240" w:lineRule="auto"/>
    </w:pPr>
    <w:rPr>
      <w:sz w:val="20"/>
      <w:szCs w:val="20"/>
    </w:rPr>
  </w:style>
  <w:style w:type="character" w:styleId="894" w:customStyle="1">
    <w:name w:val="Текст концевой сноски Знак"/>
    <w:link w:val="893"/>
    <w:uiPriority w:val="99"/>
    <w:rPr>
      <w:rFonts w:ascii="Calibri" w:hAnsi="Calibri" w:eastAsia="Times New Roman"/>
      <w:sz w:val="20"/>
      <w:szCs w:val="20"/>
      <w:lang w:eastAsia="ru-RU"/>
    </w:rPr>
  </w:style>
  <w:style w:type="character" w:styleId="895">
    <w:name w:val="endnote reference"/>
    <w:uiPriority w:val="99"/>
    <w:unhideWhenUsed/>
    <w:rPr>
      <w:vertAlign w:val="superscript"/>
    </w:rPr>
  </w:style>
  <w:style w:type="paragraph" w:styleId="896">
    <w:name w:val="No Spacing"/>
    <w:uiPriority w:val="1"/>
    <w:qFormat/>
    <w:rPr>
      <w:rFonts w:ascii="Calibri" w:hAnsi="Calibri" w:eastAsia="Times New Roman"/>
      <w:sz w:val="22"/>
      <w:szCs w:val="22"/>
    </w:rPr>
  </w:style>
  <w:style w:type="paragraph" w:styleId="897">
    <w:name w:val="Body Text"/>
    <w:basedOn w:val="877"/>
    <w:link w:val="898"/>
    <w:uiPriority w:val="99"/>
    <w:pPr>
      <w:jc w:val="both"/>
      <w:spacing w:after="0" w:line="240" w:lineRule="auto"/>
    </w:pPr>
    <w:rPr>
      <w:rFonts w:ascii="Times New Roman" w:hAnsi="Times New Roman"/>
      <w:sz w:val="28"/>
      <w:szCs w:val="20"/>
    </w:rPr>
  </w:style>
  <w:style w:type="character" w:styleId="898" w:customStyle="1">
    <w:name w:val="Основной текст Знак"/>
    <w:link w:val="897"/>
    <w:uiPriority w:val="99"/>
    <w:rPr>
      <w:rFonts w:eastAsia="Times New Roman"/>
      <w:sz w:val="28"/>
    </w:rPr>
  </w:style>
  <w:style w:type="character" w:styleId="899">
    <w:name w:val="annotation reference"/>
    <w:basedOn w:val="882"/>
    <w:uiPriority w:val="99"/>
    <w:semiHidden/>
    <w:unhideWhenUsed/>
    <w:rPr>
      <w:sz w:val="16"/>
      <w:szCs w:val="16"/>
    </w:rPr>
  </w:style>
  <w:style w:type="paragraph" w:styleId="900">
    <w:name w:val="annotation text"/>
    <w:basedOn w:val="877"/>
    <w:link w:val="90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1" w:customStyle="1">
    <w:name w:val="Текст примечания Знак"/>
    <w:basedOn w:val="882"/>
    <w:link w:val="900"/>
    <w:uiPriority w:val="99"/>
    <w:semiHidden/>
    <w:rPr>
      <w:rFonts w:ascii="Calibri" w:hAnsi="Calibri" w:eastAsia="Times New Roman"/>
    </w:rPr>
  </w:style>
  <w:style w:type="paragraph" w:styleId="902">
    <w:name w:val="annotation subject"/>
    <w:basedOn w:val="900"/>
    <w:next w:val="900"/>
    <w:link w:val="903"/>
    <w:uiPriority w:val="99"/>
    <w:semiHidden/>
    <w:unhideWhenUsed/>
    <w:rPr>
      <w:b/>
      <w:bCs/>
    </w:rPr>
  </w:style>
  <w:style w:type="character" w:styleId="903" w:customStyle="1">
    <w:name w:val="Тема примечания Знак"/>
    <w:basedOn w:val="901"/>
    <w:link w:val="902"/>
    <w:uiPriority w:val="99"/>
    <w:semiHidden/>
    <w:rPr>
      <w:rFonts w:ascii="Calibri" w:hAnsi="Calibri" w:eastAsia="Times New Roman"/>
      <w:b/>
      <w:bCs/>
    </w:rPr>
  </w:style>
  <w:style w:type="character" w:styleId="904">
    <w:name w:val="Hyperlink"/>
    <w:basedOn w:val="882"/>
    <w:uiPriority w:val="99"/>
    <w:unhideWhenUsed/>
    <w:rPr>
      <w:color w:val="0000ff"/>
      <w:u w:val="single"/>
    </w:rPr>
  </w:style>
  <w:style w:type="character" w:styleId="905">
    <w:name w:val="FollowedHyperlink"/>
    <w:basedOn w:val="882"/>
    <w:uiPriority w:val="99"/>
    <w:unhideWhenUsed/>
    <w:rPr>
      <w:color w:val="800080"/>
      <w:u w:val="single"/>
    </w:rPr>
  </w:style>
  <w:style w:type="paragraph" w:styleId="906" w:customStyle="1">
    <w:name w:val="xl67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07" w:customStyle="1">
    <w:name w:val="xl68"/>
    <w:basedOn w:val="877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8"/>
      <w:szCs w:val="18"/>
    </w:rPr>
  </w:style>
  <w:style w:type="paragraph" w:styleId="908" w:customStyle="1">
    <w:name w:val="xl69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8"/>
      <w:szCs w:val="18"/>
    </w:rPr>
  </w:style>
  <w:style w:type="paragraph" w:styleId="909" w:customStyle="1">
    <w:name w:val="xl70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8"/>
      <w:szCs w:val="18"/>
    </w:rPr>
  </w:style>
  <w:style w:type="paragraph" w:styleId="910" w:customStyle="1">
    <w:name w:val="xl71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11" w:customStyle="1">
    <w:name w:val="xl72"/>
    <w:basedOn w:val="877"/>
    <w:pPr>
      <w:jc w:val="center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12" w:customStyle="1">
    <w:name w:val="xl73"/>
    <w:basedOn w:val="877"/>
    <w:pPr>
      <w:jc w:val="center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13" w:customStyle="1">
    <w:name w:val="xl74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8"/>
      <w:szCs w:val="18"/>
    </w:rPr>
  </w:style>
  <w:style w:type="paragraph" w:styleId="914" w:customStyle="1">
    <w:name w:val="xl75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15" w:customStyle="1">
    <w:name w:val="xl76"/>
    <w:basedOn w:val="877"/>
    <w:pPr>
      <w:jc w:val="center"/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16" w:customStyle="1">
    <w:name w:val="xl77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17" w:customStyle="1">
    <w:name w:val="xl78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18" w:customStyle="1">
    <w:name w:val="xl79"/>
    <w:basedOn w:val="877"/>
    <w:pPr>
      <w:jc w:val="center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19" w:customStyle="1">
    <w:name w:val="xl80"/>
    <w:basedOn w:val="877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000000"/>
      <w:sz w:val="18"/>
      <w:szCs w:val="18"/>
    </w:rPr>
  </w:style>
  <w:style w:type="paragraph" w:styleId="920" w:customStyle="1">
    <w:name w:val="xl81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000000"/>
      <w:sz w:val="18"/>
      <w:szCs w:val="18"/>
    </w:rPr>
  </w:style>
  <w:style w:type="paragraph" w:styleId="921" w:customStyle="1">
    <w:name w:val="xl82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000000"/>
      <w:sz w:val="18"/>
      <w:szCs w:val="18"/>
    </w:rPr>
  </w:style>
  <w:style w:type="paragraph" w:styleId="922" w:customStyle="1">
    <w:name w:val="xl83"/>
    <w:basedOn w:val="877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23" w:customStyle="1">
    <w:name w:val="xl84"/>
    <w:basedOn w:val="877"/>
    <w:pPr>
      <w:jc w:val="right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8"/>
      <w:szCs w:val="18"/>
    </w:rPr>
  </w:style>
  <w:style w:type="paragraph" w:styleId="924" w:customStyle="1">
    <w:name w:val="xl85"/>
    <w:basedOn w:val="877"/>
    <w:pPr>
      <w:jc w:val="right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8"/>
      <w:szCs w:val="18"/>
    </w:rPr>
  </w:style>
  <w:style w:type="paragraph" w:styleId="925" w:customStyle="1">
    <w:name w:val="xl86"/>
    <w:basedOn w:val="877"/>
    <w:uiPriority w:val="99"/>
    <w:pPr>
      <w:spacing w:before="100" w:beforeAutospacing="1" w:after="100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8"/>
      <w:szCs w:val="18"/>
    </w:rPr>
  </w:style>
  <w:style w:type="paragraph" w:styleId="926" w:customStyle="1">
    <w:name w:val="xl87"/>
    <w:basedOn w:val="877"/>
    <w:uiPriority w:val="99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27" w:customStyle="1">
    <w:name w:val="xl88"/>
    <w:basedOn w:val="877"/>
    <w:uiPriority w:val="99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28" w:customStyle="1">
    <w:name w:val="xl89"/>
    <w:basedOn w:val="877"/>
    <w:uiPriority w:val="99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29" w:customStyle="1">
    <w:name w:val="xl90"/>
    <w:basedOn w:val="877"/>
    <w:uiPriority w:val="99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</w:pBdr>
    </w:pPr>
    <w:rPr>
      <w:rFonts w:ascii="Times New Roman" w:hAnsi="Times New Roman"/>
      <w:sz w:val="18"/>
      <w:szCs w:val="18"/>
    </w:rPr>
  </w:style>
  <w:style w:type="paragraph" w:styleId="930" w:customStyle="1">
    <w:name w:val="xl91"/>
    <w:basedOn w:val="877"/>
    <w:uiPriority w:val="99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8"/>
      <w:szCs w:val="18"/>
    </w:rPr>
  </w:style>
  <w:style w:type="paragraph" w:styleId="931" w:customStyle="1">
    <w:name w:val="xl92"/>
    <w:basedOn w:val="877"/>
    <w:uiPriority w:val="99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32" w:customStyle="1">
    <w:name w:val="xl93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paragraph" w:styleId="933" w:customStyle="1">
    <w:name w:val="xl94"/>
    <w:basedOn w:val="877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8"/>
      <w:szCs w:val="18"/>
    </w:rPr>
  </w:style>
  <w:style w:type="character" w:styleId="934" w:customStyle="1">
    <w:name w:val="Заголовок 1 Знак"/>
    <w:basedOn w:val="882"/>
    <w:link w:val="878"/>
    <w:rPr>
      <w:rFonts w:ascii="Compact" w:hAnsi="Compact" w:eastAsia="Times New Roman"/>
      <w:spacing w:val="26"/>
      <w:sz w:val="44"/>
    </w:rPr>
  </w:style>
  <w:style w:type="character" w:styleId="935" w:customStyle="1">
    <w:name w:val="Заголовок 2 Знак"/>
    <w:basedOn w:val="882"/>
    <w:link w:val="879"/>
    <w:uiPriority w:val="99"/>
    <w:rPr>
      <w:rFonts w:eastAsia="Times New Roman"/>
      <w:spacing w:val="-4"/>
      <w:sz w:val="32"/>
    </w:rPr>
  </w:style>
  <w:style w:type="character" w:styleId="936" w:customStyle="1">
    <w:name w:val="Заголовок 3 Знак"/>
    <w:basedOn w:val="882"/>
    <w:link w:val="880"/>
    <w:uiPriority w:val="99"/>
    <w:rPr>
      <w:rFonts w:ascii="Arial" w:hAnsi="Arial" w:eastAsia="Times New Roman" w:cs="Arial"/>
      <w:sz w:val="24"/>
      <w:szCs w:val="24"/>
    </w:rPr>
  </w:style>
  <w:style w:type="character" w:styleId="937" w:customStyle="1">
    <w:name w:val="Заголовок 4 Знак"/>
    <w:basedOn w:val="882"/>
    <w:link w:val="881"/>
    <w:uiPriority w:val="99"/>
    <w:rPr>
      <w:rFonts w:ascii="Calibri" w:hAnsi="Calibri" w:eastAsia="Times New Roman"/>
      <w:b/>
      <w:bCs/>
      <w:sz w:val="28"/>
      <w:szCs w:val="28"/>
    </w:rPr>
  </w:style>
  <w:style w:type="table" w:styleId="938">
    <w:name w:val="Table Grid"/>
    <w:basedOn w:val="88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9">
    <w:name w:val="Header"/>
    <w:basedOn w:val="877"/>
    <w:link w:val="940"/>
    <w:uiPriority w:val="99"/>
    <w:unhideWhenUsed/>
    <w:pPr>
      <w:spacing w:after="160" w:line="259" w:lineRule="auto"/>
      <w:tabs>
        <w:tab w:val="center" w:pos="4677" w:leader="none"/>
        <w:tab w:val="right" w:pos="9355" w:leader="none"/>
      </w:tabs>
    </w:pPr>
    <w:rPr>
      <w:rFonts w:ascii="Times New Roman" w:hAnsi="Times New Roman" w:eastAsia="Calibri"/>
      <w:b/>
      <w:sz w:val="28"/>
      <w:szCs w:val="26"/>
      <w:lang w:eastAsia="en-US"/>
    </w:rPr>
  </w:style>
  <w:style w:type="character" w:styleId="940" w:customStyle="1">
    <w:name w:val="Верхний колонтитул Знак"/>
    <w:basedOn w:val="882"/>
    <w:link w:val="939"/>
    <w:uiPriority w:val="99"/>
    <w:rPr>
      <w:b/>
      <w:sz w:val="28"/>
      <w:szCs w:val="26"/>
      <w:lang w:eastAsia="en-US"/>
    </w:rPr>
  </w:style>
  <w:style w:type="paragraph" w:styleId="941">
    <w:name w:val="Footer"/>
    <w:basedOn w:val="877"/>
    <w:link w:val="942"/>
    <w:uiPriority w:val="99"/>
    <w:unhideWhenUsed/>
    <w:pPr>
      <w:spacing w:after="160" w:line="259" w:lineRule="auto"/>
      <w:tabs>
        <w:tab w:val="center" w:pos="4677" w:leader="none"/>
        <w:tab w:val="right" w:pos="9355" w:leader="none"/>
      </w:tabs>
    </w:pPr>
    <w:rPr>
      <w:rFonts w:ascii="Times New Roman" w:hAnsi="Times New Roman" w:eastAsia="Calibri"/>
      <w:b/>
      <w:sz w:val="28"/>
      <w:szCs w:val="26"/>
      <w:lang w:eastAsia="en-US"/>
    </w:rPr>
  </w:style>
  <w:style w:type="character" w:styleId="942" w:customStyle="1">
    <w:name w:val="Нижний колонтитул Знак"/>
    <w:basedOn w:val="882"/>
    <w:link w:val="941"/>
    <w:uiPriority w:val="99"/>
    <w:rPr>
      <w:b/>
      <w:sz w:val="28"/>
      <w:szCs w:val="26"/>
      <w:lang w:eastAsia="en-US"/>
    </w:rPr>
  </w:style>
  <w:style w:type="character" w:styleId="943">
    <w:name w:val="Placeholder Text"/>
    <w:basedOn w:val="882"/>
    <w:uiPriority w:val="99"/>
    <w:semiHidden/>
    <w:rPr>
      <w:color w:val="808080"/>
    </w:rPr>
  </w:style>
  <w:style w:type="paragraph" w:styleId="944">
    <w:name w:val="Body Text Indent"/>
    <w:basedOn w:val="877"/>
    <w:link w:val="945"/>
    <w:uiPriority w:val="99"/>
    <w:pPr>
      <w:ind w:firstLine="360"/>
      <w:jc w:val="both"/>
      <w:spacing w:after="0" w:line="240" w:lineRule="auto"/>
    </w:pPr>
    <w:rPr>
      <w:rFonts w:ascii="Times New Roman" w:hAnsi="Times New Roman"/>
      <w:sz w:val="28"/>
      <w:szCs w:val="20"/>
    </w:rPr>
  </w:style>
  <w:style w:type="character" w:styleId="945" w:customStyle="1">
    <w:name w:val="Основной текст с отступом Знак"/>
    <w:basedOn w:val="882"/>
    <w:link w:val="944"/>
    <w:uiPriority w:val="99"/>
    <w:rPr>
      <w:rFonts w:eastAsia="Times New Roman"/>
      <w:sz w:val="28"/>
    </w:rPr>
  </w:style>
  <w:style w:type="paragraph" w:styleId="946" w:customStyle="1">
    <w:name w:val="ConsPlusTitle"/>
    <w:pPr>
      <w:widowControl w:val="off"/>
    </w:pPr>
    <w:rPr>
      <w:rFonts w:eastAsia="Times New Roman"/>
      <w:b/>
      <w:bCs/>
      <w:sz w:val="24"/>
      <w:szCs w:val="24"/>
    </w:rPr>
  </w:style>
  <w:style w:type="paragraph" w:styleId="947">
    <w:name w:val="HTML Preformatted"/>
    <w:basedOn w:val="877"/>
    <w:link w:val="948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Times New Roman" w:hAnsi="Times New Roman" w:eastAsiaTheme="minorEastAsia"/>
    </w:rPr>
  </w:style>
  <w:style w:type="character" w:styleId="948" w:customStyle="1">
    <w:name w:val="Стандартный HTML Знак"/>
    <w:basedOn w:val="882"/>
    <w:link w:val="947"/>
    <w:uiPriority w:val="99"/>
    <w:semiHidden/>
    <w:rPr>
      <w:rFonts w:eastAsiaTheme="minorEastAsia"/>
      <w:sz w:val="22"/>
      <w:szCs w:val="22"/>
    </w:rPr>
  </w:style>
  <w:style w:type="paragraph" w:styleId="949" w:customStyle="1">
    <w:name w:val="Исполнитель"/>
    <w:basedOn w:val="877"/>
    <w:link w:val="950"/>
    <w:qFormat/>
    <w:pPr>
      <w:spacing w:after="160" w:line="259" w:lineRule="auto"/>
    </w:pPr>
    <w:rPr>
      <w:rFonts w:ascii="Times New Roman" w:hAnsi="Times New Roman" w:eastAsia="Calibri"/>
      <w:b/>
      <w:sz w:val="18"/>
      <w:szCs w:val="26"/>
      <w:lang w:eastAsia="en-US"/>
    </w:rPr>
  </w:style>
  <w:style w:type="character" w:styleId="950" w:customStyle="1">
    <w:name w:val="Исполнитель Знак"/>
    <w:basedOn w:val="882"/>
    <w:link w:val="949"/>
    <w:rPr>
      <w:b/>
      <w:sz w:val="18"/>
      <w:szCs w:val="26"/>
      <w:lang w:eastAsia="en-US"/>
    </w:rPr>
  </w:style>
  <w:style w:type="paragraph" w:styleId="951">
    <w:name w:val="List Bullet"/>
    <w:basedOn w:val="877"/>
    <w:uiPriority w:val="99"/>
    <w:unhideWhenUsed/>
    <w:pPr>
      <w:numPr>
        <w:ilvl w:val="0"/>
        <w:numId w:val="12"/>
      </w:numPr>
      <w:contextualSpacing/>
      <w:spacing w:after="160" w:line="259" w:lineRule="auto"/>
    </w:pPr>
    <w:rPr>
      <w:rFonts w:ascii="Times New Roman" w:hAnsi="Times New Roman" w:eastAsia="Calibri"/>
      <w:b/>
      <w:sz w:val="28"/>
      <w:szCs w:val="26"/>
      <w:lang w:eastAsia="en-US"/>
    </w:rPr>
  </w:style>
  <w:style w:type="numbering" w:styleId="952" w:customStyle="1">
    <w:name w:val="Нет списка1"/>
    <w:next w:val="884"/>
    <w:uiPriority w:val="99"/>
    <w:semiHidden/>
    <w:unhideWhenUsed/>
  </w:style>
  <w:style w:type="paragraph" w:styleId="953">
    <w:name w:val="Normal (Web)"/>
    <w:basedOn w:val="87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54">
    <w:name w:val="Title"/>
    <w:basedOn w:val="877"/>
    <w:link w:val="955"/>
    <w:uiPriority w:val="99"/>
    <w:qFormat/>
    <w:pPr>
      <w:jc w:val="center"/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styleId="955" w:customStyle="1">
    <w:name w:val="Название Знак"/>
    <w:basedOn w:val="882"/>
    <w:link w:val="954"/>
    <w:uiPriority w:val="99"/>
    <w:rPr>
      <w:rFonts w:eastAsia="Times New Roman"/>
      <w:b/>
      <w:bCs/>
      <w:sz w:val="28"/>
      <w:szCs w:val="24"/>
    </w:rPr>
  </w:style>
  <w:style w:type="paragraph" w:styleId="956">
    <w:name w:val="Body Text 2"/>
    <w:basedOn w:val="877"/>
    <w:link w:val="957"/>
    <w:uiPriority w:val="99"/>
    <w:semiHidden/>
    <w:unhideWhenUsed/>
    <w:pPr>
      <w:jc w:val="center"/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styleId="957" w:customStyle="1">
    <w:name w:val="Основной текст 2 Знак"/>
    <w:basedOn w:val="882"/>
    <w:link w:val="956"/>
    <w:uiPriority w:val="99"/>
    <w:semiHidden/>
    <w:rPr>
      <w:rFonts w:eastAsia="Times New Roman"/>
      <w:b/>
      <w:bCs/>
      <w:sz w:val="24"/>
    </w:rPr>
  </w:style>
  <w:style w:type="paragraph" w:styleId="958" w:customStyle="1">
    <w:name w:val="Знак3"/>
    <w:basedOn w:val="877"/>
    <w:uiPriority w:val="99"/>
    <w:pPr>
      <w:jc w:val="right"/>
      <w:spacing w:after="160" w:line="240" w:lineRule="exact"/>
      <w:widowControl w:val="off"/>
    </w:pPr>
    <w:rPr>
      <w:rFonts w:ascii="Times New Roman" w:hAnsi="Times New Roman"/>
      <w:sz w:val="20"/>
      <w:szCs w:val="20"/>
      <w:lang w:val="en-GB" w:eastAsia="en-US"/>
    </w:rPr>
  </w:style>
  <w:style w:type="character" w:styleId="959" w:customStyle="1">
    <w:name w:val="Основной текст (3)_"/>
    <w:link w:val="960"/>
    <w:uiPriority w:val="99"/>
    <w:rPr>
      <w:b/>
      <w:bCs/>
      <w:sz w:val="21"/>
      <w:szCs w:val="21"/>
      <w:shd w:val="clear" w:color="auto" w:fill="ffffff"/>
    </w:rPr>
  </w:style>
  <w:style w:type="paragraph" w:styleId="960" w:customStyle="1">
    <w:name w:val="Основной текст (3)"/>
    <w:basedOn w:val="877"/>
    <w:link w:val="959"/>
    <w:uiPriority w:val="99"/>
    <w:pPr>
      <w:jc w:val="both"/>
      <w:spacing w:after="0" w:line="240" w:lineRule="atLeast"/>
      <w:shd w:val="clear" w:color="auto" w:fill="ffffff"/>
    </w:pPr>
    <w:rPr>
      <w:rFonts w:ascii="Times New Roman" w:hAnsi="Times New Roman" w:eastAsia="Calibri"/>
      <w:b/>
      <w:bCs/>
      <w:sz w:val="21"/>
      <w:szCs w:val="21"/>
    </w:rPr>
  </w:style>
  <w:style w:type="paragraph" w:styleId="961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62" w:customStyle="1">
    <w:name w:val="AeaieAAI"/>
    <w:basedOn w:val="877"/>
    <w:uiPriority w:val="99"/>
    <w:pPr>
      <w:ind w:firstLine="720"/>
      <w:spacing w:after="0" w:line="240" w:lineRule="auto"/>
    </w:pPr>
    <w:rPr>
      <w:rFonts w:ascii="Times New Roman" w:hAnsi="Times New Roman"/>
      <w:sz w:val="28"/>
      <w:szCs w:val="20"/>
    </w:rPr>
  </w:style>
  <w:style w:type="paragraph" w:styleId="963" w:customStyle="1">
    <w:name w:val="ConsPlusCell"/>
    <w:uiPriority w:val="99"/>
    <w:pPr>
      <w:widowControl w:val="off"/>
    </w:pPr>
    <w:rPr>
      <w:rFonts w:ascii="Arial" w:hAnsi="Arial" w:cs="Arial"/>
    </w:rPr>
  </w:style>
  <w:style w:type="paragraph" w:styleId="964" w:customStyle="1">
    <w:name w:val="xl65"/>
    <w:basedOn w:val="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65" w:customStyle="1">
    <w:name w:val="xl66"/>
    <w:basedOn w:val="877"/>
    <w:pPr>
      <w:jc w:val="center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966" w:customStyle="1">
    <w:name w:val="Основной текст (3) + Не полужирный"/>
    <w:uiPriority w:val="99"/>
  </w:style>
  <w:style w:type="character" w:styleId="967" w:customStyle="1">
    <w:name w:val="Основной текст (3) + Курсив"/>
    <w:uiPriority w:val="99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styleId="968" w:customStyle="1">
    <w:name w:val="Основной текст + Полужирный"/>
    <w:uiPriority w:val="99"/>
    <w:rPr>
      <w:b/>
      <w:bCs/>
      <w:sz w:val="21"/>
      <w:szCs w:val="21"/>
      <w:shd w:val="clear" w:color="auto" w:fill="ffffff"/>
    </w:rPr>
  </w:style>
  <w:style w:type="character" w:styleId="969" w:customStyle="1">
    <w:name w:val="Основной текст + Полужирный1"/>
    <w:uiPriority w:val="99"/>
    <w:rPr>
      <w:b/>
      <w:bCs/>
      <w:i/>
      <w:iCs/>
      <w:spacing w:val="20"/>
      <w:sz w:val="21"/>
      <w:szCs w:val="21"/>
      <w:shd w:val="clear" w:color="auto" w:fill="ffffff"/>
    </w:rPr>
  </w:style>
  <w:style w:type="table" w:styleId="970" w:customStyle="1">
    <w:name w:val="Сетка таблицы1"/>
    <w:basedOn w:val="883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1" w:customStyle="1">
    <w:name w:val="Сетка таблицы11"/>
    <w:basedOn w:val="883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2" w:customStyle="1">
    <w:name w:val="Сетка таблицы2"/>
    <w:basedOn w:val="883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3" w:customStyle="1">
    <w:name w:val="Знак Знак Знак Знак Знак Знак Знак"/>
    <w:basedOn w:val="8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974" w:customStyle="1">
    <w:name w:val="Нет списка2"/>
    <w:next w:val="884"/>
    <w:uiPriority w:val="99"/>
    <w:semiHidden/>
    <w:unhideWhenUsed/>
  </w:style>
  <w:style w:type="character" w:styleId="975" w:customStyle="1">
    <w:name w:val="Цветовое выделение"/>
    <w:uiPriority w:val="99"/>
    <w:rPr>
      <w:b/>
      <w:color w:val="26282f"/>
      <w:sz w:val="26"/>
    </w:rPr>
  </w:style>
  <w:style w:type="character" w:styleId="976" w:customStyle="1">
    <w:name w:val="Гипертекстовая ссылка"/>
    <w:basedOn w:val="975"/>
    <w:uiPriority w:val="99"/>
    <w:rPr>
      <w:rFonts w:cs="Times New Roman"/>
      <w:b/>
      <w:color w:val="106bbe"/>
      <w:sz w:val="26"/>
    </w:rPr>
  </w:style>
  <w:style w:type="character" w:styleId="977" w:customStyle="1">
    <w:name w:val="Активная гипертекстовая ссылка"/>
    <w:basedOn w:val="976"/>
    <w:uiPriority w:val="99"/>
    <w:rPr>
      <w:rFonts w:cs="Times New Roman"/>
      <w:b/>
      <w:color w:val="106bbe"/>
      <w:sz w:val="26"/>
      <w:u w:val="single"/>
    </w:rPr>
  </w:style>
  <w:style w:type="paragraph" w:styleId="978" w:customStyle="1">
    <w:name w:val="Внимание"/>
    <w:basedOn w:val="877"/>
    <w:next w:val="877"/>
    <w:uiPriority w:val="99"/>
    <w:pPr>
      <w:ind w:left="420" w:right="420" w:firstLine="300"/>
      <w:jc w:val="both"/>
      <w:spacing w:before="240" w:after="240" w:line="240" w:lineRule="auto"/>
      <w:widowControl w:val="off"/>
    </w:pPr>
    <w:rPr>
      <w:rFonts w:ascii="Arial" w:hAnsi="Arial" w:cs="Arial"/>
      <w:sz w:val="24"/>
      <w:szCs w:val="24"/>
      <w:shd w:val="clear" w:color="auto" w:fill="faf3e9"/>
    </w:rPr>
  </w:style>
  <w:style w:type="paragraph" w:styleId="979" w:customStyle="1">
    <w:name w:val="Внимание: криминал!!"/>
    <w:basedOn w:val="978"/>
    <w:next w:val="877"/>
    <w:uiPriority w:val="99"/>
    <w:pPr>
      <w:ind w:left="0" w:right="0" w:firstLine="0"/>
      <w:spacing w:before="0" w:after="0"/>
    </w:pPr>
    <w:rPr>
      <w:shd w:val="clear" w:color="auto" w:fill="auto"/>
    </w:rPr>
  </w:style>
  <w:style w:type="paragraph" w:styleId="980" w:customStyle="1">
    <w:name w:val="Внимание: недобросовестность!"/>
    <w:basedOn w:val="978"/>
    <w:next w:val="877"/>
    <w:uiPriority w:val="99"/>
    <w:pPr>
      <w:ind w:left="0" w:right="0" w:firstLine="0"/>
      <w:spacing w:before="0" w:after="0"/>
    </w:pPr>
    <w:rPr>
      <w:shd w:val="clear" w:color="auto" w:fill="auto"/>
    </w:rPr>
  </w:style>
  <w:style w:type="character" w:styleId="981" w:customStyle="1">
    <w:name w:val="Выделение для Базового Поиска"/>
    <w:basedOn w:val="975"/>
    <w:uiPriority w:val="99"/>
    <w:rPr>
      <w:rFonts w:cs="Times New Roman"/>
      <w:b/>
      <w:color w:val="0058a9"/>
      <w:sz w:val="26"/>
    </w:rPr>
  </w:style>
  <w:style w:type="character" w:styleId="982" w:customStyle="1">
    <w:name w:val="Выделение для Базового Поиска (курсив)"/>
    <w:basedOn w:val="981"/>
    <w:uiPriority w:val="99"/>
    <w:rPr>
      <w:rFonts w:cs="Times New Roman"/>
      <w:b/>
      <w:i/>
      <w:iCs/>
      <w:color w:val="0058a9"/>
      <w:sz w:val="26"/>
    </w:rPr>
  </w:style>
  <w:style w:type="paragraph" w:styleId="983" w:customStyle="1">
    <w:name w:val="Основное меню (преемственное)"/>
    <w:basedOn w:val="877"/>
    <w:next w:val="877"/>
    <w:uiPriority w:val="99"/>
    <w:pPr>
      <w:jc w:val="both"/>
      <w:spacing w:after="0" w:line="240" w:lineRule="auto"/>
      <w:widowControl w:val="off"/>
    </w:pPr>
    <w:rPr>
      <w:rFonts w:ascii="Verdana" w:hAnsi="Verdana" w:cs="Verdana"/>
      <w:sz w:val="24"/>
      <w:szCs w:val="24"/>
    </w:rPr>
  </w:style>
  <w:style w:type="paragraph" w:styleId="984" w:customStyle="1">
    <w:name w:val="Заголовок"/>
    <w:basedOn w:val="983"/>
    <w:next w:val="877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styleId="985" w:customStyle="1">
    <w:name w:val="Заголовок группы контролов"/>
    <w:basedOn w:val="877"/>
    <w:next w:val="877"/>
    <w:uiPriority w:val="99"/>
    <w:pPr>
      <w:jc w:val="both"/>
      <w:spacing w:after="0" w:line="240" w:lineRule="auto"/>
      <w:widowControl w:val="off"/>
    </w:pPr>
    <w:rPr>
      <w:rFonts w:ascii="Arial" w:hAnsi="Arial" w:cs="Arial"/>
      <w:b/>
      <w:bCs/>
      <w:color w:val="000000"/>
      <w:sz w:val="24"/>
      <w:szCs w:val="24"/>
    </w:rPr>
  </w:style>
  <w:style w:type="paragraph" w:styleId="986" w:customStyle="1">
    <w:name w:val="Заголовок для информации об изменениях"/>
    <w:basedOn w:val="878"/>
    <w:next w:val="877"/>
    <w:uiPriority w:val="99"/>
    <w:pPr>
      <w:jc w:val="both"/>
      <w:keepNext w:val="0"/>
      <w:spacing w:before="0"/>
      <w:widowControl w:val="off"/>
      <w:outlineLvl w:val="9"/>
    </w:pPr>
    <w:rPr>
      <w:rFonts w:ascii="Arial" w:hAnsi="Arial" w:cs="Arial"/>
      <w:spacing w:val="0"/>
      <w:sz w:val="20"/>
      <w:shd w:val="clear" w:color="auto" w:fill="ffffff"/>
      <w:lang w:val="ru-RU" w:eastAsia="ru-RU"/>
    </w:rPr>
  </w:style>
  <w:style w:type="paragraph" w:styleId="987" w:customStyle="1">
    <w:name w:val="Заголовок приложения"/>
    <w:basedOn w:val="877"/>
    <w:next w:val="877"/>
    <w:uiPriority w:val="99"/>
    <w:pPr>
      <w:jc w:val="right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988" w:customStyle="1">
    <w:name w:val="Заголовок распахивающейся части диалога"/>
    <w:basedOn w:val="877"/>
    <w:next w:val="877"/>
    <w:uiPriority w:val="99"/>
    <w:pPr>
      <w:jc w:val="both"/>
      <w:spacing w:after="0" w:line="240" w:lineRule="auto"/>
      <w:widowControl w:val="off"/>
    </w:pPr>
    <w:rPr>
      <w:rFonts w:ascii="Arial" w:hAnsi="Arial" w:cs="Arial"/>
      <w:i/>
      <w:iCs/>
      <w:color w:val="000080"/>
      <w:sz w:val="24"/>
      <w:szCs w:val="24"/>
    </w:rPr>
  </w:style>
  <w:style w:type="character" w:styleId="989" w:customStyle="1">
    <w:name w:val="Заголовок своего сообщения"/>
    <w:basedOn w:val="975"/>
    <w:uiPriority w:val="99"/>
    <w:rPr>
      <w:rFonts w:cs="Times New Roman"/>
      <w:b/>
      <w:color w:val="26282f"/>
      <w:sz w:val="26"/>
    </w:rPr>
  </w:style>
  <w:style w:type="paragraph" w:styleId="990" w:customStyle="1">
    <w:name w:val="Заголовок статьи"/>
    <w:basedOn w:val="877"/>
    <w:next w:val="877"/>
    <w:uiPriority w:val="99"/>
    <w:pPr>
      <w:ind w:left="1612" w:hanging="892"/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character" w:styleId="991" w:customStyle="1">
    <w:name w:val="Заголовок чужого сообщения"/>
    <w:basedOn w:val="975"/>
    <w:uiPriority w:val="99"/>
    <w:rPr>
      <w:rFonts w:cs="Times New Roman"/>
      <w:b/>
      <w:color w:val="ff0000"/>
      <w:sz w:val="26"/>
    </w:rPr>
  </w:style>
  <w:style w:type="paragraph" w:styleId="992" w:customStyle="1">
    <w:name w:val="Заголовок ЭР (левое окно)"/>
    <w:basedOn w:val="877"/>
    <w:next w:val="877"/>
    <w:uiPriority w:val="99"/>
    <w:pPr>
      <w:jc w:val="center"/>
      <w:spacing w:before="300" w:after="250" w:line="240" w:lineRule="auto"/>
      <w:widowControl w:val="off"/>
    </w:pPr>
    <w:rPr>
      <w:rFonts w:ascii="Arial" w:hAnsi="Arial" w:cs="Arial"/>
      <w:b/>
      <w:bCs/>
      <w:color w:val="26282f"/>
      <w:sz w:val="28"/>
      <w:szCs w:val="28"/>
    </w:rPr>
  </w:style>
  <w:style w:type="paragraph" w:styleId="993" w:customStyle="1">
    <w:name w:val="Заголовок ЭР (правое окно)"/>
    <w:basedOn w:val="992"/>
    <w:next w:val="877"/>
    <w:uiPriority w:val="99"/>
    <w:pPr>
      <w:jc w:val="left"/>
      <w:spacing w:before="0" w:after="0"/>
    </w:pPr>
    <w:rPr>
      <w:b w:val="0"/>
      <w:bCs w:val="0"/>
      <w:color w:val="auto"/>
      <w:sz w:val="24"/>
      <w:szCs w:val="24"/>
    </w:rPr>
  </w:style>
  <w:style w:type="paragraph" w:styleId="994" w:customStyle="1">
    <w:name w:val="Интерактивный заголовок"/>
    <w:basedOn w:val="984"/>
    <w:next w:val="877"/>
    <w:uiPriority w:val="99"/>
    <w:rPr>
      <w:b w:val="0"/>
      <w:bCs w:val="0"/>
      <w:color w:val="auto"/>
      <w:u w:val="single"/>
      <w:shd w:val="clear" w:color="auto" w:fill="auto"/>
    </w:rPr>
  </w:style>
  <w:style w:type="paragraph" w:styleId="995" w:customStyle="1">
    <w:name w:val="Текст информации об изменениях"/>
    <w:basedOn w:val="877"/>
    <w:next w:val="877"/>
    <w:uiPriority w:val="99"/>
    <w:pPr>
      <w:jc w:val="both"/>
      <w:spacing w:after="0" w:line="240" w:lineRule="auto"/>
      <w:widowControl w:val="off"/>
    </w:pPr>
    <w:rPr>
      <w:rFonts w:ascii="Arial" w:hAnsi="Arial" w:cs="Arial"/>
      <w:color w:val="353842"/>
      <w:sz w:val="20"/>
      <w:szCs w:val="20"/>
    </w:rPr>
  </w:style>
  <w:style w:type="paragraph" w:styleId="996" w:customStyle="1">
    <w:name w:val="Информация об изменениях"/>
    <w:basedOn w:val="995"/>
    <w:next w:val="877"/>
    <w:uiPriority w:val="99"/>
    <w:pPr>
      <w:ind w:left="360" w:right="360"/>
      <w:spacing w:before="180"/>
    </w:pPr>
    <w:rPr>
      <w:color w:val="auto"/>
      <w:sz w:val="24"/>
      <w:szCs w:val="24"/>
      <w:shd w:val="clear" w:color="auto" w:fill="eaefed"/>
    </w:rPr>
  </w:style>
  <w:style w:type="paragraph" w:styleId="997" w:customStyle="1">
    <w:name w:val="Текст (справка)"/>
    <w:basedOn w:val="877"/>
    <w:next w:val="877"/>
    <w:uiPriority w:val="99"/>
    <w:pPr>
      <w:ind w:left="170" w:right="170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998" w:customStyle="1">
    <w:name w:val="Комментарий"/>
    <w:basedOn w:val="997"/>
    <w:next w:val="877"/>
    <w:uiPriority w:val="99"/>
    <w:pPr>
      <w:ind w:left="0" w:right="0"/>
      <w:jc w:val="both"/>
      <w:spacing w:before="75"/>
    </w:pPr>
    <w:rPr>
      <w:color w:val="353842"/>
      <w:shd w:val="clear" w:color="auto" w:fill="f0f0f0"/>
    </w:rPr>
  </w:style>
  <w:style w:type="paragraph" w:styleId="999" w:customStyle="1">
    <w:name w:val="Информация об изменениях документа"/>
    <w:basedOn w:val="998"/>
    <w:next w:val="877"/>
    <w:uiPriority w:val="99"/>
    <w:pPr>
      <w:spacing w:before="0"/>
    </w:pPr>
    <w:rPr>
      <w:i/>
      <w:iCs/>
    </w:rPr>
  </w:style>
  <w:style w:type="paragraph" w:styleId="1000" w:customStyle="1">
    <w:name w:val="Текст (лев. подпись)"/>
    <w:basedOn w:val="877"/>
    <w:next w:val="877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1001" w:customStyle="1">
    <w:name w:val="Колонтитул (левый)"/>
    <w:basedOn w:val="1000"/>
    <w:next w:val="877"/>
    <w:uiPriority w:val="99"/>
    <w:pPr>
      <w:jc w:val="both"/>
    </w:pPr>
    <w:rPr>
      <w:sz w:val="16"/>
      <w:szCs w:val="16"/>
    </w:rPr>
  </w:style>
  <w:style w:type="paragraph" w:styleId="1002" w:customStyle="1">
    <w:name w:val="Текст (прав. подпись)"/>
    <w:basedOn w:val="877"/>
    <w:next w:val="877"/>
    <w:uiPriority w:val="99"/>
    <w:pPr>
      <w:jc w:val="right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1003" w:customStyle="1">
    <w:name w:val="Колонтитул (правый)"/>
    <w:basedOn w:val="1002"/>
    <w:next w:val="877"/>
    <w:uiPriority w:val="99"/>
    <w:pPr>
      <w:jc w:val="both"/>
    </w:pPr>
    <w:rPr>
      <w:sz w:val="16"/>
      <w:szCs w:val="16"/>
    </w:rPr>
  </w:style>
  <w:style w:type="paragraph" w:styleId="1004" w:customStyle="1">
    <w:name w:val="Комментарий пользователя"/>
    <w:basedOn w:val="998"/>
    <w:next w:val="877"/>
    <w:uiPriority w:val="99"/>
    <w:pPr>
      <w:jc w:val="left"/>
      <w:spacing w:before="0"/>
    </w:pPr>
    <w:rPr>
      <w:shd w:val="clear" w:color="auto" w:fill="ffdfe0"/>
    </w:rPr>
  </w:style>
  <w:style w:type="paragraph" w:styleId="1005" w:customStyle="1">
    <w:name w:val="Куда обратиться?"/>
    <w:basedOn w:val="978"/>
    <w:next w:val="877"/>
    <w:uiPriority w:val="99"/>
    <w:pPr>
      <w:ind w:left="0" w:right="0" w:firstLine="0"/>
      <w:spacing w:before="0" w:after="0"/>
    </w:pPr>
    <w:rPr>
      <w:shd w:val="clear" w:color="auto" w:fill="auto"/>
    </w:rPr>
  </w:style>
  <w:style w:type="paragraph" w:styleId="1006" w:customStyle="1">
    <w:name w:val="Моноширинный"/>
    <w:basedOn w:val="877"/>
    <w:next w:val="877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</w:rPr>
  </w:style>
  <w:style w:type="character" w:styleId="1007" w:customStyle="1">
    <w:name w:val="Найденные слова"/>
    <w:basedOn w:val="975"/>
    <w:uiPriority w:val="99"/>
    <w:rPr>
      <w:rFonts w:cs="Times New Roman"/>
      <w:b/>
      <w:color w:val="26282f"/>
      <w:sz w:val="26"/>
      <w:shd w:val="clear" w:color="auto" w:fill="fff580"/>
    </w:rPr>
  </w:style>
  <w:style w:type="character" w:styleId="1008" w:customStyle="1">
    <w:name w:val="Не вступил в силу"/>
    <w:basedOn w:val="975"/>
    <w:uiPriority w:val="99"/>
    <w:rPr>
      <w:rFonts w:cs="Times New Roman"/>
      <w:b/>
      <w:color w:val="000000"/>
      <w:sz w:val="26"/>
      <w:shd w:val="clear" w:color="auto" w:fill="d8ede8"/>
    </w:rPr>
  </w:style>
  <w:style w:type="paragraph" w:styleId="1009" w:customStyle="1">
    <w:name w:val="Необходимые документы"/>
    <w:basedOn w:val="978"/>
    <w:next w:val="877"/>
    <w:uiPriority w:val="99"/>
    <w:pPr>
      <w:ind w:left="0" w:right="0" w:firstLine="118"/>
      <w:spacing w:before="0" w:after="0"/>
    </w:pPr>
    <w:rPr>
      <w:shd w:val="clear" w:color="auto" w:fill="auto"/>
    </w:rPr>
  </w:style>
  <w:style w:type="paragraph" w:styleId="1010" w:customStyle="1">
    <w:name w:val="Нормальный (таблица)"/>
    <w:basedOn w:val="877"/>
    <w:next w:val="877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1011" w:customStyle="1">
    <w:name w:val="Объект"/>
    <w:basedOn w:val="877"/>
    <w:next w:val="877"/>
    <w:uiPriority w:val="99"/>
    <w:pPr>
      <w:jc w:val="both"/>
      <w:spacing w:after="0" w:line="240" w:lineRule="auto"/>
      <w:widowControl w:val="off"/>
    </w:pPr>
    <w:rPr>
      <w:rFonts w:ascii="Times New Roman" w:hAnsi="Times New Roman"/>
      <w:sz w:val="26"/>
      <w:szCs w:val="26"/>
    </w:rPr>
  </w:style>
  <w:style w:type="paragraph" w:styleId="1012" w:customStyle="1">
    <w:name w:val="Таблицы (моноширинный)"/>
    <w:basedOn w:val="877"/>
    <w:next w:val="877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</w:rPr>
  </w:style>
  <w:style w:type="paragraph" w:styleId="1013" w:customStyle="1">
    <w:name w:val="Оглавление"/>
    <w:basedOn w:val="1012"/>
    <w:next w:val="877"/>
    <w:uiPriority w:val="99"/>
    <w:pPr>
      <w:ind w:left="140"/>
    </w:pPr>
    <w:rPr>
      <w:rFonts w:ascii="Arial" w:hAnsi="Arial" w:cs="Arial"/>
      <w:sz w:val="24"/>
      <w:szCs w:val="24"/>
    </w:rPr>
  </w:style>
  <w:style w:type="character" w:styleId="1014" w:customStyle="1">
    <w:name w:val="Опечатки"/>
    <w:uiPriority w:val="99"/>
    <w:rPr>
      <w:color w:val="ff0000"/>
      <w:sz w:val="26"/>
    </w:rPr>
  </w:style>
  <w:style w:type="paragraph" w:styleId="1015" w:customStyle="1">
    <w:name w:val="Переменная часть"/>
    <w:basedOn w:val="983"/>
    <w:next w:val="877"/>
    <w:uiPriority w:val="99"/>
    <w:rPr>
      <w:rFonts w:ascii="Arial" w:hAnsi="Arial" w:cs="Arial"/>
      <w:sz w:val="20"/>
      <w:szCs w:val="20"/>
    </w:rPr>
  </w:style>
  <w:style w:type="paragraph" w:styleId="1016" w:customStyle="1">
    <w:name w:val="Подвал для информации об изменениях"/>
    <w:basedOn w:val="878"/>
    <w:next w:val="877"/>
    <w:uiPriority w:val="99"/>
    <w:pPr>
      <w:jc w:val="both"/>
      <w:keepNext w:val="0"/>
      <w:spacing w:before="0"/>
      <w:widowControl w:val="off"/>
      <w:outlineLvl w:val="9"/>
    </w:pPr>
    <w:rPr>
      <w:rFonts w:ascii="Arial" w:hAnsi="Arial" w:cs="Arial"/>
      <w:spacing w:val="0"/>
      <w:sz w:val="20"/>
      <w:lang w:val="ru-RU" w:eastAsia="ru-RU"/>
    </w:rPr>
  </w:style>
  <w:style w:type="paragraph" w:styleId="1017" w:customStyle="1">
    <w:name w:val="Подзаголовок для информации об изменениях"/>
    <w:basedOn w:val="995"/>
    <w:next w:val="877"/>
    <w:uiPriority w:val="99"/>
    <w:rPr>
      <w:b/>
      <w:bCs/>
      <w:sz w:val="24"/>
      <w:szCs w:val="24"/>
    </w:rPr>
  </w:style>
  <w:style w:type="paragraph" w:styleId="1018" w:customStyle="1">
    <w:name w:val="Подчёркнуный текст"/>
    <w:basedOn w:val="877"/>
    <w:next w:val="877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1019" w:customStyle="1">
    <w:name w:val="Постоянная часть"/>
    <w:basedOn w:val="983"/>
    <w:next w:val="877"/>
    <w:uiPriority w:val="99"/>
    <w:rPr>
      <w:rFonts w:ascii="Arial" w:hAnsi="Arial" w:cs="Arial"/>
      <w:sz w:val="22"/>
      <w:szCs w:val="22"/>
    </w:rPr>
  </w:style>
  <w:style w:type="paragraph" w:styleId="1020" w:customStyle="1">
    <w:name w:val="Прижатый влево"/>
    <w:basedOn w:val="877"/>
    <w:next w:val="877"/>
    <w:uiPriority w:val="99"/>
    <w:pPr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1021" w:customStyle="1">
    <w:name w:val="Пример."/>
    <w:basedOn w:val="978"/>
    <w:next w:val="877"/>
    <w:uiPriority w:val="99"/>
    <w:pPr>
      <w:ind w:left="0" w:right="0" w:firstLine="0"/>
      <w:spacing w:before="0" w:after="0"/>
    </w:pPr>
    <w:rPr>
      <w:shd w:val="clear" w:color="auto" w:fill="auto"/>
    </w:rPr>
  </w:style>
  <w:style w:type="paragraph" w:styleId="1022" w:customStyle="1">
    <w:name w:val="Примечание."/>
    <w:basedOn w:val="978"/>
    <w:next w:val="877"/>
    <w:uiPriority w:val="99"/>
    <w:pPr>
      <w:ind w:left="0" w:right="0" w:firstLine="0"/>
      <w:spacing w:before="0" w:after="0"/>
    </w:pPr>
    <w:rPr>
      <w:shd w:val="clear" w:color="auto" w:fill="auto"/>
    </w:rPr>
  </w:style>
  <w:style w:type="character" w:styleId="1023" w:customStyle="1">
    <w:name w:val="Продолжение ссылки"/>
    <w:basedOn w:val="976"/>
    <w:uiPriority w:val="99"/>
    <w:rPr>
      <w:rFonts w:cs="Times New Roman"/>
      <w:b/>
      <w:color w:val="106bbe"/>
      <w:sz w:val="26"/>
    </w:rPr>
  </w:style>
  <w:style w:type="paragraph" w:styleId="1024" w:customStyle="1">
    <w:name w:val="Словарная статья"/>
    <w:basedOn w:val="877"/>
    <w:next w:val="877"/>
    <w:uiPriority w:val="99"/>
    <w:pPr>
      <w:ind w:right="118"/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character" w:styleId="1025" w:customStyle="1">
    <w:name w:val="Сравнение редакций"/>
    <w:basedOn w:val="975"/>
    <w:uiPriority w:val="99"/>
    <w:rPr>
      <w:rFonts w:cs="Times New Roman"/>
      <w:b/>
      <w:color w:val="26282f"/>
      <w:sz w:val="26"/>
    </w:rPr>
  </w:style>
  <w:style w:type="character" w:styleId="1026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1027" w:customStyle="1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styleId="1028" w:customStyle="1">
    <w:name w:val="Ссылка на официальную публикацию"/>
    <w:basedOn w:val="877"/>
    <w:next w:val="877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1029" w:customStyle="1">
    <w:name w:val="Текст в таблице"/>
    <w:basedOn w:val="1010"/>
    <w:next w:val="877"/>
    <w:uiPriority w:val="99"/>
    <w:pPr>
      <w:ind w:firstLine="500"/>
    </w:pPr>
  </w:style>
  <w:style w:type="paragraph" w:styleId="1030" w:customStyle="1">
    <w:name w:val="Текст ЭР (см. также)"/>
    <w:basedOn w:val="877"/>
    <w:next w:val="877"/>
    <w:uiPriority w:val="99"/>
    <w:pPr>
      <w:spacing w:before="200" w:after="0" w:line="240" w:lineRule="auto"/>
      <w:widowControl w:val="off"/>
    </w:pPr>
    <w:rPr>
      <w:rFonts w:ascii="Arial" w:hAnsi="Arial" w:cs="Arial"/>
    </w:rPr>
  </w:style>
  <w:style w:type="paragraph" w:styleId="1031" w:customStyle="1">
    <w:name w:val="Технический комментарий"/>
    <w:basedOn w:val="877"/>
    <w:next w:val="877"/>
    <w:uiPriority w:val="99"/>
    <w:pPr>
      <w:spacing w:after="0" w:line="240" w:lineRule="auto"/>
      <w:widowControl w:val="off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styleId="1032" w:customStyle="1">
    <w:name w:val="Утратил силу"/>
    <w:basedOn w:val="975"/>
    <w:uiPriority w:val="99"/>
    <w:rPr>
      <w:rFonts w:cs="Times New Roman"/>
      <w:b/>
      <w:strike/>
      <w:color w:val="666600"/>
      <w:sz w:val="26"/>
    </w:rPr>
  </w:style>
  <w:style w:type="paragraph" w:styleId="1033" w:customStyle="1">
    <w:name w:val="Формула"/>
    <w:basedOn w:val="877"/>
    <w:next w:val="877"/>
    <w:uiPriority w:val="99"/>
    <w:pPr>
      <w:ind w:left="420" w:right="420" w:firstLine="300"/>
      <w:jc w:val="both"/>
      <w:spacing w:before="240" w:after="240" w:line="240" w:lineRule="auto"/>
      <w:widowControl w:val="off"/>
    </w:pPr>
    <w:rPr>
      <w:rFonts w:ascii="Arial" w:hAnsi="Arial" w:cs="Arial"/>
      <w:sz w:val="24"/>
      <w:szCs w:val="24"/>
      <w:shd w:val="clear" w:color="auto" w:fill="faf3e9"/>
    </w:rPr>
  </w:style>
  <w:style w:type="paragraph" w:styleId="1034" w:customStyle="1">
    <w:name w:val="Центрированный (таблица)"/>
    <w:basedOn w:val="1010"/>
    <w:next w:val="877"/>
    <w:uiPriority w:val="99"/>
    <w:pPr>
      <w:jc w:val="center"/>
    </w:pPr>
  </w:style>
  <w:style w:type="paragraph" w:styleId="1035" w:customStyle="1">
    <w:name w:val="ЭР-содержание (правое окно)"/>
    <w:basedOn w:val="877"/>
    <w:next w:val="877"/>
    <w:uiPriority w:val="99"/>
    <w:pPr>
      <w:spacing w:before="300" w:after="0" w:line="240" w:lineRule="auto"/>
      <w:widowControl w:val="off"/>
    </w:pPr>
    <w:rPr>
      <w:rFonts w:ascii="Arial" w:hAnsi="Arial" w:cs="Arial"/>
      <w:sz w:val="26"/>
      <w:szCs w:val="26"/>
    </w:rPr>
  </w:style>
  <w:style w:type="paragraph" w:styleId="1036" w:customStyle="1">
    <w:name w:val="Обычный1"/>
    <w:rPr>
      <w:rFonts w:eastAsia="Times New Roman"/>
    </w:rPr>
  </w:style>
  <w:style w:type="paragraph" w:styleId="1037" w:customStyle="1">
    <w:name w:val="xl63"/>
    <w:basedOn w:val="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38" w:customStyle="1">
    <w:name w:val="xl64"/>
    <w:basedOn w:val="87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24"/>
      <w:szCs w:val="24"/>
    </w:rPr>
  </w:style>
  <w:style w:type="numbering" w:styleId="1039" w:customStyle="1">
    <w:name w:val="Нет списка3"/>
    <w:next w:val="884"/>
    <w:uiPriority w:val="99"/>
    <w:semiHidden/>
    <w:unhideWhenUsed/>
  </w:style>
  <w:style w:type="numbering" w:styleId="1040" w:customStyle="1">
    <w:name w:val="Нет списка4"/>
    <w:next w:val="884"/>
    <w:uiPriority w:val="99"/>
    <w:semiHidden/>
    <w:unhideWhenUsed/>
  </w:style>
  <w:style w:type="numbering" w:styleId="1041" w:customStyle="1">
    <w:name w:val="Нет списка5"/>
    <w:next w:val="884"/>
    <w:uiPriority w:val="99"/>
    <w:semiHidden/>
    <w:unhideWhenUsed/>
  </w:style>
  <w:style w:type="numbering" w:styleId="1042" w:customStyle="1">
    <w:name w:val="Нет списка6"/>
    <w:next w:val="884"/>
    <w:uiPriority w:val="99"/>
    <w:semiHidden/>
    <w:unhideWhenUsed/>
  </w:style>
  <w:style w:type="paragraph" w:styleId="1043" w:customStyle="1">
    <w:name w:val="Default"/>
    <w:rPr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navigaciya@mail.ru" TargetMode="External"/><Relationship Id="rId12" Type="http://schemas.openxmlformats.org/officeDocument/2006/relationships/hyperlink" Target="mailto:dgs@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383E-69F7-49D2-8D67-7C1569EA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ФАУГИ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Юлия Александровна</dc:creator>
  <cp:keywords/>
  <cp:revision>7</cp:revision>
  <dcterms:created xsi:type="dcterms:W3CDTF">2023-06-13T11:26:00Z</dcterms:created>
  <dcterms:modified xsi:type="dcterms:W3CDTF">2024-03-20T09:38:39Z</dcterms:modified>
</cp:coreProperties>
</file>