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8A" w:rsidRDefault="00BF578A" w:rsidP="00BF578A">
      <w:pPr>
        <w:pStyle w:val="10"/>
        <w:keepNext/>
        <w:keepLines/>
        <w:shd w:val="clear" w:color="auto" w:fill="auto"/>
        <w:spacing w:after="0" w:line="280" w:lineRule="exact"/>
        <w:ind w:left="4260"/>
      </w:pPr>
      <w:bookmarkStart w:id="0" w:name="bookmark0"/>
      <w:r>
        <w:t>Договор</w:t>
      </w:r>
      <w:bookmarkEnd w:id="0"/>
    </w:p>
    <w:p w:rsidR="00BF578A" w:rsidRDefault="00BF578A" w:rsidP="00BF578A">
      <w:pPr>
        <w:pStyle w:val="10"/>
        <w:keepNext/>
        <w:keepLines/>
        <w:shd w:val="clear" w:color="auto" w:fill="auto"/>
        <w:spacing w:after="0" w:line="280" w:lineRule="exact"/>
        <w:ind w:left="2100"/>
      </w:pPr>
      <w:bookmarkStart w:id="1" w:name="bookmark1"/>
      <w:r>
        <w:t>Купли - продажи транспортного средства</w:t>
      </w:r>
      <w:bookmarkEnd w:id="1"/>
    </w:p>
    <w:p w:rsidR="00BF578A" w:rsidRDefault="00BF578A" w:rsidP="00BF578A">
      <w:pPr>
        <w:pStyle w:val="11"/>
        <w:shd w:val="clear" w:color="auto" w:fill="auto"/>
        <w:spacing w:before="0" w:after="296"/>
        <w:ind w:left="80" w:right="2960"/>
      </w:pPr>
      <w:r>
        <w:t>Город Ужур Ужурского района Красноярского края</w:t>
      </w:r>
    </w:p>
    <w:p w:rsidR="00BF578A" w:rsidRDefault="00BF578A" w:rsidP="00BF578A">
      <w:pPr>
        <w:pStyle w:val="11"/>
        <w:shd w:val="clear" w:color="auto" w:fill="auto"/>
        <w:spacing w:before="0" w:after="296"/>
        <w:ind w:left="80" w:right="2960"/>
      </w:pPr>
      <w:r>
        <w:t xml:space="preserve"> « _</w:t>
      </w:r>
      <w:r w:rsidR="00B676AD">
        <w:t>16</w:t>
      </w:r>
      <w:r>
        <w:t xml:space="preserve">___» </w:t>
      </w:r>
      <w:proofErr w:type="spellStart"/>
      <w:r>
        <w:t>__</w:t>
      </w:r>
      <w:r w:rsidR="00B676AD">
        <w:t>мая</w:t>
      </w:r>
      <w:proofErr w:type="spellEnd"/>
      <w:r>
        <w:t>_______ 20</w:t>
      </w:r>
      <w:r w:rsidR="006C5C0B">
        <w:t>2</w:t>
      </w:r>
      <w:r w:rsidR="00EA3036">
        <w:t>2</w:t>
      </w:r>
      <w:r w:rsidR="006C5C0B">
        <w:t xml:space="preserve"> </w:t>
      </w:r>
      <w:r>
        <w:t>г</w:t>
      </w:r>
    </w:p>
    <w:p w:rsidR="00BF578A" w:rsidRDefault="00BF578A" w:rsidP="00BF578A">
      <w:pPr>
        <w:pStyle w:val="11"/>
        <w:numPr>
          <w:ilvl w:val="0"/>
          <w:numId w:val="1"/>
        </w:numPr>
        <w:shd w:val="clear" w:color="auto" w:fill="auto"/>
        <w:tabs>
          <w:tab w:val="left" w:pos="1477"/>
        </w:tabs>
        <w:spacing w:before="0" w:after="0" w:line="322" w:lineRule="exact"/>
        <w:ind w:left="80" w:right="40" w:firstLine="540"/>
        <w:jc w:val="both"/>
      </w:pPr>
      <w:r>
        <w:rPr>
          <w:rStyle w:val="a4"/>
        </w:rPr>
        <w:t>Администрация города Ужура Ужурского района Красноярского края,</w:t>
      </w:r>
      <w:r>
        <w:t xml:space="preserve"> имеющая государственную регистрацию 12.01.2006г № 1062439000018, в Межрайонной инспекции Федеральной налоговой службы № 14 по Красноярскому краю, Таймырскому (Долгано-Ненецкому) Эвенкийскому автономному округам; ИНН/КПП 2439006490/243901001, юридический адрес город Ужур, Красноярский край, ул. Ленина 21а, в лице главы города</w:t>
      </w:r>
      <w:r>
        <w:rPr>
          <w:rStyle w:val="a4"/>
        </w:rPr>
        <w:t xml:space="preserve"> Кириллова Олега Викторовича,</w:t>
      </w:r>
      <w:r>
        <w:t xml:space="preserve"> действующего на основании Устава, именуемый в дальнейшем «ПРОДАВЕЦ», и</w:t>
      </w:r>
      <w:r w:rsidR="00B676AD">
        <w:t xml:space="preserve"> ИП К</w:t>
      </w:r>
      <w:r w:rsidR="00CB049C">
        <w:t>ото</w:t>
      </w:r>
      <w:r w:rsidR="00B676AD">
        <w:t xml:space="preserve">вальчук Евгений </w:t>
      </w:r>
      <w:r w:rsidR="00CB049C">
        <w:t>Михайлович</w:t>
      </w:r>
      <w:r>
        <w:t>, именуемый в дальнейшем «ПОКУПАТЕЛЬ» заключили настоящий договор о нижеследующем:</w:t>
      </w:r>
    </w:p>
    <w:p w:rsidR="00BF578A" w:rsidRDefault="00BF578A" w:rsidP="00BF57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78A">
        <w:rPr>
          <w:rFonts w:ascii="Times New Roman" w:hAnsi="Times New Roman" w:cs="Times New Roman"/>
          <w:sz w:val="28"/>
          <w:szCs w:val="28"/>
        </w:rPr>
        <w:t xml:space="preserve">В соответствии с публикацией на портале </w:t>
      </w:r>
      <w:proofErr w:type="spellStart"/>
      <w:r w:rsidRPr="00BF578A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BF578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F578A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BF578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F578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F578A">
        <w:rPr>
          <w:rFonts w:ascii="Times New Roman" w:hAnsi="Times New Roman" w:cs="Times New Roman"/>
          <w:sz w:val="28"/>
          <w:szCs w:val="28"/>
        </w:rPr>
        <w:t>, извещение №</w:t>
      </w:r>
      <w:r w:rsidR="00D73A67">
        <w:rPr>
          <w:rFonts w:ascii="Times New Roman" w:hAnsi="Times New Roman" w:cs="Times New Roman"/>
          <w:sz w:val="28"/>
          <w:szCs w:val="28"/>
        </w:rPr>
        <w:t>22000017280000000002</w:t>
      </w:r>
      <w:r w:rsidR="00F22D6B">
        <w:rPr>
          <w:rFonts w:ascii="Times New Roman" w:hAnsi="Times New Roman" w:cs="Times New Roman"/>
          <w:sz w:val="28"/>
          <w:szCs w:val="28"/>
        </w:rPr>
        <w:t xml:space="preserve">  </w:t>
      </w:r>
      <w:r w:rsidRPr="00BF578A">
        <w:rPr>
          <w:rFonts w:ascii="Times New Roman" w:hAnsi="Times New Roman" w:cs="Times New Roman"/>
          <w:sz w:val="28"/>
          <w:szCs w:val="28"/>
        </w:rPr>
        <w:t xml:space="preserve">г, официальном сайте администрации города Ужура, </w:t>
      </w:r>
      <w:r w:rsidR="009563AD">
        <w:rPr>
          <w:rFonts w:ascii="Times New Roman" w:hAnsi="Times New Roman" w:cs="Times New Roman"/>
          <w:sz w:val="28"/>
          <w:szCs w:val="28"/>
        </w:rPr>
        <w:t xml:space="preserve">на электронной площадке </w:t>
      </w:r>
      <w:hyperlink r:id="rId5" w:history="1">
        <w:r w:rsidR="009563AD" w:rsidRPr="00B80497">
          <w:rPr>
            <w:rStyle w:val="a6"/>
          </w:rPr>
          <w:t>https://www.etp-torgi.ru/</w:t>
        </w:r>
      </w:hyperlink>
      <w:r w:rsidR="009563AD">
        <w:t xml:space="preserve"> </w:t>
      </w:r>
      <w:r w:rsidRPr="00BF578A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BF578A">
        <w:rPr>
          <w:rFonts w:ascii="Times New Roman" w:hAnsi="Times New Roman" w:cs="Times New Roman"/>
          <w:sz w:val="28"/>
          <w:szCs w:val="28"/>
        </w:rPr>
        <w:t xml:space="preserve">ии </w:t>
      </w:r>
      <w:r w:rsidR="00EA3036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EA3036">
        <w:rPr>
          <w:rFonts w:ascii="Times New Roman" w:hAnsi="Times New Roman" w:cs="Times New Roman"/>
          <w:sz w:val="28"/>
          <w:szCs w:val="28"/>
        </w:rPr>
        <w:t xml:space="preserve">кциона </w:t>
      </w:r>
      <w:r w:rsidRPr="00BF578A"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="00D73A67">
        <w:rPr>
          <w:rFonts w:ascii="Times New Roman" w:hAnsi="Times New Roman" w:cs="Times New Roman"/>
          <w:sz w:val="28"/>
          <w:szCs w:val="28"/>
        </w:rPr>
        <w:t xml:space="preserve">аукциона № 5229745, </w:t>
      </w:r>
      <w:r w:rsidR="00F22D6B">
        <w:rPr>
          <w:rFonts w:ascii="Times New Roman" w:hAnsi="Times New Roman" w:cs="Times New Roman"/>
          <w:sz w:val="28"/>
          <w:szCs w:val="28"/>
        </w:rPr>
        <w:t xml:space="preserve"> </w:t>
      </w:r>
      <w:r w:rsidRPr="00BF578A">
        <w:rPr>
          <w:rFonts w:ascii="Times New Roman" w:hAnsi="Times New Roman" w:cs="Times New Roman"/>
          <w:sz w:val="28"/>
          <w:szCs w:val="28"/>
        </w:rPr>
        <w:t>протокол №</w:t>
      </w:r>
      <w:r w:rsidR="00F22D6B">
        <w:rPr>
          <w:rFonts w:ascii="Times New Roman" w:hAnsi="Times New Roman" w:cs="Times New Roman"/>
          <w:sz w:val="28"/>
          <w:szCs w:val="28"/>
        </w:rPr>
        <w:t xml:space="preserve"> </w:t>
      </w:r>
      <w:r w:rsidR="00D73A67">
        <w:rPr>
          <w:rFonts w:ascii="Times New Roman" w:hAnsi="Times New Roman" w:cs="Times New Roman"/>
          <w:sz w:val="28"/>
          <w:szCs w:val="28"/>
        </w:rPr>
        <w:t>4 от 12.05.2022</w:t>
      </w:r>
      <w:r w:rsidRPr="00BF578A">
        <w:rPr>
          <w:rFonts w:ascii="Times New Roman" w:hAnsi="Times New Roman" w:cs="Times New Roman"/>
          <w:sz w:val="28"/>
          <w:szCs w:val="28"/>
        </w:rPr>
        <w:t xml:space="preserve">, ПРОДАВЕЦ продал, а ПОКУПАТЕЛЬ купил нижеуказанное </w:t>
      </w:r>
      <w:r w:rsidRPr="00F22D6B">
        <w:rPr>
          <w:rStyle w:val="a5"/>
          <w:rFonts w:eastAsiaTheme="minorEastAsia"/>
          <w:i w:val="0"/>
        </w:rPr>
        <w:t>транспортное средство:</w:t>
      </w:r>
      <w:r w:rsidRPr="00BF5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78A" w:rsidRDefault="00D73A67" w:rsidP="00D73A67">
      <w:pPr>
        <w:pStyle w:val="11"/>
        <w:shd w:val="clear" w:color="auto" w:fill="auto"/>
        <w:tabs>
          <w:tab w:val="left" w:pos="963"/>
        </w:tabs>
        <w:spacing w:before="0" w:after="0" w:line="322" w:lineRule="exact"/>
        <w:ind w:right="40" w:firstLine="620"/>
        <w:jc w:val="both"/>
      </w:pPr>
      <w:r>
        <w:rPr>
          <w:lang w:val="en-US"/>
        </w:rPr>
        <w:t>VIN</w:t>
      </w:r>
      <w:r>
        <w:t>ХТН 330230</w:t>
      </w:r>
      <w:r>
        <w:rPr>
          <w:lang w:val="en-US"/>
        </w:rPr>
        <w:t>Y</w:t>
      </w:r>
      <w:r>
        <w:t xml:space="preserve">1772905, ГАЗ 33023, </w:t>
      </w:r>
      <w:proofErr w:type="gramStart"/>
      <w:r>
        <w:t>грузовой ,</w:t>
      </w:r>
      <w:proofErr w:type="gramEnd"/>
      <w:r>
        <w:t xml:space="preserve"> категория  ТС В, год изготовления 2000, модель , № двигателя *40260</w:t>
      </w:r>
      <w:r>
        <w:rPr>
          <w:lang w:val="en-US"/>
        </w:rPr>
        <w:t>F</w:t>
      </w:r>
      <w:r>
        <w:t>*</w:t>
      </w:r>
      <w:r>
        <w:rPr>
          <w:lang w:val="en-US"/>
        </w:rPr>
        <w:t>Y</w:t>
      </w:r>
      <w:r>
        <w:t>0025288*, шасси (рама) 330230</w:t>
      </w:r>
      <w:r>
        <w:rPr>
          <w:lang w:val="en-US"/>
        </w:rPr>
        <w:t>Y</w:t>
      </w:r>
      <w:r>
        <w:t xml:space="preserve">1783386, кузов - цвет кузова синий, мощность двигателя  86 (63.4), </w:t>
      </w:r>
      <w:proofErr w:type="spellStart"/>
      <w:r>
        <w:t>гос</w:t>
      </w:r>
      <w:proofErr w:type="spellEnd"/>
      <w:r>
        <w:t xml:space="preserve">. номер </w:t>
      </w:r>
      <w:r>
        <w:rPr>
          <w:lang w:val="en-US"/>
        </w:rPr>
        <w:t>T</w:t>
      </w:r>
      <w:r>
        <w:t>852 КК</w:t>
      </w:r>
      <w:r w:rsidR="00BF578A">
        <w:t>ПРОДАВЕЦ гарантирует, что он является законным собственником транспортного средства, что транспортное средство свободно от прав третьих лиц, не продано, не заложено, в споре и под запрещением (арестом) не состоит;</w:t>
      </w:r>
    </w:p>
    <w:p w:rsidR="00BF578A" w:rsidRDefault="00BF578A" w:rsidP="00BF578A">
      <w:pPr>
        <w:pStyle w:val="11"/>
        <w:shd w:val="clear" w:color="auto" w:fill="auto"/>
        <w:spacing w:before="0" w:after="0" w:line="322" w:lineRule="exact"/>
        <w:ind w:left="80" w:right="40" w:firstLine="660"/>
        <w:jc w:val="both"/>
      </w:pPr>
      <w:r>
        <w:t>а ПОКУПАТЕЛЬ гарантирует оплатить за транспор</w:t>
      </w:r>
      <w:r w:rsidR="00D73A67">
        <w:t>тное средство ПРОДАВЦУ 31 000  рублей,00</w:t>
      </w:r>
      <w:r w:rsidR="00F22D6B">
        <w:t xml:space="preserve"> </w:t>
      </w:r>
      <w:r>
        <w:t xml:space="preserve">копеек. </w:t>
      </w:r>
      <w:proofErr w:type="gramStart"/>
      <w:r>
        <w:t xml:space="preserve">С учетов внесенного задатка, доплата составляет </w:t>
      </w:r>
      <w:r w:rsidR="00D73A67">
        <w:t>24 800</w:t>
      </w:r>
      <w:r w:rsidR="003E38CA">
        <w:t xml:space="preserve">  </w:t>
      </w:r>
      <w:r>
        <w:t xml:space="preserve">рублей, </w:t>
      </w:r>
      <w:r w:rsidR="00F22D6B">
        <w:t xml:space="preserve">00 </w:t>
      </w:r>
      <w:r>
        <w:t xml:space="preserve">копеек, на счет </w:t>
      </w:r>
      <w:r w:rsidR="006C5C0B" w:rsidRPr="00C12A80">
        <w:t>Администрации города Ужура Ужурского района Красноярского края л/с 05193004380) ИНН 2439006490 КПП 243901001</w:t>
      </w:r>
      <w:r w:rsidR="006C5C0B">
        <w:t xml:space="preserve">, </w:t>
      </w:r>
      <w:r w:rsidR="006C5C0B" w:rsidRPr="00C12A80">
        <w:t>Наименование банка:</w:t>
      </w:r>
      <w:proofErr w:type="gramEnd"/>
      <w:r w:rsidR="006C5C0B" w:rsidRPr="00C12A80">
        <w:t xml:space="preserve"> ОТДЕЛЕНИЕ КРАСНОЯРСК БАНКА РОССИИ// УФК по Красноярскому края г. Красноярск</w:t>
      </w:r>
      <w:r w:rsidR="006C5C0B">
        <w:t xml:space="preserve">, </w:t>
      </w:r>
      <w:r w:rsidR="006C5C0B" w:rsidRPr="00C12A80">
        <w:t>БИК 010407105</w:t>
      </w:r>
      <w:r w:rsidR="006C5C0B">
        <w:t xml:space="preserve">, </w:t>
      </w:r>
      <w:r w:rsidR="006C5C0B" w:rsidRPr="00C12A80">
        <w:t>Единый казначейский счет 401 028 102 453 700 000 11</w:t>
      </w:r>
      <w:r w:rsidR="006C5C0B">
        <w:t xml:space="preserve">, </w:t>
      </w:r>
      <w:r w:rsidR="006C5C0B" w:rsidRPr="00C12A80">
        <w:t>Казначейский счет 032 326 430 465 610 11</w:t>
      </w:r>
      <w:r w:rsidR="006C5C0B">
        <w:t> </w:t>
      </w:r>
      <w:r w:rsidR="006C5C0B" w:rsidRPr="00C12A80">
        <w:t>900</w:t>
      </w:r>
      <w:r w:rsidR="006C5C0B">
        <w:t xml:space="preserve">, </w:t>
      </w:r>
      <w:r w:rsidR="006C5C0B" w:rsidRPr="00C12A80">
        <w:t xml:space="preserve"> КБК - 501 114 02053 13 0000 410</w:t>
      </w:r>
      <w:r>
        <w:t xml:space="preserve"> </w:t>
      </w:r>
      <w:r w:rsidR="00200CBE">
        <w:t xml:space="preserve">в </w:t>
      </w:r>
      <w:r w:rsidR="00EA3036">
        <w:t>течени</w:t>
      </w:r>
      <w:proofErr w:type="gramStart"/>
      <w:r w:rsidR="00EA3036">
        <w:t>и</w:t>
      </w:r>
      <w:proofErr w:type="gramEnd"/>
      <w:r w:rsidR="00EA3036">
        <w:t xml:space="preserve"> пяти рабочих дней с </w:t>
      </w:r>
      <w:r w:rsidR="00200CBE">
        <w:t>подписания договора купли продажи</w:t>
      </w:r>
      <w:r>
        <w:t xml:space="preserve">. </w:t>
      </w:r>
    </w:p>
    <w:p w:rsidR="00BF578A" w:rsidRDefault="00BF578A" w:rsidP="00BF578A">
      <w:pPr>
        <w:pStyle w:val="11"/>
        <w:shd w:val="clear" w:color="auto" w:fill="auto"/>
        <w:spacing w:before="0" w:after="0" w:line="350" w:lineRule="exact"/>
        <w:ind w:left="80" w:right="40" w:firstLine="660"/>
        <w:jc w:val="both"/>
      </w:pPr>
      <w:r>
        <w:t xml:space="preserve">Настоящий договор составлен в </w:t>
      </w:r>
      <w:r w:rsidR="009C24BC">
        <w:t>двух</w:t>
      </w:r>
      <w:r>
        <w:t xml:space="preserve"> экземплярах, по одному для каждой из сторон.</w:t>
      </w:r>
      <w:r>
        <w:br w:type="page"/>
      </w:r>
    </w:p>
    <w:p w:rsidR="00BF578A" w:rsidRDefault="00BF578A" w:rsidP="00BF578A">
      <w:pPr>
        <w:pStyle w:val="11"/>
        <w:shd w:val="clear" w:color="auto" w:fill="auto"/>
        <w:spacing w:before="0" w:after="0" w:line="322" w:lineRule="exact"/>
        <w:ind w:left="20" w:right="20" w:firstLine="680"/>
        <w:jc w:val="both"/>
      </w:pPr>
      <w:r>
        <w:lastRenderedPageBreak/>
        <w:t>Стороны обязуются соблюдать конфиденциальность в отношении всей информации, полученной в связи с реализацией настоящего договора, если иное не предусмотрено законодательством Российской Федерации. Настоящий договор является одновременно актом приема - передачи транспортного средства и документов на него.</w:t>
      </w:r>
    </w:p>
    <w:p w:rsidR="00BF578A" w:rsidRDefault="00BF578A" w:rsidP="00BF578A">
      <w:pPr>
        <w:pStyle w:val="11"/>
        <w:shd w:val="clear" w:color="auto" w:fill="auto"/>
        <w:spacing w:before="0" w:after="0" w:line="322" w:lineRule="exact"/>
        <w:ind w:left="20" w:right="12" w:firstLine="680"/>
        <w:jc w:val="both"/>
        <w:sectPr w:rsidR="00BF578A" w:rsidSect="00BF578A">
          <w:pgSz w:w="11905" w:h="16837"/>
          <w:pgMar w:top="709" w:right="302" w:bottom="830" w:left="2093" w:header="0" w:footer="3" w:gutter="0"/>
          <w:cols w:space="720"/>
          <w:noEndnote/>
          <w:docGrid w:linePitch="360"/>
        </w:sectPr>
      </w:pPr>
      <w:r>
        <w:t>Все споры и разногласия в связи с реализацией настоящего договора разрешаются посредством переговоров сторон. Срок рассмотрения претензий Сторонами составляет 15 рабочих дней. При невозможности урегулирования споров Сторон путем переговоров, споры разрешаются Арбитражным судом.</w:t>
      </w:r>
    </w:p>
    <w:p w:rsidR="00BF578A" w:rsidRDefault="00BF578A" w:rsidP="00BF578A">
      <w:pPr>
        <w:rPr>
          <w:sz w:val="2"/>
          <w:szCs w:val="2"/>
        </w:rPr>
        <w:sectPr w:rsidR="00BF578A" w:rsidSect="00BF578A">
          <w:type w:val="continuous"/>
          <w:pgSz w:w="11905" w:h="16837"/>
          <w:pgMar w:top="4395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BF578A" w:rsidRDefault="00BF578A" w:rsidP="00BF578A">
      <w:pPr>
        <w:spacing w:after="0" w:line="240" w:lineRule="auto"/>
        <w:ind w:right="-47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ПРОДАВЕЦ:                 </w:t>
      </w:r>
    </w:p>
    <w:p w:rsidR="00BF578A" w:rsidRDefault="00BF578A" w:rsidP="00BF578A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О.В.Кириллов</w:t>
      </w:r>
      <w:r w:rsidRPr="009D3DD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9D3DDB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2A1AFF">
        <w:t xml:space="preserve">                                                                                                     </w:t>
      </w:r>
    </w:p>
    <w:p w:rsidR="00BF578A" w:rsidRPr="009941D4" w:rsidRDefault="00BF578A" w:rsidP="00BF5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578A" w:rsidRDefault="00BF578A" w:rsidP="00BF5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ПОКУПАТЕЛЬ:</w:t>
      </w:r>
    </w:p>
    <w:p w:rsidR="00BF578A" w:rsidRDefault="00BF578A" w:rsidP="00BF5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Претензий по техническому состоянию Т.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 имею</w:t>
      </w:r>
    </w:p>
    <w:p w:rsidR="00BF578A" w:rsidRDefault="00BF578A" w:rsidP="00BF5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578A" w:rsidRPr="002A1AFF" w:rsidRDefault="00CB049C" w:rsidP="00BF578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Котовальчук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Е.М</w:t>
      </w:r>
      <w:r w:rsidR="00BF578A">
        <w:rPr>
          <w:rFonts w:ascii="Times New Roman" w:eastAsia="Times New Roman" w:hAnsi="Times New Roman" w:cs="Times New Roman"/>
          <w:sz w:val="28"/>
          <w:szCs w:val="28"/>
        </w:rPr>
        <w:t xml:space="preserve">        _____________</w:t>
      </w:r>
      <w:r w:rsidR="00BF578A" w:rsidRPr="009D3D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BF578A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BF578A" w:rsidRPr="009D3DD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F578A" w:rsidRPr="002A1AF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</w:t>
      </w:r>
      <w:r w:rsidR="00BF578A">
        <w:rPr>
          <w:rFonts w:ascii="Times New Roman" w:eastAsia="Times New Roman" w:hAnsi="Times New Roman" w:cs="Times New Roman"/>
        </w:rPr>
        <w:t xml:space="preserve">          </w:t>
      </w:r>
      <w:r w:rsidR="00BF578A" w:rsidRPr="002A1AFF">
        <w:rPr>
          <w:rFonts w:ascii="Times New Roman" w:eastAsia="Times New Roman" w:hAnsi="Times New Roman" w:cs="Times New Roman"/>
        </w:rPr>
        <w:t xml:space="preserve"> </w:t>
      </w:r>
    </w:p>
    <w:p w:rsidR="00BF578A" w:rsidRDefault="00BF578A" w:rsidP="00BF578A">
      <w:pPr>
        <w:pStyle w:val="11"/>
        <w:shd w:val="clear" w:color="auto" w:fill="auto"/>
        <w:spacing w:before="0" w:after="0" w:line="322" w:lineRule="exact"/>
        <w:jc w:val="both"/>
      </w:pPr>
    </w:p>
    <w:p w:rsidR="00C673D9" w:rsidRDefault="00C673D9"/>
    <w:sectPr w:rsidR="00C673D9" w:rsidSect="008F1634">
      <w:type w:val="continuous"/>
      <w:pgSz w:w="11905" w:h="16837"/>
      <w:pgMar w:top="2552" w:right="821" w:bottom="7506" w:left="1623" w:header="0" w:footer="3" w:gutter="0"/>
      <w:cols w:num="2" w:space="51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12FFC"/>
    <w:multiLevelType w:val="multilevel"/>
    <w:tmpl w:val="B6321E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BF578A"/>
    <w:rsid w:val="000D4E55"/>
    <w:rsid w:val="00112351"/>
    <w:rsid w:val="00200CBE"/>
    <w:rsid w:val="002156B3"/>
    <w:rsid w:val="003C5FA4"/>
    <w:rsid w:val="003E38CA"/>
    <w:rsid w:val="006C5C0B"/>
    <w:rsid w:val="007D0D53"/>
    <w:rsid w:val="007D3C8C"/>
    <w:rsid w:val="0083791C"/>
    <w:rsid w:val="009563AD"/>
    <w:rsid w:val="009C24BC"/>
    <w:rsid w:val="00A419CE"/>
    <w:rsid w:val="00A50862"/>
    <w:rsid w:val="00A862EB"/>
    <w:rsid w:val="00B676AD"/>
    <w:rsid w:val="00BF578A"/>
    <w:rsid w:val="00C673D9"/>
    <w:rsid w:val="00CB049C"/>
    <w:rsid w:val="00D73A67"/>
    <w:rsid w:val="00E3459C"/>
    <w:rsid w:val="00EA3036"/>
    <w:rsid w:val="00EE3833"/>
    <w:rsid w:val="00F22D6B"/>
    <w:rsid w:val="00F6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F578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11"/>
    <w:rsid w:val="00BF578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basedOn w:val="a3"/>
    <w:rsid w:val="00BF578A"/>
    <w:rPr>
      <w:b/>
      <w:bCs/>
    </w:rPr>
  </w:style>
  <w:style w:type="character" w:customStyle="1" w:styleId="a5">
    <w:name w:val="Основной текст + Курсив"/>
    <w:basedOn w:val="a3"/>
    <w:rsid w:val="00BF578A"/>
    <w:rPr>
      <w:i/>
      <w:iCs/>
    </w:rPr>
  </w:style>
  <w:style w:type="paragraph" w:customStyle="1" w:styleId="10">
    <w:name w:val="Заголовок №1"/>
    <w:basedOn w:val="a"/>
    <w:link w:val="1"/>
    <w:rsid w:val="00BF578A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3"/>
    <w:rsid w:val="00BF578A"/>
    <w:pPr>
      <w:shd w:val="clear" w:color="auto" w:fill="FFFFFF"/>
      <w:spacing w:before="60" w:after="3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rsid w:val="009563AD"/>
    <w:rPr>
      <w:color w:val="0066CC"/>
      <w:u w:val="single"/>
    </w:rPr>
  </w:style>
  <w:style w:type="table" w:styleId="a7">
    <w:name w:val="Table Grid"/>
    <w:basedOn w:val="a1"/>
    <w:uiPriority w:val="59"/>
    <w:rsid w:val="00EA3036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tp-tor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</dc:creator>
  <cp:keywords/>
  <dc:description/>
  <cp:lastModifiedBy>ZEM</cp:lastModifiedBy>
  <cp:revision>16</cp:revision>
  <cp:lastPrinted>2021-06-21T02:56:00Z</cp:lastPrinted>
  <dcterms:created xsi:type="dcterms:W3CDTF">2019-06-11T08:13:00Z</dcterms:created>
  <dcterms:modified xsi:type="dcterms:W3CDTF">2022-05-12T03:02:00Z</dcterms:modified>
</cp:coreProperties>
</file>