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248" w:rsidRPr="00924471" w:rsidRDefault="00AE5248" w:rsidP="00AE5248">
      <w:pPr>
        <w:spacing w:after="0" w:line="240" w:lineRule="auto"/>
        <w:ind w:left="5954"/>
        <w:jc w:val="center"/>
        <w:rPr>
          <w:rFonts w:ascii="Times New Roman" w:hAnsi="Times New Roman" w:cs="Times New Roman"/>
        </w:rPr>
      </w:pPr>
      <w:r w:rsidRPr="00924471">
        <w:rPr>
          <w:rFonts w:ascii="Times New Roman" w:hAnsi="Times New Roman" w:cs="Times New Roman"/>
        </w:rPr>
        <w:t>УТВЕРЖДАЮ</w:t>
      </w:r>
    </w:p>
    <w:p w:rsidR="00AE5248" w:rsidRPr="00924471" w:rsidRDefault="009332D1" w:rsidP="00AE5248">
      <w:pPr>
        <w:spacing w:after="0" w:line="240" w:lineRule="auto"/>
        <w:ind w:left="5387"/>
        <w:jc w:val="center"/>
        <w:rPr>
          <w:rFonts w:ascii="Times New Roman" w:hAnsi="Times New Roman" w:cs="Times New Roman"/>
        </w:rPr>
      </w:pPr>
      <w:r w:rsidRPr="00924471">
        <w:rPr>
          <w:rFonts w:ascii="Times New Roman" w:hAnsi="Times New Roman" w:cs="Times New Roman"/>
        </w:rPr>
        <w:t xml:space="preserve">        </w:t>
      </w:r>
      <w:r w:rsidR="000807B4" w:rsidRPr="00924471">
        <w:rPr>
          <w:rFonts w:ascii="Times New Roman" w:hAnsi="Times New Roman" w:cs="Times New Roman"/>
        </w:rPr>
        <w:t>Директор</w:t>
      </w:r>
      <w:r w:rsidR="00AE5248" w:rsidRPr="00924471">
        <w:rPr>
          <w:rFonts w:ascii="Times New Roman" w:hAnsi="Times New Roman" w:cs="Times New Roman"/>
        </w:rPr>
        <w:t xml:space="preserve"> по закупкам </w:t>
      </w:r>
    </w:p>
    <w:p w:rsidR="00AE5248" w:rsidRPr="00924471" w:rsidRDefault="00AE5248" w:rsidP="00AE5248">
      <w:pPr>
        <w:spacing w:after="0" w:line="240" w:lineRule="auto"/>
        <w:ind w:left="5954"/>
        <w:jc w:val="center"/>
        <w:rPr>
          <w:rFonts w:ascii="Times New Roman" w:hAnsi="Times New Roman" w:cs="Times New Roman"/>
        </w:rPr>
      </w:pPr>
    </w:p>
    <w:p w:rsidR="00AE5248" w:rsidRPr="00924471" w:rsidRDefault="00AE5248" w:rsidP="00AE5248">
      <w:pPr>
        <w:spacing w:after="0" w:line="240" w:lineRule="auto"/>
        <w:ind w:left="5954"/>
        <w:jc w:val="center"/>
        <w:rPr>
          <w:rFonts w:ascii="Times New Roman" w:hAnsi="Times New Roman" w:cs="Times New Roman"/>
        </w:rPr>
      </w:pPr>
      <w:r w:rsidRPr="00924471">
        <w:rPr>
          <w:rFonts w:ascii="Times New Roman" w:hAnsi="Times New Roman" w:cs="Times New Roman"/>
        </w:rPr>
        <w:t>____________________Р.С. Слостин</w:t>
      </w:r>
    </w:p>
    <w:p w:rsidR="00AE5248" w:rsidRPr="00924471" w:rsidRDefault="00AE5248" w:rsidP="00AE5248">
      <w:pPr>
        <w:spacing w:after="0" w:line="240" w:lineRule="auto"/>
        <w:ind w:left="5954"/>
        <w:jc w:val="center"/>
        <w:rPr>
          <w:rFonts w:ascii="Times New Roman" w:hAnsi="Times New Roman" w:cs="Times New Roman"/>
        </w:rPr>
      </w:pPr>
    </w:p>
    <w:p w:rsidR="00AE5248" w:rsidRPr="0013553A" w:rsidRDefault="00AE5248" w:rsidP="00AE5248">
      <w:pPr>
        <w:spacing w:after="0" w:line="240" w:lineRule="auto"/>
        <w:ind w:left="5954"/>
        <w:jc w:val="center"/>
        <w:rPr>
          <w:rFonts w:ascii="Times New Roman" w:hAnsi="Times New Roman" w:cs="Times New Roman"/>
        </w:rPr>
      </w:pPr>
      <w:r w:rsidRPr="00924471">
        <w:rPr>
          <w:rFonts w:ascii="Times New Roman" w:hAnsi="Times New Roman" w:cs="Times New Roman"/>
        </w:rPr>
        <w:t>«____» ______________ 20</w:t>
      </w:r>
      <w:r w:rsidR="00924471" w:rsidRPr="00924471">
        <w:rPr>
          <w:rFonts w:ascii="Times New Roman" w:hAnsi="Times New Roman" w:cs="Times New Roman"/>
        </w:rPr>
        <w:t>2</w:t>
      </w:r>
      <w:r w:rsidR="0092386E">
        <w:rPr>
          <w:rFonts w:ascii="Times New Roman" w:hAnsi="Times New Roman" w:cs="Times New Roman"/>
        </w:rPr>
        <w:t>1</w:t>
      </w:r>
    </w:p>
    <w:p w:rsidR="00AE5248" w:rsidRPr="00924471" w:rsidRDefault="00AE5248" w:rsidP="003A44B1">
      <w:pPr>
        <w:spacing w:after="0" w:line="240" w:lineRule="auto"/>
        <w:jc w:val="center"/>
        <w:rPr>
          <w:rFonts w:ascii="Times New Roman" w:hAnsi="Times New Roman" w:cs="Times New Roman"/>
          <w:b/>
        </w:rPr>
      </w:pPr>
    </w:p>
    <w:p w:rsidR="00321E33" w:rsidRPr="00924471" w:rsidRDefault="00321E33" w:rsidP="003A44B1">
      <w:pPr>
        <w:spacing w:after="0" w:line="240" w:lineRule="auto"/>
        <w:jc w:val="center"/>
        <w:rPr>
          <w:rFonts w:ascii="Times New Roman" w:hAnsi="Times New Roman" w:cs="Times New Roman"/>
          <w:b/>
        </w:rPr>
      </w:pPr>
      <w:r w:rsidRPr="00924471">
        <w:rPr>
          <w:rFonts w:ascii="Times New Roman" w:hAnsi="Times New Roman" w:cs="Times New Roman"/>
          <w:b/>
        </w:rPr>
        <w:t>ИЗВЕЩЕНИЕ</w:t>
      </w:r>
    </w:p>
    <w:p w:rsidR="0019265F" w:rsidRPr="00924471" w:rsidRDefault="00321E33" w:rsidP="0019265F">
      <w:pPr>
        <w:spacing w:after="0" w:line="240" w:lineRule="auto"/>
        <w:jc w:val="center"/>
        <w:rPr>
          <w:rFonts w:ascii="Times New Roman" w:hAnsi="Times New Roman" w:cs="Times New Roman"/>
        </w:rPr>
      </w:pPr>
      <w:r w:rsidRPr="00924471">
        <w:rPr>
          <w:rFonts w:ascii="Times New Roman" w:hAnsi="Times New Roman" w:cs="Times New Roman"/>
        </w:rPr>
        <w:t xml:space="preserve">о проведении </w:t>
      </w:r>
      <w:r w:rsidR="004058AE" w:rsidRPr="00924471">
        <w:rPr>
          <w:rFonts w:ascii="Times New Roman" w:hAnsi="Times New Roman" w:cs="Times New Roman"/>
        </w:rPr>
        <w:t>конкурсной процедуры</w:t>
      </w:r>
      <w:r w:rsidRPr="00924471">
        <w:rPr>
          <w:rFonts w:ascii="Times New Roman" w:hAnsi="Times New Roman" w:cs="Times New Roman"/>
        </w:rPr>
        <w:t xml:space="preserve"> </w:t>
      </w:r>
      <w:r w:rsidR="004F2AFD" w:rsidRPr="00924471">
        <w:rPr>
          <w:rFonts w:ascii="Times New Roman" w:hAnsi="Times New Roman" w:cs="Times New Roman"/>
        </w:rPr>
        <w:t>на</w:t>
      </w:r>
      <w:r w:rsidRPr="00924471">
        <w:rPr>
          <w:rFonts w:ascii="Times New Roman" w:hAnsi="Times New Roman" w:cs="Times New Roman"/>
        </w:rPr>
        <w:t xml:space="preserve"> реализаци</w:t>
      </w:r>
      <w:r w:rsidR="004F2AFD" w:rsidRPr="00924471">
        <w:rPr>
          <w:rFonts w:ascii="Times New Roman" w:hAnsi="Times New Roman" w:cs="Times New Roman"/>
        </w:rPr>
        <w:t>ю</w:t>
      </w:r>
      <w:r w:rsidR="00961D9B" w:rsidRPr="00924471">
        <w:rPr>
          <w:rFonts w:ascii="Times New Roman" w:hAnsi="Times New Roman" w:cs="Times New Roman"/>
        </w:rPr>
        <w:t xml:space="preserve"> </w:t>
      </w:r>
      <w:r w:rsidR="00DA2671" w:rsidRPr="00924471">
        <w:rPr>
          <w:rFonts w:ascii="Times New Roman" w:hAnsi="Times New Roman" w:cs="Times New Roman"/>
        </w:rPr>
        <w:t>невостребованных</w:t>
      </w:r>
      <w:r w:rsidR="00CE4370" w:rsidRPr="00924471">
        <w:rPr>
          <w:rFonts w:ascii="Times New Roman" w:hAnsi="Times New Roman" w:cs="Times New Roman"/>
        </w:rPr>
        <w:t xml:space="preserve"> и неликвидных</w:t>
      </w:r>
      <w:r w:rsidR="00DA2671" w:rsidRPr="00924471">
        <w:rPr>
          <w:rFonts w:ascii="Times New Roman" w:hAnsi="Times New Roman" w:cs="Times New Roman"/>
        </w:rPr>
        <w:t xml:space="preserve"> запасов</w:t>
      </w:r>
      <w:r w:rsidR="00293B36" w:rsidRPr="00924471">
        <w:rPr>
          <w:rFonts w:ascii="Times New Roman" w:hAnsi="Times New Roman" w:cs="Times New Roman"/>
        </w:rPr>
        <w:t xml:space="preserve"> ТМЦ </w:t>
      </w:r>
      <w:r w:rsidR="00B35C5E" w:rsidRPr="00924471">
        <w:rPr>
          <w:rFonts w:ascii="Times New Roman" w:hAnsi="Times New Roman" w:cs="Times New Roman"/>
        </w:rPr>
        <w:t xml:space="preserve"> </w:t>
      </w:r>
    </w:p>
    <w:p w:rsidR="00F07381" w:rsidRPr="00924471" w:rsidRDefault="00F07381" w:rsidP="0019265F">
      <w:pPr>
        <w:spacing w:after="0" w:line="240" w:lineRule="auto"/>
        <w:jc w:val="center"/>
        <w:rPr>
          <w:rFonts w:ascii="Times New Roman" w:hAnsi="Times New Roman" w:cs="Times New Roman"/>
        </w:rPr>
      </w:pPr>
      <w:r w:rsidRPr="00924471">
        <w:rPr>
          <w:rFonts w:ascii="Times New Roman" w:hAnsi="Times New Roman" w:cs="Times New Roman"/>
          <w:b/>
        </w:rPr>
        <w:t>Форма процедуры:</w:t>
      </w:r>
      <w:r w:rsidRPr="00924471">
        <w:rPr>
          <w:rFonts w:ascii="Times New Roman" w:hAnsi="Times New Roman" w:cs="Times New Roman"/>
        </w:rPr>
        <w:t xml:space="preserve"> </w:t>
      </w:r>
      <w:r w:rsidR="004058AE" w:rsidRPr="00924471">
        <w:rPr>
          <w:rFonts w:ascii="Times New Roman" w:hAnsi="Times New Roman" w:cs="Times New Roman"/>
        </w:rPr>
        <w:t>ПДО</w:t>
      </w:r>
      <w:r w:rsidR="00582FD2" w:rsidRPr="00924471">
        <w:rPr>
          <w:rFonts w:ascii="Times New Roman" w:hAnsi="Times New Roman" w:cs="Times New Roman"/>
        </w:rPr>
        <w:t xml:space="preserve"> продавца</w:t>
      </w:r>
      <w:r w:rsidR="00EE4C4C" w:rsidRPr="00924471">
        <w:rPr>
          <w:rFonts w:ascii="Times New Roman" w:hAnsi="Times New Roman" w:cs="Times New Roman"/>
        </w:rPr>
        <w:t xml:space="preserve"> в электронном виде.</w:t>
      </w:r>
    </w:p>
    <w:p w:rsidR="006A5A10" w:rsidRPr="00924471" w:rsidRDefault="0026459A" w:rsidP="00924471">
      <w:pPr>
        <w:pStyle w:val="a3"/>
        <w:numPr>
          <w:ilvl w:val="0"/>
          <w:numId w:val="1"/>
        </w:numPr>
        <w:tabs>
          <w:tab w:val="left" w:pos="0"/>
        </w:tabs>
        <w:spacing w:after="0" w:line="240" w:lineRule="auto"/>
        <w:ind w:left="0" w:firstLine="0"/>
        <w:contextualSpacing w:val="0"/>
        <w:jc w:val="both"/>
        <w:rPr>
          <w:rFonts w:ascii="Times New Roman" w:hAnsi="Times New Roman" w:cs="Times New Roman"/>
        </w:rPr>
      </w:pPr>
      <w:r w:rsidRPr="00924471">
        <w:rPr>
          <w:rFonts w:ascii="Times New Roman" w:hAnsi="Times New Roman" w:cs="Times New Roman"/>
          <w:b/>
        </w:rPr>
        <w:t>Собственник</w:t>
      </w:r>
      <w:r w:rsidR="00F07381" w:rsidRPr="00924471">
        <w:rPr>
          <w:rFonts w:ascii="Times New Roman" w:hAnsi="Times New Roman" w:cs="Times New Roman"/>
          <w:b/>
        </w:rPr>
        <w:t xml:space="preserve"> имущества</w:t>
      </w:r>
      <w:r w:rsidR="006A5A10" w:rsidRPr="00924471">
        <w:rPr>
          <w:rFonts w:ascii="Times New Roman" w:hAnsi="Times New Roman" w:cs="Times New Roman"/>
          <w:b/>
        </w:rPr>
        <w:t xml:space="preserve">/Организатор: </w:t>
      </w:r>
      <w:r w:rsidR="0096631F" w:rsidRPr="00924471">
        <w:rPr>
          <w:rFonts w:ascii="Times New Roman" w:hAnsi="Times New Roman" w:cs="Times New Roman"/>
        </w:rPr>
        <w:t>АО</w:t>
      </w:r>
      <w:r w:rsidR="006A5A10" w:rsidRPr="00924471">
        <w:rPr>
          <w:rFonts w:ascii="Times New Roman" w:hAnsi="Times New Roman" w:cs="Times New Roman"/>
        </w:rPr>
        <w:t xml:space="preserve"> «ЗиО-Подольск»</w:t>
      </w:r>
    </w:p>
    <w:p w:rsidR="006A5A10" w:rsidRPr="00924471" w:rsidRDefault="006A5A10" w:rsidP="00924471">
      <w:pPr>
        <w:pStyle w:val="a3"/>
        <w:tabs>
          <w:tab w:val="left" w:pos="0"/>
        </w:tabs>
        <w:spacing w:after="0" w:line="240" w:lineRule="auto"/>
        <w:ind w:left="0"/>
        <w:contextualSpacing w:val="0"/>
        <w:jc w:val="both"/>
        <w:rPr>
          <w:rFonts w:ascii="Times New Roman" w:hAnsi="Times New Roman" w:cs="Times New Roman"/>
        </w:rPr>
      </w:pPr>
      <w:r w:rsidRPr="00924471">
        <w:rPr>
          <w:rFonts w:ascii="Times New Roman" w:hAnsi="Times New Roman" w:cs="Times New Roman"/>
        </w:rPr>
        <w:t>Юридический адрес: 142103, МО, г. Подольск, ул.</w:t>
      </w:r>
      <w:r w:rsidR="00075B48" w:rsidRPr="00924471">
        <w:rPr>
          <w:rFonts w:ascii="Times New Roman" w:hAnsi="Times New Roman" w:cs="Times New Roman"/>
        </w:rPr>
        <w:t xml:space="preserve"> </w:t>
      </w:r>
      <w:r w:rsidRPr="00924471">
        <w:rPr>
          <w:rFonts w:ascii="Times New Roman" w:hAnsi="Times New Roman" w:cs="Times New Roman"/>
        </w:rPr>
        <w:t>Железнодорожная, 2</w:t>
      </w:r>
    </w:p>
    <w:p w:rsidR="006A5A10" w:rsidRPr="00924471" w:rsidRDefault="006A5A10" w:rsidP="00924471">
      <w:pPr>
        <w:pStyle w:val="a3"/>
        <w:tabs>
          <w:tab w:val="left" w:pos="0"/>
        </w:tabs>
        <w:spacing w:after="0" w:line="240" w:lineRule="auto"/>
        <w:ind w:left="0"/>
        <w:contextualSpacing w:val="0"/>
        <w:jc w:val="both"/>
        <w:rPr>
          <w:rFonts w:ascii="Times New Roman" w:hAnsi="Times New Roman" w:cs="Times New Roman"/>
        </w:rPr>
      </w:pPr>
      <w:r w:rsidRPr="00924471">
        <w:rPr>
          <w:rFonts w:ascii="Times New Roman" w:hAnsi="Times New Roman" w:cs="Times New Roman"/>
        </w:rPr>
        <w:t>Почтовый адрес: 142103, МО, г. Подольск, ул.</w:t>
      </w:r>
      <w:r w:rsidR="00075B48" w:rsidRPr="00924471">
        <w:rPr>
          <w:rFonts w:ascii="Times New Roman" w:hAnsi="Times New Roman" w:cs="Times New Roman"/>
        </w:rPr>
        <w:t xml:space="preserve"> </w:t>
      </w:r>
      <w:r w:rsidRPr="00924471">
        <w:rPr>
          <w:rFonts w:ascii="Times New Roman" w:hAnsi="Times New Roman" w:cs="Times New Roman"/>
        </w:rPr>
        <w:t>Железнодорожная, 2</w:t>
      </w:r>
    </w:p>
    <w:p w:rsidR="006A5A10" w:rsidRPr="00924471" w:rsidRDefault="006A5A10" w:rsidP="00924471">
      <w:pPr>
        <w:pStyle w:val="a3"/>
        <w:tabs>
          <w:tab w:val="left" w:pos="0"/>
        </w:tabs>
        <w:spacing w:after="0" w:line="240" w:lineRule="auto"/>
        <w:ind w:left="0"/>
        <w:contextualSpacing w:val="0"/>
        <w:jc w:val="both"/>
        <w:rPr>
          <w:rFonts w:ascii="Times New Roman" w:hAnsi="Times New Roman" w:cs="Times New Roman"/>
        </w:rPr>
      </w:pPr>
      <w:r w:rsidRPr="00924471">
        <w:rPr>
          <w:rFonts w:ascii="Times New Roman" w:hAnsi="Times New Roman" w:cs="Times New Roman"/>
        </w:rPr>
        <w:t xml:space="preserve">Контактное лицо: </w:t>
      </w:r>
      <w:r w:rsidR="004A226B" w:rsidRPr="00924471">
        <w:rPr>
          <w:rFonts w:ascii="Times New Roman" w:hAnsi="Times New Roman" w:cs="Times New Roman"/>
        </w:rPr>
        <w:t>Баринов Виктор Александрович</w:t>
      </w:r>
      <w:r w:rsidRPr="00924471">
        <w:rPr>
          <w:rFonts w:ascii="Times New Roman" w:hAnsi="Times New Roman" w:cs="Times New Roman"/>
        </w:rPr>
        <w:t xml:space="preserve">, </w:t>
      </w:r>
    </w:p>
    <w:p w:rsidR="006A5A10" w:rsidRPr="00924471" w:rsidRDefault="006A5A10" w:rsidP="00924471">
      <w:pPr>
        <w:pStyle w:val="a3"/>
        <w:tabs>
          <w:tab w:val="left" w:pos="0"/>
        </w:tabs>
        <w:spacing w:after="0" w:line="240" w:lineRule="auto"/>
        <w:ind w:left="0"/>
        <w:contextualSpacing w:val="0"/>
        <w:jc w:val="both"/>
        <w:rPr>
          <w:rFonts w:ascii="Times New Roman" w:hAnsi="Times New Roman" w:cs="Times New Roman"/>
          <w:lang w:val="en-US"/>
        </w:rPr>
      </w:pPr>
      <w:r w:rsidRPr="00924471">
        <w:rPr>
          <w:rFonts w:ascii="Times New Roman" w:hAnsi="Times New Roman" w:cs="Times New Roman"/>
        </w:rPr>
        <w:t>тел</w:t>
      </w:r>
      <w:r w:rsidRPr="00924471">
        <w:rPr>
          <w:rFonts w:ascii="Times New Roman" w:hAnsi="Times New Roman" w:cs="Times New Roman"/>
          <w:lang w:val="en-US"/>
        </w:rPr>
        <w:t>.: 8 (49</w:t>
      </w:r>
      <w:r w:rsidR="00015291" w:rsidRPr="00924471">
        <w:rPr>
          <w:rFonts w:ascii="Times New Roman" w:hAnsi="Times New Roman" w:cs="Times New Roman"/>
          <w:lang w:val="en-US"/>
        </w:rPr>
        <w:t>5) 747-10-25</w:t>
      </w:r>
      <w:r w:rsidR="004A226B" w:rsidRPr="00924471">
        <w:rPr>
          <w:rFonts w:ascii="Times New Roman" w:hAnsi="Times New Roman" w:cs="Times New Roman"/>
        </w:rPr>
        <w:t>, доб. 23-97</w:t>
      </w:r>
      <w:r w:rsidRPr="00924471">
        <w:rPr>
          <w:rFonts w:ascii="Times New Roman" w:hAnsi="Times New Roman" w:cs="Times New Roman"/>
          <w:lang w:val="en-US"/>
        </w:rPr>
        <w:t xml:space="preserve"> e-mail: </w:t>
      </w:r>
      <w:hyperlink r:id="rId8" w:history="1">
        <w:r w:rsidR="004A226B" w:rsidRPr="00924471">
          <w:rPr>
            <w:rStyle w:val="a4"/>
            <w:rFonts w:ascii="Times New Roman" w:hAnsi="Times New Roman" w:cs="Times New Roman"/>
            <w:lang w:val="en-US"/>
          </w:rPr>
          <w:t>v.barinov@eatom.ru</w:t>
        </w:r>
      </w:hyperlink>
    </w:p>
    <w:p w:rsidR="006E7DF6" w:rsidRPr="00924471" w:rsidRDefault="006A5A10" w:rsidP="00924471">
      <w:pPr>
        <w:pStyle w:val="a3"/>
        <w:numPr>
          <w:ilvl w:val="0"/>
          <w:numId w:val="1"/>
        </w:numPr>
        <w:tabs>
          <w:tab w:val="left" w:pos="0"/>
        </w:tabs>
        <w:spacing w:after="0" w:line="240" w:lineRule="auto"/>
        <w:ind w:left="0" w:firstLine="0"/>
        <w:contextualSpacing w:val="0"/>
        <w:jc w:val="both"/>
        <w:rPr>
          <w:rFonts w:ascii="Times New Roman" w:hAnsi="Times New Roman" w:cs="Times New Roman"/>
        </w:rPr>
      </w:pPr>
      <w:r w:rsidRPr="00924471">
        <w:rPr>
          <w:rFonts w:ascii="Times New Roman" w:hAnsi="Times New Roman" w:cs="Times New Roman"/>
          <w:b/>
        </w:rPr>
        <w:t>Предмет</w:t>
      </w:r>
      <w:r w:rsidR="006E7DF6" w:rsidRPr="00924471">
        <w:rPr>
          <w:rFonts w:ascii="Times New Roman" w:hAnsi="Times New Roman" w:cs="Times New Roman"/>
          <w:b/>
        </w:rPr>
        <w:t>:</w:t>
      </w:r>
      <w:r w:rsidR="00D250F5" w:rsidRPr="00924471">
        <w:rPr>
          <w:rFonts w:ascii="Times New Roman" w:hAnsi="Times New Roman" w:cs="Times New Roman"/>
          <w:b/>
        </w:rPr>
        <w:t xml:space="preserve"> </w:t>
      </w:r>
      <w:r w:rsidR="00582FD2" w:rsidRPr="00924471">
        <w:rPr>
          <w:rFonts w:ascii="Times New Roman" w:hAnsi="Times New Roman" w:cs="Times New Roman"/>
        </w:rPr>
        <w:t>право з</w:t>
      </w:r>
      <w:r w:rsidR="006E7DF6" w:rsidRPr="00924471">
        <w:rPr>
          <w:rFonts w:ascii="Times New Roman" w:hAnsi="Times New Roman" w:cs="Times New Roman"/>
        </w:rPr>
        <w:t>аключени</w:t>
      </w:r>
      <w:r w:rsidR="00537E8B" w:rsidRPr="00924471">
        <w:rPr>
          <w:rFonts w:ascii="Times New Roman" w:hAnsi="Times New Roman" w:cs="Times New Roman"/>
        </w:rPr>
        <w:t>я</w:t>
      </w:r>
      <w:r w:rsidR="006E7DF6" w:rsidRPr="00924471">
        <w:rPr>
          <w:rFonts w:ascii="Times New Roman" w:hAnsi="Times New Roman" w:cs="Times New Roman"/>
        </w:rPr>
        <w:t xml:space="preserve"> договора купли-продажи</w:t>
      </w:r>
      <w:r w:rsidR="00E7757D" w:rsidRPr="00924471">
        <w:rPr>
          <w:rFonts w:ascii="Times New Roman" w:hAnsi="Times New Roman" w:cs="Times New Roman"/>
        </w:rPr>
        <w:t xml:space="preserve"> </w:t>
      </w:r>
      <w:r w:rsidR="00DA2671" w:rsidRPr="00924471">
        <w:rPr>
          <w:rFonts w:ascii="Times New Roman" w:hAnsi="Times New Roman" w:cs="Times New Roman"/>
        </w:rPr>
        <w:t>невостребованных</w:t>
      </w:r>
      <w:r w:rsidR="00CE4370" w:rsidRPr="00924471">
        <w:rPr>
          <w:rFonts w:ascii="Times New Roman" w:hAnsi="Times New Roman" w:cs="Times New Roman"/>
        </w:rPr>
        <w:t xml:space="preserve"> и неликвидных </w:t>
      </w:r>
      <w:r w:rsidR="00DA2671" w:rsidRPr="00924471">
        <w:rPr>
          <w:rFonts w:ascii="Times New Roman" w:hAnsi="Times New Roman" w:cs="Times New Roman"/>
        </w:rPr>
        <w:t>запасов</w:t>
      </w:r>
      <w:r w:rsidR="00E255ED" w:rsidRPr="00924471">
        <w:rPr>
          <w:rFonts w:ascii="Times New Roman" w:hAnsi="Times New Roman" w:cs="Times New Roman"/>
        </w:rPr>
        <w:t xml:space="preserve"> </w:t>
      </w:r>
      <w:r w:rsidR="0063630E" w:rsidRPr="00924471">
        <w:rPr>
          <w:rFonts w:ascii="Times New Roman" w:hAnsi="Times New Roman" w:cs="Times New Roman"/>
        </w:rPr>
        <w:t>(далее – Товар)</w:t>
      </w:r>
      <w:r w:rsidR="000A009E" w:rsidRPr="00924471">
        <w:rPr>
          <w:rFonts w:ascii="Times New Roman" w:hAnsi="Times New Roman" w:cs="Times New Roman"/>
        </w:rPr>
        <w:t xml:space="preserve"> </w:t>
      </w:r>
      <w:r w:rsidR="0096631F" w:rsidRPr="00924471">
        <w:rPr>
          <w:rFonts w:ascii="Times New Roman" w:hAnsi="Times New Roman" w:cs="Times New Roman"/>
        </w:rPr>
        <w:t>АО</w:t>
      </w:r>
      <w:r w:rsidR="00E7757D" w:rsidRPr="00924471">
        <w:rPr>
          <w:rFonts w:ascii="Times New Roman" w:hAnsi="Times New Roman" w:cs="Times New Roman"/>
        </w:rPr>
        <w:t xml:space="preserve"> «ЗиО-Подольск</w:t>
      </w:r>
      <w:r w:rsidR="006E7DF6" w:rsidRPr="00924471">
        <w:rPr>
          <w:rFonts w:ascii="Times New Roman" w:eastAsia="Times New Roman" w:hAnsi="Times New Roman" w:cs="Times New Roman"/>
          <w:bCs/>
        </w:rPr>
        <w:t>»</w:t>
      </w:r>
      <w:r w:rsidR="00E7757D" w:rsidRPr="00924471">
        <w:rPr>
          <w:rFonts w:ascii="Times New Roman" w:hAnsi="Times New Roman" w:cs="Times New Roman"/>
        </w:rPr>
        <w:t>.</w:t>
      </w:r>
    </w:p>
    <w:p w:rsidR="004F2AFD" w:rsidRPr="00924471" w:rsidRDefault="004F2AFD" w:rsidP="00924471">
      <w:pPr>
        <w:pStyle w:val="a3"/>
        <w:numPr>
          <w:ilvl w:val="0"/>
          <w:numId w:val="1"/>
        </w:numPr>
        <w:tabs>
          <w:tab w:val="left" w:pos="0"/>
        </w:tabs>
        <w:spacing w:after="0" w:line="240" w:lineRule="auto"/>
        <w:ind w:left="0" w:firstLine="0"/>
        <w:contextualSpacing w:val="0"/>
        <w:jc w:val="both"/>
        <w:rPr>
          <w:rFonts w:ascii="Times New Roman" w:hAnsi="Times New Roman" w:cs="Times New Roman"/>
        </w:rPr>
      </w:pPr>
      <w:r w:rsidRPr="00924471">
        <w:rPr>
          <w:rFonts w:ascii="Times New Roman" w:hAnsi="Times New Roman" w:cs="Times New Roman"/>
          <w:b/>
        </w:rPr>
        <w:t xml:space="preserve">Срок </w:t>
      </w:r>
      <w:r w:rsidR="00D933ED" w:rsidRPr="00924471">
        <w:rPr>
          <w:rFonts w:ascii="Times New Roman" w:hAnsi="Times New Roman" w:cs="Times New Roman"/>
          <w:b/>
        </w:rPr>
        <w:t>вывоза</w:t>
      </w:r>
      <w:r w:rsidRPr="00924471">
        <w:rPr>
          <w:rFonts w:ascii="Times New Roman" w:hAnsi="Times New Roman" w:cs="Times New Roman"/>
        </w:rPr>
        <w:t xml:space="preserve">: </w:t>
      </w:r>
      <w:r w:rsidR="00D933ED" w:rsidRPr="00924471">
        <w:rPr>
          <w:rFonts w:ascii="Times New Roman" w:hAnsi="Times New Roman" w:cs="Times New Roman"/>
        </w:rPr>
        <w:t xml:space="preserve"> в течение </w:t>
      </w:r>
      <w:r w:rsidR="008647C0">
        <w:rPr>
          <w:rFonts w:ascii="Times New Roman" w:hAnsi="Times New Roman" w:cs="Times New Roman"/>
        </w:rPr>
        <w:t>9</w:t>
      </w:r>
      <w:r w:rsidR="00537E8B" w:rsidRPr="00924471">
        <w:rPr>
          <w:rFonts w:ascii="Times New Roman" w:hAnsi="Times New Roman" w:cs="Times New Roman"/>
        </w:rPr>
        <w:t>0</w:t>
      </w:r>
      <w:r w:rsidR="009D49E7" w:rsidRPr="00924471">
        <w:rPr>
          <w:rFonts w:ascii="Times New Roman" w:hAnsi="Times New Roman" w:cs="Times New Roman"/>
        </w:rPr>
        <w:t xml:space="preserve"> (</w:t>
      </w:r>
      <w:r w:rsidR="008647C0">
        <w:rPr>
          <w:rFonts w:ascii="Times New Roman" w:hAnsi="Times New Roman" w:cs="Times New Roman"/>
        </w:rPr>
        <w:t>девяноста</w:t>
      </w:r>
      <w:r w:rsidR="009D49E7" w:rsidRPr="00924471">
        <w:rPr>
          <w:rFonts w:ascii="Times New Roman" w:hAnsi="Times New Roman" w:cs="Times New Roman"/>
        </w:rPr>
        <w:t>)</w:t>
      </w:r>
      <w:r w:rsidR="00AF14BF" w:rsidRPr="00924471">
        <w:rPr>
          <w:rFonts w:ascii="Times New Roman" w:hAnsi="Times New Roman" w:cs="Times New Roman"/>
        </w:rPr>
        <w:t xml:space="preserve"> </w:t>
      </w:r>
      <w:r w:rsidR="009D49E7" w:rsidRPr="00924471">
        <w:rPr>
          <w:rFonts w:ascii="Times New Roman" w:hAnsi="Times New Roman" w:cs="Times New Roman"/>
        </w:rPr>
        <w:t>дней</w:t>
      </w:r>
      <w:r w:rsidR="00D933ED" w:rsidRPr="00924471">
        <w:rPr>
          <w:rFonts w:ascii="Times New Roman" w:hAnsi="Times New Roman" w:cs="Times New Roman"/>
        </w:rPr>
        <w:t xml:space="preserve"> от даты заключения договора</w:t>
      </w:r>
      <w:r w:rsidRPr="00924471">
        <w:rPr>
          <w:rFonts w:ascii="Times New Roman" w:hAnsi="Times New Roman" w:cs="Times New Roman"/>
        </w:rPr>
        <w:t>.</w:t>
      </w:r>
    </w:p>
    <w:p w:rsidR="00314FB3" w:rsidRPr="00314FB3" w:rsidRDefault="0019265F" w:rsidP="00314FB3">
      <w:pPr>
        <w:pStyle w:val="a3"/>
        <w:numPr>
          <w:ilvl w:val="0"/>
          <w:numId w:val="1"/>
        </w:numPr>
        <w:tabs>
          <w:tab w:val="left" w:pos="0"/>
        </w:tabs>
        <w:spacing w:after="0" w:line="240" w:lineRule="auto"/>
        <w:ind w:left="0" w:firstLine="0"/>
        <w:contextualSpacing w:val="0"/>
        <w:jc w:val="both"/>
        <w:rPr>
          <w:rFonts w:ascii="Times New Roman" w:hAnsi="Times New Roman" w:cs="Times New Roman"/>
        </w:rPr>
      </w:pPr>
      <w:r w:rsidRPr="00924471">
        <w:rPr>
          <w:rFonts w:ascii="Times New Roman" w:hAnsi="Times New Roman" w:cs="Times New Roman"/>
          <w:b/>
        </w:rPr>
        <w:t>Наименование</w:t>
      </w:r>
      <w:r w:rsidR="002A49C8" w:rsidRPr="00924471">
        <w:rPr>
          <w:rFonts w:ascii="Times New Roman" w:hAnsi="Times New Roman" w:cs="Times New Roman"/>
          <w:b/>
        </w:rPr>
        <w:t xml:space="preserve"> Товар</w:t>
      </w:r>
      <w:r w:rsidR="00282EAB" w:rsidRPr="00924471">
        <w:rPr>
          <w:rFonts w:ascii="Times New Roman" w:hAnsi="Times New Roman" w:cs="Times New Roman"/>
          <w:b/>
        </w:rPr>
        <w:t>а</w:t>
      </w:r>
      <w:r w:rsidR="002A49C8" w:rsidRPr="00924471">
        <w:rPr>
          <w:rFonts w:ascii="Times New Roman" w:hAnsi="Times New Roman" w:cs="Times New Roman"/>
          <w:b/>
        </w:rPr>
        <w:t xml:space="preserve"> по Лотам</w:t>
      </w:r>
      <w:r w:rsidRPr="00924471">
        <w:rPr>
          <w:rFonts w:ascii="Times New Roman" w:hAnsi="Times New Roman" w:cs="Times New Roman"/>
          <w:b/>
        </w:rPr>
        <w:t>, количество, н</w:t>
      </w:r>
      <w:r w:rsidR="00CE4370" w:rsidRPr="00924471">
        <w:rPr>
          <w:rFonts w:ascii="Times New Roman" w:hAnsi="Times New Roman" w:cs="Times New Roman"/>
          <w:b/>
        </w:rPr>
        <w:t>ачальная (минимальная) цена</w:t>
      </w:r>
      <w:r w:rsidR="004F2AFD" w:rsidRPr="00924471">
        <w:rPr>
          <w:rFonts w:ascii="Times New Roman" w:hAnsi="Times New Roman" w:cs="Times New Roman"/>
          <w:b/>
        </w:rPr>
        <w:t xml:space="preserve">: </w:t>
      </w:r>
    </w:p>
    <w:tbl>
      <w:tblPr>
        <w:tblW w:w="102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4137"/>
        <w:gridCol w:w="1372"/>
        <w:gridCol w:w="1028"/>
        <w:gridCol w:w="946"/>
        <w:gridCol w:w="1080"/>
        <w:gridCol w:w="1110"/>
      </w:tblGrid>
      <w:tr w:rsidR="00314FB3" w:rsidRPr="00314FB3" w:rsidTr="00314FB3">
        <w:trPr>
          <w:trHeight w:val="57"/>
        </w:trPr>
        <w:tc>
          <w:tcPr>
            <w:tcW w:w="556" w:type="dxa"/>
            <w:shd w:val="clear" w:color="auto" w:fill="auto"/>
            <w:hideMark/>
          </w:tcPr>
          <w:p w:rsidR="00314FB3" w:rsidRPr="00314FB3" w:rsidRDefault="00314FB3" w:rsidP="005577E0">
            <w:pPr>
              <w:spacing w:after="0" w:line="240" w:lineRule="auto"/>
              <w:rPr>
                <w:rFonts w:ascii="Times New Roman" w:eastAsia="Times New Roman" w:hAnsi="Times New Roman" w:cs="Times New Roman"/>
                <w:sz w:val="18"/>
                <w:szCs w:val="18"/>
              </w:rPr>
            </w:pPr>
            <w:r w:rsidRPr="00314FB3">
              <w:rPr>
                <w:rFonts w:ascii="Times New Roman" w:eastAsia="Times New Roman" w:hAnsi="Times New Roman" w:cs="Times New Roman"/>
                <w:sz w:val="18"/>
                <w:szCs w:val="18"/>
              </w:rPr>
              <w:t>№ лота</w:t>
            </w:r>
          </w:p>
        </w:tc>
        <w:tc>
          <w:tcPr>
            <w:tcW w:w="4137" w:type="dxa"/>
            <w:shd w:val="clear" w:color="auto" w:fill="auto"/>
            <w:hideMark/>
          </w:tcPr>
          <w:p w:rsidR="00314FB3" w:rsidRPr="00314FB3" w:rsidRDefault="00314FB3" w:rsidP="005577E0">
            <w:pPr>
              <w:spacing w:after="0" w:line="240" w:lineRule="auto"/>
              <w:rPr>
                <w:rFonts w:ascii="Times New Roman" w:eastAsia="Times New Roman" w:hAnsi="Times New Roman" w:cs="Times New Roman"/>
                <w:sz w:val="18"/>
                <w:szCs w:val="18"/>
              </w:rPr>
            </w:pPr>
            <w:r w:rsidRPr="00314FB3">
              <w:rPr>
                <w:rFonts w:ascii="Times New Roman" w:eastAsia="Times New Roman" w:hAnsi="Times New Roman" w:cs="Times New Roman"/>
                <w:sz w:val="18"/>
                <w:szCs w:val="18"/>
              </w:rPr>
              <w:t>Номенклатура</w:t>
            </w:r>
          </w:p>
        </w:tc>
        <w:tc>
          <w:tcPr>
            <w:tcW w:w="1372" w:type="dxa"/>
            <w:shd w:val="clear" w:color="auto" w:fill="auto"/>
            <w:hideMark/>
          </w:tcPr>
          <w:p w:rsidR="00314FB3" w:rsidRPr="00314FB3" w:rsidRDefault="00314FB3" w:rsidP="008B7D74">
            <w:pPr>
              <w:spacing w:after="0" w:line="240" w:lineRule="auto"/>
              <w:rPr>
                <w:rFonts w:ascii="Times New Roman" w:eastAsia="Times New Roman" w:hAnsi="Times New Roman" w:cs="Times New Roman"/>
                <w:sz w:val="18"/>
                <w:szCs w:val="18"/>
              </w:rPr>
            </w:pPr>
            <w:r w:rsidRPr="00314FB3">
              <w:rPr>
                <w:rFonts w:ascii="Times New Roman" w:eastAsia="Times New Roman" w:hAnsi="Times New Roman" w:cs="Times New Roman"/>
                <w:sz w:val="18"/>
                <w:szCs w:val="18"/>
              </w:rPr>
              <w:t xml:space="preserve">Серия </w:t>
            </w:r>
          </w:p>
        </w:tc>
        <w:tc>
          <w:tcPr>
            <w:tcW w:w="1028" w:type="dxa"/>
            <w:shd w:val="clear" w:color="auto" w:fill="auto"/>
            <w:hideMark/>
          </w:tcPr>
          <w:p w:rsidR="00314FB3" w:rsidRPr="00314FB3" w:rsidRDefault="00314FB3" w:rsidP="005577E0">
            <w:pPr>
              <w:spacing w:after="0" w:line="240" w:lineRule="auto"/>
              <w:rPr>
                <w:rFonts w:ascii="Times New Roman" w:eastAsia="Times New Roman" w:hAnsi="Times New Roman" w:cs="Times New Roman"/>
                <w:sz w:val="18"/>
                <w:szCs w:val="18"/>
              </w:rPr>
            </w:pPr>
            <w:r w:rsidRPr="00314FB3">
              <w:rPr>
                <w:rFonts w:ascii="Times New Roman" w:eastAsia="Times New Roman" w:hAnsi="Times New Roman" w:cs="Times New Roman"/>
                <w:sz w:val="18"/>
                <w:szCs w:val="18"/>
              </w:rPr>
              <w:t>Дата последней поставки</w:t>
            </w:r>
          </w:p>
        </w:tc>
        <w:tc>
          <w:tcPr>
            <w:tcW w:w="946" w:type="dxa"/>
            <w:shd w:val="clear" w:color="auto" w:fill="auto"/>
            <w:hideMark/>
          </w:tcPr>
          <w:p w:rsidR="00314FB3" w:rsidRPr="00314FB3" w:rsidRDefault="00314FB3" w:rsidP="005577E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Кол-во, кг</w:t>
            </w:r>
          </w:p>
        </w:tc>
        <w:tc>
          <w:tcPr>
            <w:tcW w:w="1080" w:type="dxa"/>
            <w:shd w:val="clear" w:color="auto" w:fill="auto"/>
            <w:hideMark/>
          </w:tcPr>
          <w:p w:rsidR="00314FB3" w:rsidRPr="00314FB3" w:rsidRDefault="00314FB3" w:rsidP="005577E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Начальная цена, руб./кг без НДС</w:t>
            </w:r>
          </w:p>
        </w:tc>
        <w:tc>
          <w:tcPr>
            <w:tcW w:w="1110" w:type="dxa"/>
            <w:shd w:val="clear" w:color="auto" w:fill="auto"/>
            <w:hideMark/>
          </w:tcPr>
          <w:p w:rsidR="00314FB3" w:rsidRPr="00314FB3" w:rsidRDefault="00314FB3" w:rsidP="005577E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Начальная стоимость, руб. без НДС</w:t>
            </w:r>
          </w:p>
        </w:tc>
      </w:tr>
      <w:tr w:rsidR="005577E0" w:rsidRPr="00314FB3" w:rsidTr="00314FB3">
        <w:trPr>
          <w:trHeight w:val="57"/>
        </w:trPr>
        <w:tc>
          <w:tcPr>
            <w:tcW w:w="556" w:type="dxa"/>
            <w:shd w:val="clear" w:color="auto" w:fill="auto"/>
            <w:noWrap/>
            <w:hideMark/>
          </w:tcPr>
          <w:p w:rsidR="005577E0" w:rsidRPr="00314FB3" w:rsidRDefault="005577E0" w:rsidP="005577E0">
            <w:pPr>
              <w:spacing w:after="0" w:line="240" w:lineRule="auto"/>
              <w:rPr>
                <w:rFonts w:ascii="Times New Roman" w:eastAsia="Times New Roman" w:hAnsi="Times New Roman" w:cs="Times New Roman"/>
                <w:sz w:val="18"/>
                <w:szCs w:val="18"/>
              </w:rPr>
            </w:pPr>
            <w:r w:rsidRPr="00314FB3">
              <w:rPr>
                <w:rFonts w:ascii="Times New Roman" w:eastAsia="Times New Roman" w:hAnsi="Times New Roman" w:cs="Times New Roman"/>
                <w:sz w:val="18"/>
                <w:szCs w:val="18"/>
              </w:rPr>
              <w:t>1</w:t>
            </w:r>
          </w:p>
        </w:tc>
        <w:tc>
          <w:tcPr>
            <w:tcW w:w="4137" w:type="dxa"/>
            <w:shd w:val="clear" w:color="auto" w:fill="auto"/>
            <w:hideMark/>
          </w:tcPr>
          <w:p w:rsidR="005577E0" w:rsidRPr="00F16EA9" w:rsidRDefault="005577E0" w:rsidP="008B7D74">
            <w:pPr>
              <w:spacing w:after="0" w:line="240" w:lineRule="auto"/>
              <w:rPr>
                <w:rFonts w:ascii="Times New Roman" w:hAnsi="Times New Roman" w:cs="Times New Roman"/>
                <w:color w:val="000000"/>
                <w:sz w:val="18"/>
                <w:szCs w:val="18"/>
              </w:rPr>
            </w:pPr>
            <w:r w:rsidRPr="00F16EA9">
              <w:rPr>
                <w:rFonts w:ascii="Times New Roman" w:hAnsi="Times New Roman" w:cs="Times New Roman"/>
                <w:color w:val="000000"/>
                <w:sz w:val="18"/>
                <w:szCs w:val="18"/>
              </w:rPr>
              <w:t>ЛИСТ БТ-ПН-О-1 ГОСТ 19904-74/08Х13-М4В ГОСТ 5582-75</w:t>
            </w:r>
          </w:p>
        </w:tc>
        <w:tc>
          <w:tcPr>
            <w:tcW w:w="1372" w:type="dxa"/>
            <w:shd w:val="clear" w:color="auto" w:fill="auto"/>
            <w:hideMark/>
          </w:tcPr>
          <w:p w:rsidR="005577E0" w:rsidRDefault="005577E0" w:rsidP="005577E0">
            <w:pPr>
              <w:spacing w:after="0" w:line="240" w:lineRule="auto"/>
              <w:rPr>
                <w:rFonts w:ascii="Times New Roman" w:hAnsi="Times New Roman" w:cs="Times New Roman"/>
                <w:color w:val="000000"/>
                <w:sz w:val="18"/>
                <w:szCs w:val="18"/>
              </w:rPr>
            </w:pPr>
            <w:r w:rsidRPr="00F16EA9">
              <w:rPr>
                <w:rFonts w:ascii="Times New Roman" w:hAnsi="Times New Roman" w:cs="Times New Roman"/>
                <w:color w:val="000000"/>
                <w:sz w:val="18"/>
                <w:szCs w:val="18"/>
              </w:rPr>
              <w:t>1432009</w:t>
            </w:r>
          </w:p>
          <w:p w:rsidR="005577E0" w:rsidRPr="00F16EA9" w:rsidRDefault="005577E0" w:rsidP="005577E0">
            <w:pPr>
              <w:spacing w:after="0" w:line="240" w:lineRule="auto"/>
              <w:rPr>
                <w:rFonts w:ascii="Times New Roman" w:hAnsi="Times New Roman" w:cs="Times New Roman"/>
                <w:color w:val="000000"/>
                <w:sz w:val="18"/>
                <w:szCs w:val="18"/>
              </w:rPr>
            </w:pPr>
            <w:r w:rsidRPr="00F16EA9">
              <w:rPr>
                <w:rFonts w:ascii="Times New Roman" w:hAnsi="Times New Roman" w:cs="Times New Roman"/>
                <w:color w:val="000000"/>
                <w:sz w:val="18"/>
                <w:szCs w:val="18"/>
              </w:rPr>
              <w:t>1430119</w:t>
            </w:r>
          </w:p>
        </w:tc>
        <w:tc>
          <w:tcPr>
            <w:tcW w:w="1028" w:type="dxa"/>
            <w:shd w:val="clear" w:color="auto" w:fill="auto"/>
            <w:hideMark/>
          </w:tcPr>
          <w:p w:rsidR="005577E0" w:rsidRPr="00F16EA9" w:rsidRDefault="005577E0" w:rsidP="005577E0">
            <w:pPr>
              <w:spacing w:after="0" w:line="240" w:lineRule="auto"/>
              <w:ind w:right="-125"/>
              <w:rPr>
                <w:rFonts w:ascii="Times New Roman" w:hAnsi="Times New Roman" w:cs="Times New Roman"/>
                <w:color w:val="000000"/>
                <w:sz w:val="18"/>
                <w:szCs w:val="18"/>
              </w:rPr>
            </w:pPr>
            <w:r w:rsidRPr="00F16EA9">
              <w:rPr>
                <w:rFonts w:ascii="Times New Roman" w:hAnsi="Times New Roman" w:cs="Times New Roman"/>
                <w:color w:val="000000"/>
                <w:sz w:val="18"/>
                <w:szCs w:val="18"/>
              </w:rPr>
              <w:t>31.12.2007</w:t>
            </w:r>
          </w:p>
        </w:tc>
        <w:tc>
          <w:tcPr>
            <w:tcW w:w="946" w:type="dxa"/>
            <w:shd w:val="clear" w:color="auto" w:fill="auto"/>
            <w:noWrap/>
            <w:hideMark/>
          </w:tcPr>
          <w:p w:rsidR="005577E0" w:rsidRDefault="005577E0" w:rsidP="005577E0">
            <w:pPr>
              <w:spacing w:after="0" w:line="240" w:lineRule="auto"/>
              <w:ind w:left="-108"/>
              <w:jc w:val="right"/>
              <w:rPr>
                <w:rFonts w:ascii="Times New Roman" w:hAnsi="Times New Roman" w:cs="Times New Roman"/>
                <w:color w:val="000000"/>
                <w:sz w:val="18"/>
                <w:szCs w:val="18"/>
              </w:rPr>
            </w:pPr>
            <w:r>
              <w:rPr>
                <w:rFonts w:ascii="Times New Roman" w:hAnsi="Times New Roman" w:cs="Times New Roman"/>
                <w:color w:val="000000"/>
                <w:sz w:val="18"/>
                <w:szCs w:val="18"/>
              </w:rPr>
              <w:t>2473,354</w:t>
            </w:r>
          </w:p>
          <w:p w:rsidR="005577E0" w:rsidRPr="00F16EA9" w:rsidRDefault="005577E0" w:rsidP="005577E0">
            <w:pPr>
              <w:spacing w:after="0" w:line="240" w:lineRule="auto"/>
              <w:ind w:left="-108"/>
              <w:jc w:val="right"/>
              <w:rPr>
                <w:rFonts w:ascii="Times New Roman" w:hAnsi="Times New Roman" w:cs="Times New Roman"/>
                <w:color w:val="000000"/>
                <w:sz w:val="18"/>
                <w:szCs w:val="18"/>
              </w:rPr>
            </w:pPr>
          </w:p>
        </w:tc>
        <w:tc>
          <w:tcPr>
            <w:tcW w:w="1080" w:type="dxa"/>
            <w:shd w:val="clear" w:color="auto" w:fill="auto"/>
            <w:noWrap/>
            <w:hideMark/>
          </w:tcPr>
          <w:p w:rsidR="005577E0" w:rsidRPr="009006EB" w:rsidRDefault="009006EB" w:rsidP="005577E0">
            <w:pPr>
              <w:spacing w:after="0" w:line="240" w:lineRule="auto"/>
              <w:jc w:val="right"/>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30,00</w:t>
            </w:r>
          </w:p>
          <w:p w:rsidR="005577E0" w:rsidRPr="00314FB3" w:rsidRDefault="005577E0" w:rsidP="005577E0">
            <w:pPr>
              <w:spacing w:after="0" w:line="240" w:lineRule="auto"/>
              <w:jc w:val="right"/>
              <w:rPr>
                <w:rFonts w:ascii="Times New Roman" w:eastAsia="Times New Roman" w:hAnsi="Times New Roman" w:cs="Times New Roman"/>
                <w:sz w:val="18"/>
                <w:szCs w:val="18"/>
              </w:rPr>
            </w:pPr>
          </w:p>
        </w:tc>
        <w:tc>
          <w:tcPr>
            <w:tcW w:w="1110" w:type="dxa"/>
            <w:shd w:val="clear" w:color="auto" w:fill="auto"/>
            <w:noWrap/>
            <w:hideMark/>
          </w:tcPr>
          <w:p w:rsidR="005577E0" w:rsidRPr="009006EB" w:rsidRDefault="009006EB" w:rsidP="005577E0">
            <w:pPr>
              <w:spacing w:after="0" w:line="240" w:lineRule="auto"/>
              <w:jc w:val="right"/>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74 200,62</w:t>
            </w:r>
          </w:p>
          <w:p w:rsidR="008B7D74" w:rsidRPr="00314FB3" w:rsidRDefault="008B7D74" w:rsidP="005577E0">
            <w:pPr>
              <w:spacing w:after="0" w:line="240" w:lineRule="auto"/>
              <w:jc w:val="right"/>
              <w:rPr>
                <w:rFonts w:ascii="Times New Roman" w:eastAsia="Times New Roman" w:hAnsi="Times New Roman" w:cs="Times New Roman"/>
                <w:sz w:val="18"/>
                <w:szCs w:val="18"/>
              </w:rPr>
            </w:pPr>
          </w:p>
        </w:tc>
      </w:tr>
    </w:tbl>
    <w:p w:rsidR="00314FB3" w:rsidRDefault="008B7D74" w:rsidP="00314FB3">
      <w:pPr>
        <w:pStyle w:val="a3"/>
        <w:tabs>
          <w:tab w:val="left" w:pos="0"/>
        </w:tabs>
        <w:spacing w:after="0" w:line="240" w:lineRule="auto"/>
        <w:ind w:left="0"/>
        <w:contextualSpacing w:val="0"/>
        <w:jc w:val="both"/>
        <w:rPr>
          <w:rFonts w:ascii="Times New Roman" w:hAnsi="Times New Roman" w:cs="Times New Roman"/>
          <w:b/>
        </w:rPr>
      </w:pPr>
      <w:r w:rsidRPr="008B7D74">
        <w:rPr>
          <w:rFonts w:ascii="Times New Roman" w:hAnsi="Times New Roman" w:cs="Times New Roman"/>
          <w:b/>
          <w:noProof/>
        </w:rPr>
        <w:drawing>
          <wp:anchor distT="0" distB="0" distL="114300" distR="114300" simplePos="0" relativeHeight="251658240" behindDoc="1" locked="0" layoutInCell="1" allowOverlap="1" wp14:anchorId="3CE8891C" wp14:editId="3FE0C459">
            <wp:simplePos x="0" y="0"/>
            <wp:positionH relativeFrom="column">
              <wp:posOffset>2068830</wp:posOffset>
            </wp:positionH>
            <wp:positionV relativeFrom="paragraph">
              <wp:posOffset>155575</wp:posOffset>
            </wp:positionV>
            <wp:extent cx="1646555" cy="3486150"/>
            <wp:effectExtent l="0" t="0" r="0" b="0"/>
            <wp:wrapTight wrapText="bothSides">
              <wp:wrapPolygon edited="0">
                <wp:start x="0" y="0"/>
                <wp:lineTo x="0" y="21482"/>
                <wp:lineTo x="21242" y="21482"/>
                <wp:lineTo x="21242" y="0"/>
                <wp:lineTo x="0" y="0"/>
              </wp:wrapPolygon>
            </wp:wrapTight>
            <wp:docPr id="1" name="Рисунок 1" descr="G:\ORN\01 ТОРГИ\Извещения 2021 год\Лист 1мм 08Х13\Фото лист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RN\01 ТОРГИ\Извещения 2021 год\Лист 1мм 08Х13\Фото лист 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46555" cy="3486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7D74" w:rsidRDefault="008B7D74" w:rsidP="00314FB3">
      <w:pPr>
        <w:pStyle w:val="a3"/>
        <w:tabs>
          <w:tab w:val="left" w:pos="0"/>
        </w:tabs>
        <w:spacing w:after="0" w:line="240" w:lineRule="auto"/>
        <w:ind w:left="0"/>
        <w:contextualSpacing w:val="0"/>
        <w:jc w:val="both"/>
        <w:rPr>
          <w:rFonts w:ascii="Times New Roman" w:hAnsi="Times New Roman" w:cs="Times New Roman"/>
          <w:b/>
        </w:rPr>
      </w:pPr>
      <w:r w:rsidRPr="008B7D74">
        <w:rPr>
          <w:rFonts w:ascii="Times New Roman" w:hAnsi="Times New Roman" w:cs="Times New Roman"/>
          <w:b/>
          <w:noProof/>
        </w:rPr>
        <w:drawing>
          <wp:anchor distT="0" distB="0" distL="114300" distR="114300" simplePos="0" relativeHeight="251659264" behindDoc="1" locked="0" layoutInCell="1" allowOverlap="1" wp14:anchorId="74F3B663" wp14:editId="44A8F9C9">
            <wp:simplePos x="0" y="0"/>
            <wp:positionH relativeFrom="column">
              <wp:posOffset>293370</wp:posOffset>
            </wp:positionH>
            <wp:positionV relativeFrom="paragraph">
              <wp:posOffset>10160</wp:posOffset>
            </wp:positionV>
            <wp:extent cx="1651635" cy="3482975"/>
            <wp:effectExtent l="0" t="0" r="5715" b="3175"/>
            <wp:wrapTight wrapText="bothSides">
              <wp:wrapPolygon edited="0">
                <wp:start x="0" y="0"/>
                <wp:lineTo x="0" y="21502"/>
                <wp:lineTo x="21426" y="21502"/>
                <wp:lineTo x="21426" y="0"/>
                <wp:lineTo x="0" y="0"/>
              </wp:wrapPolygon>
            </wp:wrapTight>
            <wp:docPr id="3" name="Рисунок 3" descr="G:\ORN\01 ТОРГИ\Извещения 2021 год\Лист 1мм 08Х13\Фото лист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RN\01 ТОРГИ\Извещения 2021 год\Лист 1мм 08Х13\Фото лист 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51635" cy="3482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B7D74">
        <w:rPr>
          <w:rFonts w:ascii="Times New Roman" w:hAnsi="Times New Roman" w:cs="Times New Roman"/>
          <w:b/>
          <w:noProof/>
        </w:rPr>
        <w:drawing>
          <wp:inline distT="0" distB="0" distL="0" distR="0" wp14:anchorId="4BD004FA" wp14:editId="065BD8F8">
            <wp:extent cx="1653101" cy="3485304"/>
            <wp:effectExtent l="0" t="0" r="4445" b="1270"/>
            <wp:docPr id="2" name="Рисунок 2" descr="G:\ORN\01 ТОРГИ\Извещения 2021 год\Лист 1мм 08Х13\Фото лист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RN\01 ТОРГИ\Извещения 2021 год\Лист 1мм 08Х13\Фото лист 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66225" cy="3512974"/>
                    </a:xfrm>
                    <a:prstGeom prst="rect">
                      <a:avLst/>
                    </a:prstGeom>
                    <a:noFill/>
                    <a:ln>
                      <a:noFill/>
                    </a:ln>
                  </pic:spPr>
                </pic:pic>
              </a:graphicData>
            </a:graphic>
          </wp:inline>
        </w:drawing>
      </w:r>
    </w:p>
    <w:p w:rsidR="008B7D74" w:rsidRDefault="008B7D74" w:rsidP="00314FB3">
      <w:pPr>
        <w:pStyle w:val="a3"/>
        <w:tabs>
          <w:tab w:val="left" w:pos="0"/>
        </w:tabs>
        <w:spacing w:after="0" w:line="240" w:lineRule="auto"/>
        <w:ind w:left="0"/>
        <w:contextualSpacing w:val="0"/>
        <w:jc w:val="both"/>
        <w:rPr>
          <w:rFonts w:ascii="Times New Roman" w:hAnsi="Times New Roman" w:cs="Times New Roman"/>
          <w:b/>
        </w:rPr>
      </w:pPr>
    </w:p>
    <w:p w:rsidR="00EE4C4C" w:rsidRDefault="00582FD2" w:rsidP="00314FB3">
      <w:pPr>
        <w:pStyle w:val="a3"/>
        <w:tabs>
          <w:tab w:val="left" w:pos="0"/>
        </w:tabs>
        <w:spacing w:after="0" w:line="240" w:lineRule="auto"/>
        <w:ind w:left="0"/>
        <w:contextualSpacing w:val="0"/>
        <w:jc w:val="both"/>
        <w:rPr>
          <w:rFonts w:ascii="Times New Roman" w:hAnsi="Times New Roman" w:cs="Times New Roman"/>
        </w:rPr>
      </w:pPr>
      <w:r w:rsidRPr="00924471">
        <w:rPr>
          <w:rFonts w:ascii="Times New Roman" w:hAnsi="Times New Roman" w:cs="Times New Roman"/>
        </w:rPr>
        <w:t xml:space="preserve">Цена </w:t>
      </w:r>
      <w:r w:rsidR="0063630E" w:rsidRPr="00924471">
        <w:rPr>
          <w:rFonts w:ascii="Times New Roman" w:hAnsi="Times New Roman" w:cs="Times New Roman"/>
        </w:rPr>
        <w:t xml:space="preserve">Товара </w:t>
      </w:r>
      <w:r w:rsidRPr="00924471">
        <w:rPr>
          <w:rFonts w:ascii="Times New Roman" w:hAnsi="Times New Roman" w:cs="Times New Roman"/>
        </w:rPr>
        <w:t>должна учитывать все затраты Покупателя</w:t>
      </w:r>
      <w:r w:rsidR="00961D9B" w:rsidRPr="00924471">
        <w:rPr>
          <w:rFonts w:ascii="Times New Roman" w:hAnsi="Times New Roman" w:cs="Times New Roman"/>
        </w:rPr>
        <w:t xml:space="preserve"> на </w:t>
      </w:r>
      <w:r w:rsidR="00961D9B" w:rsidRPr="00924471">
        <w:rPr>
          <w:rFonts w:ascii="Times New Roman" w:eastAsia="Times New Roman" w:hAnsi="Times New Roman" w:cs="Times New Roman"/>
        </w:rPr>
        <w:t>погрузочно-разгрузочн</w:t>
      </w:r>
      <w:r w:rsidR="00961D9B" w:rsidRPr="00924471">
        <w:rPr>
          <w:rFonts w:ascii="Times New Roman" w:hAnsi="Times New Roman"/>
        </w:rPr>
        <w:t>ые</w:t>
      </w:r>
      <w:r w:rsidR="00961D9B" w:rsidRPr="00924471">
        <w:rPr>
          <w:rFonts w:ascii="Times New Roman" w:eastAsia="Times New Roman" w:hAnsi="Times New Roman" w:cs="Times New Roman"/>
        </w:rPr>
        <w:t xml:space="preserve"> работ</w:t>
      </w:r>
      <w:r w:rsidR="00961D9B" w:rsidRPr="00924471">
        <w:rPr>
          <w:rFonts w:ascii="Times New Roman" w:hAnsi="Times New Roman"/>
        </w:rPr>
        <w:t>ы</w:t>
      </w:r>
      <w:r w:rsidR="00961D9B" w:rsidRPr="00924471">
        <w:rPr>
          <w:rFonts w:ascii="Times New Roman" w:eastAsia="Times New Roman" w:hAnsi="Times New Roman" w:cs="Times New Roman"/>
        </w:rPr>
        <w:t xml:space="preserve">, </w:t>
      </w:r>
      <w:r w:rsidR="00961D9B" w:rsidRPr="00924471">
        <w:rPr>
          <w:rFonts w:ascii="Times New Roman" w:eastAsia="Times New Roman" w:hAnsi="Times New Roman" w:cs="Times New Roman"/>
          <w:spacing w:val="-1"/>
        </w:rPr>
        <w:t>транспортировк</w:t>
      </w:r>
      <w:r w:rsidR="00961D9B" w:rsidRPr="00924471">
        <w:rPr>
          <w:rFonts w:ascii="Times New Roman" w:hAnsi="Times New Roman"/>
          <w:spacing w:val="-1"/>
        </w:rPr>
        <w:t>у</w:t>
      </w:r>
      <w:r w:rsidR="00A13AB5" w:rsidRPr="00924471">
        <w:rPr>
          <w:rFonts w:ascii="Times New Roman" w:hAnsi="Times New Roman"/>
          <w:spacing w:val="-1"/>
        </w:rPr>
        <w:t>, переработку, утилизацию отходов,</w:t>
      </w:r>
      <w:r w:rsidR="00961D9B" w:rsidRPr="00924471">
        <w:rPr>
          <w:rFonts w:ascii="Times New Roman" w:eastAsia="Times New Roman" w:hAnsi="Times New Roman" w:cs="Times New Roman"/>
        </w:rPr>
        <w:t xml:space="preserve"> </w:t>
      </w:r>
      <w:r w:rsidR="00961D9B" w:rsidRPr="00924471">
        <w:rPr>
          <w:rFonts w:ascii="Times New Roman" w:eastAsia="Times New Roman" w:hAnsi="Times New Roman" w:cs="Times New Roman"/>
          <w:spacing w:val="-3"/>
        </w:rPr>
        <w:t>налоги, пошлины, ставки провозных платежей, прочие сборы</w:t>
      </w:r>
      <w:r w:rsidR="00F07599">
        <w:rPr>
          <w:rFonts w:ascii="Times New Roman" w:eastAsia="Times New Roman" w:hAnsi="Times New Roman" w:cs="Times New Roman"/>
          <w:spacing w:val="-3"/>
        </w:rPr>
        <w:t>, засоренность</w:t>
      </w:r>
      <w:r w:rsidR="00157249" w:rsidRPr="00924471">
        <w:rPr>
          <w:rFonts w:ascii="Times New Roman" w:hAnsi="Times New Roman" w:cs="Times New Roman"/>
        </w:rPr>
        <w:t>.</w:t>
      </w:r>
    </w:p>
    <w:p w:rsidR="00E7757D" w:rsidRPr="00924471" w:rsidRDefault="00E7757D" w:rsidP="00924471">
      <w:pPr>
        <w:pStyle w:val="a3"/>
        <w:numPr>
          <w:ilvl w:val="0"/>
          <w:numId w:val="1"/>
        </w:numPr>
        <w:tabs>
          <w:tab w:val="left" w:pos="0"/>
          <w:tab w:val="left" w:pos="284"/>
        </w:tabs>
        <w:spacing w:after="0" w:line="240" w:lineRule="auto"/>
        <w:ind w:left="0" w:firstLine="0"/>
        <w:contextualSpacing w:val="0"/>
        <w:jc w:val="both"/>
        <w:rPr>
          <w:rFonts w:ascii="Times New Roman" w:hAnsi="Times New Roman" w:cs="Times New Roman"/>
        </w:rPr>
      </w:pPr>
      <w:r w:rsidRPr="00924471">
        <w:rPr>
          <w:rFonts w:ascii="Times New Roman" w:hAnsi="Times New Roman" w:cs="Times New Roman"/>
          <w:b/>
        </w:rPr>
        <w:t>Место вывоза</w:t>
      </w:r>
      <w:r w:rsidRPr="00924471">
        <w:rPr>
          <w:rFonts w:ascii="Times New Roman" w:hAnsi="Times New Roman" w:cs="Times New Roman"/>
        </w:rPr>
        <w:t>: Московская область, г. Подольск, ул.</w:t>
      </w:r>
      <w:r w:rsidR="00765B1E" w:rsidRPr="00924471">
        <w:rPr>
          <w:rFonts w:ascii="Times New Roman" w:hAnsi="Times New Roman" w:cs="Times New Roman"/>
        </w:rPr>
        <w:t xml:space="preserve"> </w:t>
      </w:r>
      <w:r w:rsidRPr="00924471">
        <w:rPr>
          <w:rFonts w:ascii="Times New Roman" w:hAnsi="Times New Roman" w:cs="Times New Roman"/>
        </w:rPr>
        <w:t>Железнодорожная, 2</w:t>
      </w:r>
      <w:r w:rsidR="008647C0">
        <w:rPr>
          <w:rFonts w:ascii="Times New Roman" w:hAnsi="Times New Roman" w:cs="Times New Roman"/>
        </w:rPr>
        <w:t>.</w:t>
      </w:r>
    </w:p>
    <w:p w:rsidR="00E7757D" w:rsidRPr="00924471" w:rsidRDefault="00063056" w:rsidP="00924471">
      <w:pPr>
        <w:pStyle w:val="a3"/>
        <w:numPr>
          <w:ilvl w:val="0"/>
          <w:numId w:val="1"/>
        </w:numPr>
        <w:tabs>
          <w:tab w:val="left" w:pos="0"/>
          <w:tab w:val="left" w:pos="284"/>
        </w:tabs>
        <w:spacing w:after="0" w:line="240" w:lineRule="auto"/>
        <w:ind w:left="0" w:firstLine="0"/>
        <w:contextualSpacing w:val="0"/>
        <w:jc w:val="both"/>
        <w:rPr>
          <w:rFonts w:ascii="Times New Roman" w:hAnsi="Times New Roman" w:cs="Times New Roman"/>
          <w:b/>
        </w:rPr>
      </w:pPr>
      <w:r w:rsidRPr="00924471">
        <w:rPr>
          <w:rFonts w:ascii="Times New Roman" w:hAnsi="Times New Roman" w:cs="Times New Roman"/>
          <w:b/>
        </w:rPr>
        <w:t>Оплата</w:t>
      </w:r>
      <w:r w:rsidR="00E7757D" w:rsidRPr="00924471">
        <w:rPr>
          <w:rFonts w:ascii="Times New Roman" w:hAnsi="Times New Roman" w:cs="Times New Roman"/>
          <w:b/>
        </w:rPr>
        <w:t xml:space="preserve"> </w:t>
      </w:r>
      <w:r w:rsidR="0011357D" w:rsidRPr="00924471">
        <w:rPr>
          <w:rFonts w:ascii="Times New Roman" w:hAnsi="Times New Roman" w:cs="Times New Roman"/>
          <w:b/>
        </w:rPr>
        <w:t>Товара</w:t>
      </w:r>
      <w:r w:rsidR="00E7757D" w:rsidRPr="00924471">
        <w:rPr>
          <w:rFonts w:ascii="Times New Roman" w:hAnsi="Times New Roman" w:cs="Times New Roman"/>
          <w:b/>
        </w:rPr>
        <w:t>:</w:t>
      </w:r>
    </w:p>
    <w:p w:rsidR="00E7757D" w:rsidRPr="00924471" w:rsidRDefault="007E28DC" w:rsidP="00924471">
      <w:pPr>
        <w:pStyle w:val="a3"/>
        <w:numPr>
          <w:ilvl w:val="0"/>
          <w:numId w:val="5"/>
        </w:numPr>
        <w:tabs>
          <w:tab w:val="left" w:pos="0"/>
          <w:tab w:val="left" w:pos="284"/>
        </w:tabs>
        <w:spacing w:after="0" w:line="240" w:lineRule="auto"/>
        <w:ind w:left="0" w:firstLine="0"/>
        <w:contextualSpacing w:val="0"/>
        <w:jc w:val="both"/>
        <w:rPr>
          <w:rFonts w:ascii="Times New Roman" w:hAnsi="Times New Roman" w:cs="Times New Roman"/>
        </w:rPr>
      </w:pPr>
      <w:r w:rsidRPr="00924471">
        <w:rPr>
          <w:rFonts w:ascii="Times New Roman" w:hAnsi="Times New Roman" w:cs="Times New Roman"/>
        </w:rPr>
        <w:t>П</w:t>
      </w:r>
      <w:r w:rsidR="00D54846" w:rsidRPr="00924471">
        <w:rPr>
          <w:rFonts w:ascii="Times New Roman" w:hAnsi="Times New Roman" w:cs="Times New Roman"/>
        </w:rPr>
        <w:t xml:space="preserve">окупатель перечисляет </w:t>
      </w:r>
      <w:r w:rsidRPr="00924471">
        <w:rPr>
          <w:rFonts w:ascii="Times New Roman" w:hAnsi="Times New Roman" w:cs="Times New Roman"/>
        </w:rPr>
        <w:t>П</w:t>
      </w:r>
      <w:r w:rsidR="00D54846" w:rsidRPr="00924471">
        <w:rPr>
          <w:rFonts w:ascii="Times New Roman" w:hAnsi="Times New Roman" w:cs="Times New Roman"/>
        </w:rPr>
        <w:t xml:space="preserve">родавцу аванс в размере </w:t>
      </w:r>
      <w:r w:rsidR="00CF53D5" w:rsidRPr="00924471">
        <w:rPr>
          <w:rFonts w:ascii="Times New Roman" w:hAnsi="Times New Roman" w:cs="Times New Roman"/>
        </w:rPr>
        <w:t>10</w:t>
      </w:r>
      <w:r w:rsidR="00D54846" w:rsidRPr="00924471">
        <w:rPr>
          <w:rFonts w:ascii="Times New Roman" w:hAnsi="Times New Roman" w:cs="Times New Roman"/>
        </w:rPr>
        <w:t xml:space="preserve">0% от </w:t>
      </w:r>
      <w:r w:rsidR="007A28D2" w:rsidRPr="00924471">
        <w:rPr>
          <w:rFonts w:ascii="Times New Roman" w:hAnsi="Times New Roman" w:cs="Times New Roman"/>
        </w:rPr>
        <w:t>суммы</w:t>
      </w:r>
      <w:r w:rsidR="00075B48" w:rsidRPr="00924471">
        <w:rPr>
          <w:rFonts w:ascii="Times New Roman" w:hAnsi="Times New Roman" w:cs="Times New Roman"/>
        </w:rPr>
        <w:t xml:space="preserve"> </w:t>
      </w:r>
      <w:r w:rsidR="00CF53D5" w:rsidRPr="00924471">
        <w:rPr>
          <w:rFonts w:ascii="Times New Roman" w:hAnsi="Times New Roman" w:cs="Times New Roman"/>
        </w:rPr>
        <w:t>планируемого к вывозу Товара</w:t>
      </w:r>
      <w:r w:rsidR="0063630E" w:rsidRPr="00924471">
        <w:rPr>
          <w:rFonts w:ascii="Times New Roman" w:hAnsi="Times New Roman" w:cs="Times New Roman"/>
        </w:rPr>
        <w:t xml:space="preserve"> в течение </w:t>
      </w:r>
      <w:r w:rsidR="001010CA" w:rsidRPr="00924471">
        <w:rPr>
          <w:rFonts w:ascii="Times New Roman" w:hAnsi="Times New Roman" w:cs="Times New Roman"/>
        </w:rPr>
        <w:t>5 (пяти)</w:t>
      </w:r>
      <w:r w:rsidR="0063630E" w:rsidRPr="00924471">
        <w:rPr>
          <w:rFonts w:ascii="Times New Roman" w:hAnsi="Times New Roman" w:cs="Times New Roman"/>
        </w:rPr>
        <w:t xml:space="preserve"> рабочих дней с </w:t>
      </w:r>
      <w:r w:rsidR="004616F3" w:rsidRPr="00924471">
        <w:rPr>
          <w:rFonts w:ascii="Times New Roman" w:hAnsi="Times New Roman" w:cs="Times New Roman"/>
        </w:rPr>
        <w:t>момента</w:t>
      </w:r>
      <w:r w:rsidR="00063056" w:rsidRPr="00924471">
        <w:rPr>
          <w:rFonts w:ascii="Times New Roman" w:hAnsi="Times New Roman" w:cs="Times New Roman"/>
        </w:rPr>
        <w:t xml:space="preserve"> получения</w:t>
      </w:r>
      <w:r w:rsidR="004616F3" w:rsidRPr="00924471">
        <w:rPr>
          <w:rFonts w:ascii="Times New Roman" w:hAnsi="Times New Roman" w:cs="Times New Roman"/>
        </w:rPr>
        <w:t xml:space="preserve"> </w:t>
      </w:r>
      <w:r w:rsidR="00063056" w:rsidRPr="00924471">
        <w:rPr>
          <w:rFonts w:ascii="Times New Roman" w:hAnsi="Times New Roman" w:cs="Times New Roman"/>
        </w:rPr>
        <w:t>уведомления от Продавца о готовности товара к отгрузке;</w:t>
      </w:r>
    </w:p>
    <w:p w:rsidR="00E7757D" w:rsidRPr="00924471" w:rsidRDefault="00E7757D" w:rsidP="00924471">
      <w:pPr>
        <w:pStyle w:val="a3"/>
        <w:numPr>
          <w:ilvl w:val="0"/>
          <w:numId w:val="5"/>
        </w:numPr>
        <w:tabs>
          <w:tab w:val="left" w:pos="0"/>
          <w:tab w:val="left" w:pos="567"/>
        </w:tabs>
        <w:spacing w:after="0" w:line="240" w:lineRule="auto"/>
        <w:ind w:left="0" w:firstLine="0"/>
        <w:contextualSpacing w:val="0"/>
        <w:jc w:val="both"/>
        <w:rPr>
          <w:rFonts w:ascii="Times New Roman" w:hAnsi="Times New Roman" w:cs="Times New Roman"/>
        </w:rPr>
      </w:pPr>
      <w:r w:rsidRPr="00924471">
        <w:rPr>
          <w:rFonts w:ascii="Times New Roman" w:hAnsi="Times New Roman" w:cs="Times New Roman"/>
        </w:rPr>
        <w:t xml:space="preserve">после перечисления Покупателем аванса Продавец в течение </w:t>
      </w:r>
      <w:r w:rsidR="00063056" w:rsidRPr="00924471">
        <w:rPr>
          <w:rFonts w:ascii="Times New Roman" w:hAnsi="Times New Roman" w:cs="Times New Roman"/>
        </w:rPr>
        <w:t>5</w:t>
      </w:r>
      <w:r w:rsidRPr="00924471">
        <w:rPr>
          <w:rFonts w:ascii="Times New Roman" w:hAnsi="Times New Roman" w:cs="Times New Roman"/>
        </w:rPr>
        <w:t xml:space="preserve"> (</w:t>
      </w:r>
      <w:r w:rsidR="00063056" w:rsidRPr="00924471">
        <w:rPr>
          <w:rFonts w:ascii="Times New Roman" w:hAnsi="Times New Roman" w:cs="Times New Roman"/>
        </w:rPr>
        <w:t>пяти</w:t>
      </w:r>
      <w:r w:rsidRPr="00924471">
        <w:rPr>
          <w:rFonts w:ascii="Times New Roman" w:hAnsi="Times New Roman" w:cs="Times New Roman"/>
        </w:rPr>
        <w:t>) рабоч</w:t>
      </w:r>
      <w:r w:rsidR="00063056" w:rsidRPr="00924471">
        <w:rPr>
          <w:rFonts w:ascii="Times New Roman" w:hAnsi="Times New Roman" w:cs="Times New Roman"/>
        </w:rPr>
        <w:t>их</w:t>
      </w:r>
      <w:r w:rsidRPr="00924471">
        <w:rPr>
          <w:rFonts w:ascii="Times New Roman" w:hAnsi="Times New Roman" w:cs="Times New Roman"/>
        </w:rPr>
        <w:t xml:space="preserve"> дн</w:t>
      </w:r>
      <w:r w:rsidR="00063056" w:rsidRPr="00924471">
        <w:rPr>
          <w:rFonts w:ascii="Times New Roman" w:hAnsi="Times New Roman" w:cs="Times New Roman"/>
        </w:rPr>
        <w:t>ей</w:t>
      </w:r>
      <w:r w:rsidRPr="00924471">
        <w:rPr>
          <w:rFonts w:ascii="Times New Roman" w:hAnsi="Times New Roman" w:cs="Times New Roman"/>
        </w:rPr>
        <w:t xml:space="preserve"> обеспечивает Покупателю доступ на территорию предприятия, откуда будет происходить отгрузка</w:t>
      </w:r>
      <w:r w:rsidR="00193491" w:rsidRPr="00924471">
        <w:rPr>
          <w:rFonts w:ascii="Times New Roman" w:hAnsi="Times New Roman" w:cs="Times New Roman"/>
        </w:rPr>
        <w:t xml:space="preserve"> Товара</w:t>
      </w:r>
      <w:r w:rsidRPr="00924471">
        <w:rPr>
          <w:rFonts w:ascii="Times New Roman" w:hAnsi="Times New Roman" w:cs="Times New Roman"/>
        </w:rPr>
        <w:t xml:space="preserve">, а также обеспечивает отпуск </w:t>
      </w:r>
      <w:r w:rsidR="0063630E" w:rsidRPr="00924471">
        <w:rPr>
          <w:rFonts w:ascii="Times New Roman" w:hAnsi="Times New Roman" w:cs="Times New Roman"/>
        </w:rPr>
        <w:t>Товара</w:t>
      </w:r>
      <w:r w:rsidRPr="00924471">
        <w:rPr>
          <w:rFonts w:ascii="Times New Roman" w:hAnsi="Times New Roman" w:cs="Times New Roman"/>
        </w:rPr>
        <w:t xml:space="preserve"> и оформление необходимых документов.</w:t>
      </w:r>
    </w:p>
    <w:p w:rsidR="003A44B1" w:rsidRPr="00924471" w:rsidRDefault="003A44B1" w:rsidP="00924471">
      <w:pPr>
        <w:pStyle w:val="a3"/>
        <w:numPr>
          <w:ilvl w:val="0"/>
          <w:numId w:val="1"/>
        </w:numPr>
        <w:tabs>
          <w:tab w:val="left" w:pos="0"/>
          <w:tab w:val="left" w:pos="567"/>
        </w:tabs>
        <w:spacing w:after="0" w:line="240" w:lineRule="auto"/>
        <w:ind w:left="0" w:firstLine="0"/>
        <w:contextualSpacing w:val="0"/>
        <w:jc w:val="both"/>
        <w:rPr>
          <w:rFonts w:ascii="Times New Roman" w:hAnsi="Times New Roman" w:cs="Times New Roman"/>
          <w:b/>
        </w:rPr>
      </w:pPr>
      <w:r w:rsidRPr="00924471">
        <w:rPr>
          <w:rFonts w:ascii="Times New Roman" w:hAnsi="Times New Roman" w:cs="Times New Roman"/>
          <w:b/>
        </w:rPr>
        <w:t>Требования к участникам процедуры</w:t>
      </w:r>
      <w:r w:rsidRPr="00924471">
        <w:rPr>
          <w:rFonts w:ascii="Times New Roman" w:hAnsi="Times New Roman" w:cs="Times New Roman"/>
        </w:rPr>
        <w:t>:</w:t>
      </w:r>
    </w:p>
    <w:p w:rsidR="003A44B1" w:rsidRPr="00924471" w:rsidRDefault="00E7013F" w:rsidP="00924471">
      <w:pPr>
        <w:pStyle w:val="Style23"/>
        <w:widowControl/>
        <w:numPr>
          <w:ilvl w:val="3"/>
          <w:numId w:val="1"/>
        </w:numPr>
        <w:tabs>
          <w:tab w:val="left" w:pos="0"/>
          <w:tab w:val="left" w:pos="567"/>
          <w:tab w:val="left" w:pos="993"/>
        </w:tabs>
        <w:spacing w:line="240" w:lineRule="auto"/>
        <w:ind w:left="0" w:right="58" w:firstLine="0"/>
        <w:rPr>
          <w:rStyle w:val="FontStyle128"/>
          <w:color w:val="auto"/>
          <w:sz w:val="22"/>
          <w:szCs w:val="22"/>
        </w:rPr>
      </w:pPr>
      <w:r w:rsidRPr="00924471">
        <w:rPr>
          <w:rStyle w:val="FontStyle128"/>
          <w:color w:val="auto"/>
          <w:sz w:val="22"/>
          <w:szCs w:val="22"/>
        </w:rPr>
        <w:t>О</w:t>
      </w:r>
      <w:r w:rsidR="003A44B1" w:rsidRPr="00924471">
        <w:rPr>
          <w:rStyle w:val="FontStyle128"/>
          <w:color w:val="auto"/>
          <w:sz w:val="22"/>
          <w:szCs w:val="22"/>
        </w:rPr>
        <w:t>тсутствие в отношени</w:t>
      </w:r>
      <w:r w:rsidRPr="00924471">
        <w:rPr>
          <w:rStyle w:val="FontStyle128"/>
          <w:color w:val="auto"/>
          <w:sz w:val="22"/>
          <w:szCs w:val="22"/>
        </w:rPr>
        <w:t>и</w:t>
      </w:r>
      <w:r w:rsidR="003A44B1" w:rsidRPr="00924471">
        <w:rPr>
          <w:rStyle w:val="FontStyle128"/>
          <w:color w:val="auto"/>
          <w:sz w:val="22"/>
          <w:szCs w:val="22"/>
        </w:rPr>
        <w:t xml:space="preserve"> </w:t>
      </w:r>
      <w:r w:rsidR="00765B1E" w:rsidRPr="00924471">
        <w:rPr>
          <w:rStyle w:val="FontStyle128"/>
          <w:color w:val="auto"/>
          <w:sz w:val="22"/>
          <w:szCs w:val="22"/>
        </w:rPr>
        <w:t>у</w:t>
      </w:r>
      <w:r w:rsidR="003A44B1" w:rsidRPr="00924471">
        <w:rPr>
          <w:rStyle w:val="FontStyle128"/>
          <w:color w:val="auto"/>
          <w:sz w:val="22"/>
          <w:szCs w:val="22"/>
        </w:rPr>
        <w:t>частника</w:t>
      </w:r>
      <w:r w:rsidR="00765B1E" w:rsidRPr="00924471">
        <w:rPr>
          <w:rStyle w:val="FontStyle128"/>
          <w:color w:val="auto"/>
          <w:sz w:val="22"/>
          <w:szCs w:val="22"/>
        </w:rPr>
        <w:t xml:space="preserve"> </w:t>
      </w:r>
      <w:r w:rsidR="003A44B1" w:rsidRPr="00924471">
        <w:rPr>
          <w:rStyle w:val="FontStyle128"/>
          <w:color w:val="auto"/>
          <w:sz w:val="22"/>
          <w:szCs w:val="22"/>
        </w:rPr>
        <w:t>–</w:t>
      </w:r>
      <w:r w:rsidR="00765B1E" w:rsidRPr="00924471">
        <w:rPr>
          <w:rStyle w:val="FontStyle128"/>
          <w:color w:val="auto"/>
          <w:sz w:val="22"/>
          <w:szCs w:val="22"/>
        </w:rPr>
        <w:t xml:space="preserve"> </w:t>
      </w:r>
      <w:r w:rsidR="003A44B1" w:rsidRPr="00924471">
        <w:rPr>
          <w:rStyle w:val="FontStyle128"/>
          <w:color w:val="auto"/>
          <w:sz w:val="22"/>
          <w:szCs w:val="22"/>
        </w:rPr>
        <w:t xml:space="preserve">юридического лица процедуры ликвидации, </w:t>
      </w:r>
      <w:r w:rsidR="00765B1E" w:rsidRPr="00924471">
        <w:rPr>
          <w:rStyle w:val="FontStyle128"/>
          <w:color w:val="auto"/>
          <w:sz w:val="22"/>
          <w:szCs w:val="22"/>
        </w:rPr>
        <w:t>о</w:t>
      </w:r>
      <w:r w:rsidR="003A44B1" w:rsidRPr="00924471">
        <w:rPr>
          <w:rStyle w:val="FontStyle128"/>
          <w:color w:val="auto"/>
          <w:sz w:val="22"/>
          <w:szCs w:val="22"/>
        </w:rPr>
        <w:t xml:space="preserve">тсутствие решения арбитражного суда о признании </w:t>
      </w:r>
      <w:r w:rsidR="00765B1E" w:rsidRPr="00924471">
        <w:rPr>
          <w:rStyle w:val="FontStyle128"/>
          <w:color w:val="auto"/>
          <w:sz w:val="22"/>
          <w:szCs w:val="22"/>
        </w:rPr>
        <w:t>у</w:t>
      </w:r>
      <w:r w:rsidR="003A44B1" w:rsidRPr="00924471">
        <w:rPr>
          <w:rStyle w:val="FontStyle128"/>
          <w:color w:val="auto"/>
          <w:sz w:val="22"/>
          <w:szCs w:val="22"/>
        </w:rPr>
        <w:t>частника</w:t>
      </w:r>
      <w:r w:rsidR="00765B1E" w:rsidRPr="00924471">
        <w:rPr>
          <w:rStyle w:val="FontStyle128"/>
          <w:color w:val="auto"/>
          <w:sz w:val="22"/>
          <w:szCs w:val="22"/>
        </w:rPr>
        <w:t xml:space="preserve"> </w:t>
      </w:r>
      <w:r w:rsidR="003A44B1" w:rsidRPr="00924471">
        <w:rPr>
          <w:rStyle w:val="FontStyle128"/>
          <w:color w:val="auto"/>
          <w:sz w:val="22"/>
          <w:szCs w:val="22"/>
        </w:rPr>
        <w:t>–</w:t>
      </w:r>
      <w:r w:rsidR="00765B1E" w:rsidRPr="00924471">
        <w:rPr>
          <w:rStyle w:val="FontStyle128"/>
          <w:color w:val="auto"/>
          <w:sz w:val="22"/>
          <w:szCs w:val="22"/>
        </w:rPr>
        <w:t xml:space="preserve"> </w:t>
      </w:r>
      <w:r w:rsidR="003A44B1" w:rsidRPr="00924471">
        <w:rPr>
          <w:rStyle w:val="FontStyle128"/>
          <w:color w:val="auto"/>
          <w:sz w:val="22"/>
          <w:szCs w:val="22"/>
        </w:rPr>
        <w:t>юридического лица</w:t>
      </w:r>
      <w:r w:rsidR="00765B1E" w:rsidRPr="00924471">
        <w:rPr>
          <w:rStyle w:val="FontStyle128"/>
          <w:color w:val="auto"/>
          <w:sz w:val="22"/>
          <w:szCs w:val="22"/>
        </w:rPr>
        <w:t xml:space="preserve"> или </w:t>
      </w:r>
      <w:r w:rsidR="003A44B1" w:rsidRPr="00924471">
        <w:rPr>
          <w:rStyle w:val="FontStyle128"/>
          <w:color w:val="auto"/>
          <w:sz w:val="22"/>
          <w:szCs w:val="22"/>
        </w:rPr>
        <w:t>индивидуального предпринимателя банкротом</w:t>
      </w:r>
      <w:r w:rsidR="00765B1E" w:rsidRPr="00924471">
        <w:rPr>
          <w:rStyle w:val="FontStyle128"/>
          <w:color w:val="auto"/>
          <w:sz w:val="22"/>
          <w:szCs w:val="22"/>
        </w:rPr>
        <w:t>, а также</w:t>
      </w:r>
      <w:r w:rsidR="003A44B1" w:rsidRPr="00924471">
        <w:rPr>
          <w:rStyle w:val="FontStyle128"/>
          <w:color w:val="auto"/>
          <w:sz w:val="22"/>
          <w:szCs w:val="22"/>
        </w:rPr>
        <w:t xml:space="preserve"> об открытии конкурсного производства;</w:t>
      </w:r>
    </w:p>
    <w:p w:rsidR="003A44B1" w:rsidRPr="00924471" w:rsidRDefault="00E7013F" w:rsidP="00924471">
      <w:pPr>
        <w:pStyle w:val="Style23"/>
        <w:widowControl/>
        <w:numPr>
          <w:ilvl w:val="3"/>
          <w:numId w:val="1"/>
        </w:numPr>
        <w:tabs>
          <w:tab w:val="left" w:pos="0"/>
          <w:tab w:val="left" w:pos="567"/>
          <w:tab w:val="left" w:pos="993"/>
        </w:tabs>
        <w:spacing w:line="240" w:lineRule="auto"/>
        <w:ind w:left="0" w:right="58" w:firstLine="0"/>
        <w:rPr>
          <w:rStyle w:val="FontStyle128"/>
          <w:color w:val="auto"/>
          <w:sz w:val="22"/>
          <w:szCs w:val="22"/>
        </w:rPr>
      </w:pPr>
      <w:r w:rsidRPr="00924471">
        <w:rPr>
          <w:rStyle w:val="FontStyle128"/>
          <w:color w:val="auto"/>
          <w:sz w:val="22"/>
          <w:szCs w:val="22"/>
        </w:rPr>
        <w:lastRenderedPageBreak/>
        <w:t>О</w:t>
      </w:r>
      <w:r w:rsidR="00765B1E" w:rsidRPr="00924471">
        <w:rPr>
          <w:rStyle w:val="FontStyle128"/>
          <w:color w:val="auto"/>
          <w:sz w:val="22"/>
          <w:szCs w:val="22"/>
        </w:rPr>
        <w:t xml:space="preserve">тсутствие решения о </w:t>
      </w:r>
      <w:r w:rsidR="003A44B1" w:rsidRPr="00924471">
        <w:rPr>
          <w:rStyle w:val="FontStyle128"/>
          <w:color w:val="auto"/>
          <w:sz w:val="22"/>
          <w:szCs w:val="22"/>
        </w:rPr>
        <w:t>приостановлени</w:t>
      </w:r>
      <w:r w:rsidR="00765B1E" w:rsidRPr="00924471">
        <w:rPr>
          <w:rStyle w:val="FontStyle128"/>
          <w:color w:val="auto"/>
          <w:sz w:val="22"/>
          <w:szCs w:val="22"/>
        </w:rPr>
        <w:t>и</w:t>
      </w:r>
      <w:r w:rsidR="003A44B1" w:rsidRPr="00924471">
        <w:rPr>
          <w:rStyle w:val="FontStyle128"/>
          <w:color w:val="auto"/>
          <w:sz w:val="22"/>
          <w:szCs w:val="22"/>
        </w:rPr>
        <w:t xml:space="preserve"> деятельности </w:t>
      </w:r>
      <w:r w:rsidR="00765B1E" w:rsidRPr="00924471">
        <w:rPr>
          <w:rStyle w:val="FontStyle128"/>
          <w:color w:val="auto"/>
          <w:sz w:val="22"/>
          <w:szCs w:val="22"/>
        </w:rPr>
        <w:t>у</w:t>
      </w:r>
      <w:r w:rsidR="003A44B1" w:rsidRPr="00924471">
        <w:rPr>
          <w:rStyle w:val="FontStyle128"/>
          <w:color w:val="auto"/>
          <w:sz w:val="22"/>
          <w:szCs w:val="22"/>
        </w:rPr>
        <w:t>частника в порядке, предусмотренном Кодексом Российской Федерации об административных правонарушениях, на день подачи заявки на участие в аукционе;</w:t>
      </w:r>
    </w:p>
    <w:p w:rsidR="003A44B1" w:rsidRPr="00924471" w:rsidRDefault="00E7013F" w:rsidP="00924471">
      <w:pPr>
        <w:pStyle w:val="Style23"/>
        <w:widowControl/>
        <w:numPr>
          <w:ilvl w:val="3"/>
          <w:numId w:val="1"/>
        </w:numPr>
        <w:tabs>
          <w:tab w:val="left" w:pos="0"/>
          <w:tab w:val="left" w:pos="567"/>
          <w:tab w:val="left" w:pos="993"/>
        </w:tabs>
        <w:spacing w:line="240" w:lineRule="auto"/>
        <w:ind w:left="0" w:right="58" w:firstLine="0"/>
        <w:rPr>
          <w:rStyle w:val="FontStyle128"/>
          <w:color w:val="auto"/>
          <w:sz w:val="22"/>
          <w:szCs w:val="22"/>
        </w:rPr>
      </w:pPr>
      <w:r w:rsidRPr="00924471">
        <w:rPr>
          <w:rStyle w:val="FontStyle128"/>
          <w:color w:val="auto"/>
          <w:sz w:val="22"/>
          <w:szCs w:val="22"/>
        </w:rPr>
        <w:t>О</w:t>
      </w:r>
      <w:r w:rsidR="003A44B1" w:rsidRPr="00924471">
        <w:rPr>
          <w:rStyle w:val="FontStyle128"/>
          <w:color w:val="auto"/>
          <w:sz w:val="22"/>
          <w:szCs w:val="22"/>
        </w:rPr>
        <w:t>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924471" w:rsidRPr="00924471" w:rsidRDefault="00E7013F" w:rsidP="00924471">
      <w:pPr>
        <w:pStyle w:val="Style23"/>
        <w:widowControl/>
        <w:numPr>
          <w:ilvl w:val="3"/>
          <w:numId w:val="1"/>
        </w:numPr>
        <w:tabs>
          <w:tab w:val="left" w:pos="0"/>
          <w:tab w:val="left" w:pos="567"/>
          <w:tab w:val="left" w:pos="993"/>
        </w:tabs>
        <w:spacing w:line="240" w:lineRule="auto"/>
        <w:ind w:left="0" w:right="58" w:firstLine="0"/>
        <w:rPr>
          <w:rStyle w:val="FontStyle128"/>
          <w:color w:val="auto"/>
          <w:sz w:val="22"/>
          <w:szCs w:val="22"/>
        </w:rPr>
      </w:pPr>
      <w:r w:rsidRPr="00924471">
        <w:rPr>
          <w:rStyle w:val="FontStyle128"/>
          <w:color w:val="auto"/>
          <w:sz w:val="22"/>
          <w:szCs w:val="22"/>
        </w:rPr>
        <w:t>О</w:t>
      </w:r>
      <w:r w:rsidR="003A44B1" w:rsidRPr="00924471">
        <w:rPr>
          <w:rStyle w:val="FontStyle128"/>
          <w:color w:val="auto"/>
          <w:sz w:val="22"/>
          <w:szCs w:val="22"/>
        </w:rPr>
        <w:t xml:space="preserve">тсутствие в предусмотренном Федеральным законом от 21.07.2005г. № 94-ФЗ «О размещении заказов на поставки товаров, выполнение работ, оказание услуг для государственных и муниципальных нужд» Реестре недобросовестных поставщиков и в предусмотренном Федеральным законом от 18.07.2011г. № 223-ФЗ «О закупках товаров, работ, услуг отдельными видами юридических лиц» Реестре недобросовестных поставщиков сведений об </w:t>
      </w:r>
      <w:r w:rsidR="00765B1E" w:rsidRPr="00924471">
        <w:rPr>
          <w:rStyle w:val="FontStyle128"/>
          <w:color w:val="auto"/>
          <w:sz w:val="22"/>
          <w:szCs w:val="22"/>
        </w:rPr>
        <w:t>у</w:t>
      </w:r>
      <w:r w:rsidR="003A44B1" w:rsidRPr="00924471">
        <w:rPr>
          <w:rStyle w:val="FontStyle128"/>
          <w:color w:val="auto"/>
          <w:sz w:val="22"/>
          <w:szCs w:val="22"/>
        </w:rPr>
        <w:t>частнике;</w:t>
      </w:r>
    </w:p>
    <w:p w:rsidR="00924471" w:rsidRPr="00924471" w:rsidRDefault="00E7013F" w:rsidP="00924471">
      <w:pPr>
        <w:pStyle w:val="Style23"/>
        <w:widowControl/>
        <w:numPr>
          <w:ilvl w:val="3"/>
          <w:numId w:val="1"/>
        </w:numPr>
        <w:tabs>
          <w:tab w:val="left" w:pos="0"/>
          <w:tab w:val="left" w:pos="567"/>
          <w:tab w:val="left" w:pos="993"/>
        </w:tabs>
        <w:spacing w:line="240" w:lineRule="auto"/>
        <w:ind w:left="0" w:right="58" w:firstLine="0"/>
        <w:rPr>
          <w:rStyle w:val="FontStyle128"/>
          <w:color w:val="auto"/>
          <w:sz w:val="22"/>
          <w:szCs w:val="22"/>
        </w:rPr>
      </w:pPr>
      <w:r w:rsidRPr="00924471">
        <w:rPr>
          <w:rStyle w:val="FontStyle128"/>
          <w:color w:val="auto"/>
          <w:sz w:val="22"/>
          <w:szCs w:val="22"/>
        </w:rPr>
        <w:t>О</w:t>
      </w:r>
      <w:r w:rsidR="00765B1E" w:rsidRPr="00924471">
        <w:rPr>
          <w:rStyle w:val="FontStyle128"/>
          <w:color w:val="auto"/>
          <w:sz w:val="22"/>
          <w:szCs w:val="22"/>
        </w:rPr>
        <w:t xml:space="preserve">тсутствие у участника имущества, находящегося </w:t>
      </w:r>
      <w:r w:rsidR="003A44B1" w:rsidRPr="00924471">
        <w:rPr>
          <w:rStyle w:val="FontStyle128"/>
          <w:color w:val="auto"/>
          <w:sz w:val="22"/>
          <w:szCs w:val="22"/>
        </w:rPr>
        <w:t>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rsidR="00961D9B" w:rsidRPr="00924471" w:rsidRDefault="00E7013F" w:rsidP="00924471">
      <w:pPr>
        <w:pStyle w:val="Style23"/>
        <w:widowControl/>
        <w:numPr>
          <w:ilvl w:val="3"/>
          <w:numId w:val="1"/>
        </w:numPr>
        <w:tabs>
          <w:tab w:val="left" w:pos="0"/>
          <w:tab w:val="left" w:pos="567"/>
          <w:tab w:val="left" w:pos="993"/>
        </w:tabs>
        <w:spacing w:line="240" w:lineRule="auto"/>
        <w:ind w:left="0" w:right="58" w:firstLine="0"/>
        <w:rPr>
          <w:sz w:val="22"/>
          <w:szCs w:val="22"/>
        </w:rPr>
      </w:pPr>
      <w:r w:rsidRPr="00924471">
        <w:rPr>
          <w:sz w:val="22"/>
          <w:szCs w:val="22"/>
        </w:rPr>
        <w:t>П</w:t>
      </w:r>
      <w:r w:rsidR="004F2AFD" w:rsidRPr="00924471">
        <w:rPr>
          <w:sz w:val="22"/>
          <w:szCs w:val="22"/>
        </w:rPr>
        <w:t xml:space="preserve">редоставление информации по всей </w:t>
      </w:r>
      <w:bookmarkStart w:id="0" w:name="_GoBack"/>
      <w:bookmarkEnd w:id="0"/>
      <w:r w:rsidR="009006EB" w:rsidRPr="00924471">
        <w:rPr>
          <w:sz w:val="22"/>
          <w:szCs w:val="22"/>
        </w:rPr>
        <w:t>цепочке собственников</w:t>
      </w:r>
      <w:r w:rsidR="004F2AFD" w:rsidRPr="00924471">
        <w:rPr>
          <w:sz w:val="22"/>
          <w:szCs w:val="22"/>
        </w:rPr>
        <w:t xml:space="preserve"> (конечных бенефи</w:t>
      </w:r>
      <w:r w:rsidR="0023057D" w:rsidRPr="00924471">
        <w:rPr>
          <w:sz w:val="22"/>
          <w:szCs w:val="22"/>
        </w:rPr>
        <w:t>циарах);</w:t>
      </w:r>
    </w:p>
    <w:p w:rsidR="002A49C8" w:rsidRPr="00924471" w:rsidRDefault="00767785" w:rsidP="00924471">
      <w:pPr>
        <w:pStyle w:val="a3"/>
        <w:numPr>
          <w:ilvl w:val="0"/>
          <w:numId w:val="1"/>
        </w:numPr>
        <w:tabs>
          <w:tab w:val="left" w:pos="0"/>
          <w:tab w:val="left" w:pos="426"/>
        </w:tabs>
        <w:spacing w:after="0" w:line="240" w:lineRule="auto"/>
        <w:ind w:left="0" w:firstLine="0"/>
        <w:contextualSpacing w:val="0"/>
        <w:jc w:val="both"/>
        <w:rPr>
          <w:rFonts w:ascii="Times New Roman" w:hAnsi="Times New Roman" w:cs="Times New Roman"/>
        </w:rPr>
      </w:pPr>
      <w:r w:rsidRPr="00924471">
        <w:rPr>
          <w:rFonts w:ascii="Times New Roman" w:hAnsi="Times New Roman" w:cs="Times New Roman"/>
          <w:b/>
        </w:rPr>
        <w:t xml:space="preserve">Обеспечение заявки на участие в </w:t>
      </w:r>
      <w:r w:rsidR="00F07381" w:rsidRPr="00924471">
        <w:rPr>
          <w:rFonts w:ascii="Times New Roman" w:hAnsi="Times New Roman" w:cs="Times New Roman"/>
          <w:b/>
        </w:rPr>
        <w:t>процедуре</w:t>
      </w:r>
      <w:r w:rsidRPr="00924471">
        <w:rPr>
          <w:rFonts w:ascii="Times New Roman" w:hAnsi="Times New Roman" w:cs="Times New Roman"/>
          <w:b/>
        </w:rPr>
        <w:t>:</w:t>
      </w:r>
      <w:r w:rsidR="00D250F5" w:rsidRPr="00924471">
        <w:rPr>
          <w:rFonts w:ascii="Times New Roman" w:hAnsi="Times New Roman" w:cs="Times New Roman"/>
          <w:b/>
        </w:rPr>
        <w:t xml:space="preserve"> </w:t>
      </w:r>
      <w:r w:rsidR="005649FC" w:rsidRPr="00924471">
        <w:rPr>
          <w:rFonts w:ascii="Times New Roman" w:hAnsi="Times New Roman" w:cs="Times New Roman"/>
        </w:rPr>
        <w:t>не требуется</w:t>
      </w:r>
      <w:r w:rsidR="00A87C19" w:rsidRPr="00924471">
        <w:rPr>
          <w:rFonts w:ascii="Times New Roman" w:hAnsi="Times New Roman" w:cs="Times New Roman"/>
        </w:rPr>
        <w:t>.</w:t>
      </w:r>
    </w:p>
    <w:p w:rsidR="009D49E7" w:rsidRPr="00924471" w:rsidRDefault="009D49E7" w:rsidP="00924471">
      <w:pPr>
        <w:pStyle w:val="a3"/>
        <w:numPr>
          <w:ilvl w:val="0"/>
          <w:numId w:val="1"/>
        </w:numPr>
        <w:tabs>
          <w:tab w:val="left" w:pos="0"/>
          <w:tab w:val="left" w:pos="426"/>
        </w:tabs>
        <w:spacing w:after="0" w:line="240" w:lineRule="auto"/>
        <w:ind w:left="0" w:firstLine="0"/>
        <w:contextualSpacing w:val="0"/>
        <w:jc w:val="both"/>
        <w:rPr>
          <w:rFonts w:ascii="Times New Roman" w:hAnsi="Times New Roman" w:cs="Times New Roman"/>
        </w:rPr>
      </w:pPr>
      <w:r w:rsidRPr="00924471">
        <w:rPr>
          <w:rFonts w:ascii="Times New Roman" w:hAnsi="Times New Roman" w:cs="Times New Roman"/>
          <w:b/>
        </w:rPr>
        <w:t>Обеспечение исполнения Договора:</w:t>
      </w:r>
      <w:r w:rsidRPr="00924471">
        <w:rPr>
          <w:rFonts w:ascii="Times New Roman" w:hAnsi="Times New Roman" w:cs="Times New Roman"/>
        </w:rPr>
        <w:t xml:space="preserve"> </w:t>
      </w:r>
      <w:r w:rsidR="005649FC" w:rsidRPr="00924471">
        <w:rPr>
          <w:rFonts w:ascii="Times New Roman" w:hAnsi="Times New Roman" w:cs="Times New Roman"/>
        </w:rPr>
        <w:t>не требуется</w:t>
      </w:r>
      <w:r w:rsidRPr="00924471">
        <w:rPr>
          <w:rFonts w:ascii="Times New Roman" w:hAnsi="Times New Roman" w:cs="Times New Roman"/>
        </w:rPr>
        <w:t>.</w:t>
      </w:r>
    </w:p>
    <w:p w:rsidR="003A44B1" w:rsidRPr="00924471" w:rsidRDefault="003A44B1" w:rsidP="00924471">
      <w:pPr>
        <w:pStyle w:val="a3"/>
        <w:numPr>
          <w:ilvl w:val="0"/>
          <w:numId w:val="1"/>
        </w:numPr>
        <w:tabs>
          <w:tab w:val="left" w:pos="0"/>
          <w:tab w:val="left" w:pos="426"/>
        </w:tabs>
        <w:spacing w:after="0" w:line="240" w:lineRule="auto"/>
        <w:ind w:left="0" w:firstLine="0"/>
        <w:contextualSpacing w:val="0"/>
        <w:jc w:val="both"/>
        <w:rPr>
          <w:rStyle w:val="FontStyle128"/>
          <w:rFonts w:cs="Times New Roman"/>
          <w:color w:val="auto"/>
          <w:sz w:val="22"/>
        </w:rPr>
      </w:pPr>
      <w:bookmarkStart w:id="1" w:name="_Ref317852229"/>
      <w:r w:rsidRPr="00924471">
        <w:rPr>
          <w:rFonts w:ascii="Times New Roman" w:hAnsi="Times New Roman" w:cs="Times New Roman"/>
          <w:b/>
        </w:rPr>
        <w:t>Требования к составу и содержанию заявки</w:t>
      </w:r>
      <w:bookmarkEnd w:id="1"/>
      <w:r w:rsidR="00E93754" w:rsidRPr="00924471">
        <w:rPr>
          <w:rFonts w:ascii="Times New Roman" w:hAnsi="Times New Roman" w:cs="Times New Roman"/>
          <w:b/>
        </w:rPr>
        <w:t>:</w:t>
      </w:r>
    </w:p>
    <w:p w:rsidR="003A44B1" w:rsidRPr="00924471" w:rsidRDefault="002A49C8" w:rsidP="009F6204">
      <w:pPr>
        <w:widowControl w:val="0"/>
        <w:tabs>
          <w:tab w:val="left" w:pos="0"/>
          <w:tab w:val="left" w:pos="851"/>
        </w:tabs>
        <w:autoSpaceDE w:val="0"/>
        <w:autoSpaceDN w:val="0"/>
        <w:adjustRightInd w:val="0"/>
        <w:spacing w:after="0" w:line="240" w:lineRule="auto"/>
        <w:jc w:val="both"/>
        <w:rPr>
          <w:rFonts w:ascii="Times New Roman" w:hAnsi="Times New Roman" w:cs="Times New Roman"/>
          <w:b/>
        </w:rPr>
      </w:pPr>
      <w:r w:rsidRPr="00924471">
        <w:rPr>
          <w:rFonts w:ascii="Times New Roman" w:hAnsi="Times New Roman" w:cs="Times New Roman"/>
          <w:b/>
        </w:rPr>
        <w:t>10</w:t>
      </w:r>
      <w:r w:rsidR="0011357D" w:rsidRPr="00924471">
        <w:rPr>
          <w:rFonts w:ascii="Times New Roman" w:hAnsi="Times New Roman" w:cs="Times New Roman"/>
          <w:b/>
        </w:rPr>
        <w:t>.</w:t>
      </w:r>
      <w:r w:rsidR="009F6204" w:rsidRPr="00924471">
        <w:rPr>
          <w:rFonts w:ascii="Times New Roman" w:hAnsi="Times New Roman" w:cs="Times New Roman"/>
          <w:b/>
        </w:rPr>
        <w:t>1</w:t>
      </w:r>
      <w:r w:rsidR="0011357D" w:rsidRPr="00924471">
        <w:rPr>
          <w:rFonts w:ascii="Times New Roman" w:hAnsi="Times New Roman" w:cs="Times New Roman"/>
          <w:b/>
        </w:rPr>
        <w:t>.</w:t>
      </w:r>
      <w:r w:rsidR="009F6204" w:rsidRPr="00924471">
        <w:rPr>
          <w:rFonts w:ascii="Times New Roman" w:hAnsi="Times New Roman" w:cs="Times New Roman"/>
          <w:b/>
        </w:rPr>
        <w:t xml:space="preserve"> </w:t>
      </w:r>
      <w:r w:rsidR="003A44B1" w:rsidRPr="00924471">
        <w:rPr>
          <w:rFonts w:ascii="Times New Roman" w:hAnsi="Times New Roman" w:cs="Times New Roman"/>
        </w:rPr>
        <w:t>Участник вправе подать только одну заявку на участие в процедуре</w:t>
      </w:r>
      <w:r w:rsidR="004865C9" w:rsidRPr="00924471">
        <w:rPr>
          <w:rFonts w:ascii="Times New Roman" w:hAnsi="Times New Roman" w:cs="Times New Roman"/>
        </w:rPr>
        <w:t xml:space="preserve"> по каждому лоту</w:t>
      </w:r>
      <w:r w:rsidR="003A44B1" w:rsidRPr="00924471">
        <w:rPr>
          <w:rFonts w:ascii="Times New Roman" w:hAnsi="Times New Roman" w:cs="Times New Roman"/>
        </w:rPr>
        <w:t xml:space="preserve">. В случае установления факта подачи одним Участником двух и более заявок на участие в процедуре </w:t>
      </w:r>
      <w:r w:rsidR="004865C9" w:rsidRPr="00924471">
        <w:rPr>
          <w:rFonts w:ascii="Times New Roman" w:hAnsi="Times New Roman" w:cs="Times New Roman"/>
        </w:rPr>
        <w:t xml:space="preserve">по каждому лоту </w:t>
      </w:r>
      <w:r w:rsidR="003A44B1" w:rsidRPr="00924471">
        <w:rPr>
          <w:rFonts w:ascii="Times New Roman" w:hAnsi="Times New Roman" w:cs="Times New Roman"/>
        </w:rPr>
        <w:t>при условии, что поданные ранее заявки на участие в процедуре таким Участником не отозваны, все заявки на участие в процедуре такого Участника, не рассматриваются.</w:t>
      </w:r>
    </w:p>
    <w:p w:rsidR="003A44B1" w:rsidRPr="00924471" w:rsidRDefault="0011357D" w:rsidP="009F6204">
      <w:pPr>
        <w:widowControl w:val="0"/>
        <w:tabs>
          <w:tab w:val="left" w:pos="0"/>
          <w:tab w:val="left" w:pos="851"/>
        </w:tabs>
        <w:autoSpaceDE w:val="0"/>
        <w:autoSpaceDN w:val="0"/>
        <w:adjustRightInd w:val="0"/>
        <w:spacing w:after="0" w:line="240" w:lineRule="auto"/>
        <w:jc w:val="both"/>
        <w:rPr>
          <w:rFonts w:ascii="Times New Roman" w:hAnsi="Times New Roman" w:cs="Times New Roman"/>
        </w:rPr>
      </w:pPr>
      <w:bookmarkStart w:id="2" w:name="_Ref316309912"/>
      <w:r w:rsidRPr="00924471">
        <w:rPr>
          <w:rFonts w:ascii="Times New Roman" w:hAnsi="Times New Roman" w:cs="Times New Roman"/>
          <w:b/>
        </w:rPr>
        <w:t>1</w:t>
      </w:r>
      <w:r w:rsidR="002A49C8" w:rsidRPr="00924471">
        <w:rPr>
          <w:rFonts w:ascii="Times New Roman" w:hAnsi="Times New Roman" w:cs="Times New Roman"/>
          <w:b/>
        </w:rPr>
        <w:t>0</w:t>
      </w:r>
      <w:r w:rsidRPr="00924471">
        <w:rPr>
          <w:rFonts w:ascii="Times New Roman" w:hAnsi="Times New Roman" w:cs="Times New Roman"/>
          <w:b/>
        </w:rPr>
        <w:t>.</w:t>
      </w:r>
      <w:r w:rsidR="009F6204" w:rsidRPr="00924471">
        <w:rPr>
          <w:rFonts w:ascii="Times New Roman" w:hAnsi="Times New Roman" w:cs="Times New Roman"/>
          <w:b/>
        </w:rPr>
        <w:t>2</w:t>
      </w:r>
      <w:r w:rsidRPr="00924471">
        <w:rPr>
          <w:rFonts w:ascii="Times New Roman" w:hAnsi="Times New Roman" w:cs="Times New Roman"/>
          <w:b/>
        </w:rPr>
        <w:t>.</w:t>
      </w:r>
      <w:r w:rsidR="009F6204" w:rsidRPr="00924471">
        <w:rPr>
          <w:rFonts w:ascii="Times New Roman" w:hAnsi="Times New Roman" w:cs="Times New Roman"/>
          <w:b/>
        </w:rPr>
        <w:t xml:space="preserve"> </w:t>
      </w:r>
      <w:r w:rsidR="003A44B1" w:rsidRPr="00924471">
        <w:rPr>
          <w:rFonts w:ascii="Times New Roman" w:hAnsi="Times New Roman" w:cs="Times New Roman"/>
        </w:rPr>
        <w:t xml:space="preserve">Каждый документ, входящий в заявку на участие в процедуре, должен быть собственноручно подписан лицом, имеющим право в соответствии с действующим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(далее </w:t>
      </w:r>
      <w:r w:rsidR="0063630E" w:rsidRPr="00924471">
        <w:rPr>
          <w:rFonts w:ascii="Times New Roman" w:hAnsi="Times New Roman" w:cs="Times New Roman"/>
        </w:rPr>
        <w:t>-</w:t>
      </w:r>
      <w:r w:rsidR="003A44B1" w:rsidRPr="00924471">
        <w:rPr>
          <w:rFonts w:ascii="Times New Roman" w:hAnsi="Times New Roman" w:cs="Times New Roman"/>
        </w:rPr>
        <w:t xml:space="preserve"> уполномоченного лица) и содержать оттиск печати Участника. В последнем случае копия доверенности прикладывается к заявке на участие в аукционе.</w:t>
      </w:r>
      <w:bookmarkEnd w:id="2"/>
    </w:p>
    <w:p w:rsidR="003A44B1" w:rsidRPr="00924471" w:rsidRDefault="0011357D" w:rsidP="009F6204">
      <w:pPr>
        <w:pStyle w:val="a3"/>
        <w:widowControl w:val="0"/>
        <w:tabs>
          <w:tab w:val="left" w:pos="0"/>
          <w:tab w:val="left" w:pos="851"/>
        </w:tabs>
        <w:autoSpaceDE w:val="0"/>
        <w:autoSpaceDN w:val="0"/>
        <w:adjustRightInd w:val="0"/>
        <w:spacing w:after="0" w:line="240" w:lineRule="auto"/>
        <w:ind w:left="0"/>
        <w:jc w:val="both"/>
        <w:rPr>
          <w:rFonts w:ascii="Times New Roman" w:hAnsi="Times New Roman" w:cs="Times New Roman"/>
        </w:rPr>
      </w:pPr>
      <w:r w:rsidRPr="00924471">
        <w:rPr>
          <w:rFonts w:ascii="Times New Roman" w:hAnsi="Times New Roman" w:cs="Times New Roman"/>
          <w:b/>
        </w:rPr>
        <w:t>1</w:t>
      </w:r>
      <w:r w:rsidR="002A49C8" w:rsidRPr="00924471">
        <w:rPr>
          <w:rFonts w:ascii="Times New Roman" w:hAnsi="Times New Roman" w:cs="Times New Roman"/>
          <w:b/>
        </w:rPr>
        <w:t>0</w:t>
      </w:r>
      <w:r w:rsidRPr="00924471">
        <w:rPr>
          <w:rFonts w:ascii="Times New Roman" w:hAnsi="Times New Roman" w:cs="Times New Roman"/>
          <w:b/>
        </w:rPr>
        <w:t>.</w:t>
      </w:r>
      <w:r w:rsidR="009F6204" w:rsidRPr="00924471">
        <w:rPr>
          <w:rFonts w:ascii="Times New Roman" w:hAnsi="Times New Roman" w:cs="Times New Roman"/>
          <w:b/>
        </w:rPr>
        <w:t>3</w:t>
      </w:r>
      <w:r w:rsidRPr="00924471">
        <w:rPr>
          <w:rFonts w:ascii="Times New Roman" w:hAnsi="Times New Roman" w:cs="Times New Roman"/>
          <w:b/>
        </w:rPr>
        <w:t>.</w:t>
      </w:r>
      <w:r w:rsidR="009F6204" w:rsidRPr="00924471">
        <w:rPr>
          <w:rFonts w:ascii="Times New Roman" w:hAnsi="Times New Roman" w:cs="Times New Roman"/>
        </w:rPr>
        <w:t xml:space="preserve"> </w:t>
      </w:r>
      <w:r w:rsidR="003A44B1" w:rsidRPr="00924471">
        <w:rPr>
          <w:rFonts w:ascii="Times New Roman" w:hAnsi="Times New Roman" w:cs="Times New Roman"/>
        </w:rPr>
        <w:t>Заявка на участие в процедуре должна быть подписана с использованием электронной цифровой подписи.</w:t>
      </w:r>
    </w:p>
    <w:p w:rsidR="003A44B1" w:rsidRPr="00924471" w:rsidRDefault="0011357D" w:rsidP="009F6204">
      <w:pPr>
        <w:widowControl w:val="0"/>
        <w:tabs>
          <w:tab w:val="left" w:pos="0"/>
          <w:tab w:val="left" w:pos="851"/>
        </w:tabs>
        <w:autoSpaceDE w:val="0"/>
        <w:autoSpaceDN w:val="0"/>
        <w:adjustRightInd w:val="0"/>
        <w:spacing w:after="0" w:line="240" w:lineRule="auto"/>
        <w:jc w:val="both"/>
        <w:rPr>
          <w:rFonts w:ascii="Times New Roman" w:hAnsi="Times New Roman" w:cs="Times New Roman"/>
        </w:rPr>
      </w:pPr>
      <w:r w:rsidRPr="00924471">
        <w:rPr>
          <w:rFonts w:ascii="Times New Roman" w:hAnsi="Times New Roman" w:cs="Times New Roman"/>
          <w:b/>
        </w:rPr>
        <w:t>1</w:t>
      </w:r>
      <w:r w:rsidR="002A49C8" w:rsidRPr="00924471">
        <w:rPr>
          <w:rFonts w:ascii="Times New Roman" w:hAnsi="Times New Roman" w:cs="Times New Roman"/>
          <w:b/>
        </w:rPr>
        <w:t>0</w:t>
      </w:r>
      <w:r w:rsidRPr="00924471">
        <w:rPr>
          <w:rFonts w:ascii="Times New Roman" w:hAnsi="Times New Roman" w:cs="Times New Roman"/>
          <w:b/>
        </w:rPr>
        <w:t>.</w:t>
      </w:r>
      <w:r w:rsidR="009F6204" w:rsidRPr="00924471">
        <w:rPr>
          <w:rFonts w:ascii="Times New Roman" w:hAnsi="Times New Roman" w:cs="Times New Roman"/>
          <w:b/>
        </w:rPr>
        <w:t>4</w:t>
      </w:r>
      <w:r w:rsidRPr="00924471">
        <w:rPr>
          <w:rFonts w:ascii="Times New Roman" w:hAnsi="Times New Roman" w:cs="Times New Roman"/>
          <w:b/>
        </w:rPr>
        <w:t>.</w:t>
      </w:r>
      <w:r w:rsidR="009F6204" w:rsidRPr="00924471">
        <w:rPr>
          <w:rFonts w:ascii="Times New Roman" w:hAnsi="Times New Roman" w:cs="Times New Roman"/>
        </w:rPr>
        <w:t xml:space="preserve"> </w:t>
      </w:r>
      <w:r w:rsidR="003A44B1" w:rsidRPr="00924471">
        <w:rPr>
          <w:rFonts w:ascii="Times New Roman" w:hAnsi="Times New Roman" w:cs="Times New Roman"/>
        </w:rPr>
        <w:t>Предоставляемые в составе заявки на участие в процедуре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Участника.</w:t>
      </w:r>
    </w:p>
    <w:p w:rsidR="003A44B1" w:rsidRPr="00924471" w:rsidRDefault="0011357D" w:rsidP="009F6204">
      <w:pPr>
        <w:widowControl w:val="0"/>
        <w:tabs>
          <w:tab w:val="left" w:pos="0"/>
          <w:tab w:val="left" w:pos="851"/>
        </w:tabs>
        <w:autoSpaceDE w:val="0"/>
        <w:autoSpaceDN w:val="0"/>
        <w:adjustRightInd w:val="0"/>
        <w:spacing w:after="0" w:line="240" w:lineRule="auto"/>
        <w:jc w:val="both"/>
        <w:rPr>
          <w:rFonts w:ascii="Times New Roman" w:hAnsi="Times New Roman" w:cs="Times New Roman"/>
        </w:rPr>
      </w:pPr>
      <w:bookmarkStart w:id="3" w:name="_Ref316309676"/>
      <w:bookmarkStart w:id="4" w:name="_Ref56235235"/>
      <w:r w:rsidRPr="00924471">
        <w:rPr>
          <w:rFonts w:ascii="Times New Roman" w:hAnsi="Times New Roman" w:cs="Times New Roman"/>
          <w:b/>
        </w:rPr>
        <w:t>1</w:t>
      </w:r>
      <w:r w:rsidR="002A49C8" w:rsidRPr="00924471">
        <w:rPr>
          <w:rFonts w:ascii="Times New Roman" w:hAnsi="Times New Roman" w:cs="Times New Roman"/>
          <w:b/>
        </w:rPr>
        <w:t>0</w:t>
      </w:r>
      <w:r w:rsidRPr="00924471">
        <w:rPr>
          <w:rFonts w:ascii="Times New Roman" w:hAnsi="Times New Roman" w:cs="Times New Roman"/>
          <w:b/>
        </w:rPr>
        <w:t>.</w:t>
      </w:r>
      <w:r w:rsidR="009F6204" w:rsidRPr="00924471">
        <w:rPr>
          <w:rFonts w:ascii="Times New Roman" w:hAnsi="Times New Roman" w:cs="Times New Roman"/>
          <w:b/>
        </w:rPr>
        <w:t>5</w:t>
      </w:r>
      <w:r w:rsidRPr="00924471">
        <w:rPr>
          <w:rFonts w:ascii="Times New Roman" w:hAnsi="Times New Roman" w:cs="Times New Roman"/>
          <w:b/>
        </w:rPr>
        <w:t>.</w:t>
      </w:r>
      <w:r w:rsidR="009F6204" w:rsidRPr="00924471">
        <w:rPr>
          <w:rFonts w:ascii="Times New Roman" w:hAnsi="Times New Roman" w:cs="Times New Roman"/>
        </w:rPr>
        <w:t xml:space="preserve"> </w:t>
      </w:r>
      <w:r w:rsidR="003A44B1" w:rsidRPr="00924471">
        <w:rPr>
          <w:rFonts w:ascii="Times New Roman" w:hAnsi="Times New Roman" w:cs="Times New Roman"/>
        </w:rPr>
        <w:t>Участник должен подать заявку на участие в процедуре, включающую следующие документы:</w:t>
      </w:r>
      <w:bookmarkEnd w:id="3"/>
    </w:p>
    <w:p w:rsidR="0023057D" w:rsidRPr="00924471" w:rsidRDefault="003A44B1" w:rsidP="00924471">
      <w:pPr>
        <w:numPr>
          <w:ilvl w:val="0"/>
          <w:numId w:val="14"/>
        </w:numPr>
        <w:tabs>
          <w:tab w:val="clear" w:pos="360"/>
          <w:tab w:val="left" w:pos="0"/>
          <w:tab w:val="left" w:pos="284"/>
        </w:tabs>
        <w:spacing w:after="0" w:line="240" w:lineRule="auto"/>
        <w:ind w:left="0" w:right="58" w:firstLine="0"/>
        <w:jc w:val="both"/>
        <w:rPr>
          <w:rFonts w:ascii="Times New Roman" w:hAnsi="Times New Roman" w:cs="Times New Roman"/>
        </w:rPr>
      </w:pPr>
      <w:r w:rsidRPr="00924471">
        <w:rPr>
          <w:rFonts w:ascii="Times New Roman" w:hAnsi="Times New Roman" w:cs="Times New Roman"/>
        </w:rPr>
        <w:t>заявк</w:t>
      </w:r>
      <w:r w:rsidR="00E93754" w:rsidRPr="00924471">
        <w:rPr>
          <w:rFonts w:ascii="Times New Roman" w:hAnsi="Times New Roman" w:cs="Times New Roman"/>
        </w:rPr>
        <w:t>а</w:t>
      </w:r>
      <w:r w:rsidRPr="00924471">
        <w:rPr>
          <w:rFonts w:ascii="Times New Roman" w:hAnsi="Times New Roman" w:cs="Times New Roman"/>
        </w:rPr>
        <w:t xml:space="preserve"> на участие в процедуре с приложен</w:t>
      </w:r>
      <w:r w:rsidR="00E93754" w:rsidRPr="00924471">
        <w:rPr>
          <w:rFonts w:ascii="Times New Roman" w:hAnsi="Times New Roman" w:cs="Times New Roman"/>
        </w:rPr>
        <w:t>ие</w:t>
      </w:r>
      <w:r w:rsidRPr="00924471">
        <w:rPr>
          <w:rFonts w:ascii="Times New Roman" w:hAnsi="Times New Roman" w:cs="Times New Roman"/>
        </w:rPr>
        <w:t xml:space="preserve">м </w:t>
      </w:r>
      <w:r w:rsidR="002A49C8" w:rsidRPr="00924471">
        <w:rPr>
          <w:rFonts w:ascii="Times New Roman" w:hAnsi="Times New Roman" w:cs="Times New Roman"/>
        </w:rPr>
        <w:t>копии оформленного и подписанного</w:t>
      </w:r>
      <w:r w:rsidRPr="00924471">
        <w:rPr>
          <w:rFonts w:ascii="Times New Roman" w:hAnsi="Times New Roman" w:cs="Times New Roman"/>
        </w:rPr>
        <w:t xml:space="preserve"> Договора, являющ</w:t>
      </w:r>
      <w:r w:rsidR="00E93754" w:rsidRPr="00924471">
        <w:rPr>
          <w:rFonts w:ascii="Times New Roman" w:hAnsi="Times New Roman" w:cs="Times New Roman"/>
        </w:rPr>
        <w:t>егося</w:t>
      </w:r>
      <w:r w:rsidRPr="00924471">
        <w:rPr>
          <w:rFonts w:ascii="Times New Roman" w:hAnsi="Times New Roman" w:cs="Times New Roman"/>
        </w:rPr>
        <w:t xml:space="preserve"> неотъемлем</w:t>
      </w:r>
      <w:r w:rsidR="00FF1A58">
        <w:rPr>
          <w:rFonts w:ascii="Times New Roman" w:hAnsi="Times New Roman" w:cs="Times New Roman"/>
        </w:rPr>
        <w:t>ой</w:t>
      </w:r>
      <w:r w:rsidRPr="00924471">
        <w:rPr>
          <w:rFonts w:ascii="Times New Roman" w:hAnsi="Times New Roman" w:cs="Times New Roman"/>
        </w:rPr>
        <w:t xml:space="preserve"> част</w:t>
      </w:r>
      <w:r w:rsidR="00E93754" w:rsidRPr="00924471">
        <w:rPr>
          <w:rFonts w:ascii="Times New Roman" w:hAnsi="Times New Roman" w:cs="Times New Roman"/>
        </w:rPr>
        <w:t>ью</w:t>
      </w:r>
      <w:r w:rsidRPr="00924471">
        <w:rPr>
          <w:rFonts w:ascii="Times New Roman" w:hAnsi="Times New Roman" w:cs="Times New Roman"/>
        </w:rPr>
        <w:t xml:space="preserve"> настоящей документа</w:t>
      </w:r>
      <w:r w:rsidR="0023057D" w:rsidRPr="00924471">
        <w:rPr>
          <w:rFonts w:ascii="Times New Roman" w:hAnsi="Times New Roman" w:cs="Times New Roman"/>
        </w:rPr>
        <w:t>ции.</w:t>
      </w:r>
      <w:r w:rsidR="002134FB" w:rsidRPr="00924471">
        <w:rPr>
          <w:rFonts w:ascii="Times New Roman" w:hAnsi="Times New Roman" w:cs="Times New Roman"/>
        </w:rPr>
        <w:t xml:space="preserve"> В заявке</w:t>
      </w:r>
      <w:r w:rsidR="002134FB" w:rsidRPr="00924471">
        <w:rPr>
          <w:rFonts w:ascii="Times New Roman" w:hAnsi="Times New Roman" w:cs="Times New Roman"/>
          <w:b/>
        </w:rPr>
        <w:t xml:space="preserve"> обязательно</w:t>
      </w:r>
      <w:r w:rsidR="002134FB" w:rsidRPr="00924471">
        <w:rPr>
          <w:rFonts w:ascii="Times New Roman" w:hAnsi="Times New Roman" w:cs="Times New Roman"/>
        </w:rPr>
        <w:t xml:space="preserve"> должен быть указан срок действия цены, который не должен быть менее 3 месяцев.</w:t>
      </w:r>
    </w:p>
    <w:p w:rsidR="003A44B1" w:rsidRPr="00924471" w:rsidRDefault="003A44B1" w:rsidP="00924471">
      <w:pPr>
        <w:numPr>
          <w:ilvl w:val="0"/>
          <w:numId w:val="14"/>
        </w:numPr>
        <w:tabs>
          <w:tab w:val="clear" w:pos="360"/>
          <w:tab w:val="left" w:pos="0"/>
          <w:tab w:val="left" w:pos="284"/>
        </w:tabs>
        <w:spacing w:after="0" w:line="240" w:lineRule="auto"/>
        <w:ind w:left="0" w:right="58" w:firstLine="0"/>
        <w:jc w:val="both"/>
        <w:rPr>
          <w:rStyle w:val="FontStyle128"/>
          <w:rFonts w:cs="Times New Roman"/>
          <w:color w:val="auto"/>
          <w:sz w:val="22"/>
        </w:rPr>
      </w:pPr>
      <w:r w:rsidRPr="00924471">
        <w:rPr>
          <w:rStyle w:val="FontStyle128"/>
          <w:color w:val="auto"/>
          <w:sz w:val="22"/>
        </w:rPr>
        <w:t xml:space="preserve">выписку из Единого государственного реестра юридических лиц, полученную не ранее </w:t>
      </w:r>
      <w:r w:rsidR="00FF1A58">
        <w:rPr>
          <w:rStyle w:val="FontStyle128"/>
          <w:color w:val="auto"/>
          <w:sz w:val="22"/>
        </w:rPr>
        <w:t>тридцати</w:t>
      </w:r>
      <w:r w:rsidR="00FF1A58" w:rsidRPr="00924471">
        <w:rPr>
          <w:rStyle w:val="FontStyle128"/>
          <w:color w:val="auto"/>
          <w:sz w:val="22"/>
        </w:rPr>
        <w:t xml:space="preserve"> </w:t>
      </w:r>
      <w:r w:rsidR="00FF1A58">
        <w:rPr>
          <w:rStyle w:val="FontStyle128"/>
          <w:color w:val="auto"/>
          <w:sz w:val="22"/>
        </w:rPr>
        <w:t xml:space="preserve">дней </w:t>
      </w:r>
      <w:r w:rsidR="00FF1A58" w:rsidRPr="00924471">
        <w:rPr>
          <w:rStyle w:val="FontStyle128"/>
          <w:color w:val="auto"/>
          <w:sz w:val="22"/>
        </w:rPr>
        <w:t xml:space="preserve">до </w:t>
      </w:r>
      <w:r w:rsidR="00FF1A58">
        <w:rPr>
          <w:rStyle w:val="FontStyle128"/>
          <w:color w:val="auto"/>
          <w:sz w:val="22"/>
        </w:rPr>
        <w:t>даты</w:t>
      </w:r>
      <w:r w:rsidR="00FF1A58" w:rsidRPr="00924471">
        <w:rPr>
          <w:rStyle w:val="FontStyle128"/>
          <w:color w:val="auto"/>
          <w:sz w:val="22"/>
        </w:rPr>
        <w:t xml:space="preserve"> размещения </w:t>
      </w:r>
      <w:r w:rsidRPr="00924471">
        <w:rPr>
          <w:rStyle w:val="FontStyle128"/>
          <w:color w:val="auto"/>
          <w:sz w:val="22"/>
        </w:rPr>
        <w:t xml:space="preserve">на официальном сайте извещения о проведении </w:t>
      </w:r>
      <w:r w:rsidR="00FF1A58">
        <w:rPr>
          <w:rStyle w:val="FontStyle128"/>
          <w:color w:val="auto"/>
          <w:sz w:val="22"/>
        </w:rPr>
        <w:t>конкурсной процедуры</w:t>
      </w:r>
      <w:r w:rsidRPr="00924471">
        <w:rPr>
          <w:rStyle w:val="FontStyle128"/>
          <w:color w:val="auto"/>
          <w:sz w:val="22"/>
        </w:rPr>
        <w:t>;</w:t>
      </w:r>
    </w:p>
    <w:p w:rsidR="0023057D" w:rsidRPr="00924471" w:rsidRDefault="003A44B1" w:rsidP="00924471">
      <w:pPr>
        <w:numPr>
          <w:ilvl w:val="0"/>
          <w:numId w:val="14"/>
        </w:numPr>
        <w:tabs>
          <w:tab w:val="clear" w:pos="360"/>
          <w:tab w:val="left" w:pos="0"/>
          <w:tab w:val="left" w:pos="284"/>
        </w:tabs>
        <w:spacing w:after="0" w:line="240" w:lineRule="auto"/>
        <w:ind w:left="0" w:right="58" w:firstLine="0"/>
        <w:jc w:val="both"/>
        <w:rPr>
          <w:rStyle w:val="FontStyle128"/>
          <w:rFonts w:cs="Times New Roman"/>
          <w:color w:val="auto"/>
          <w:sz w:val="22"/>
        </w:rPr>
      </w:pPr>
      <w:r w:rsidRPr="00924471">
        <w:rPr>
          <w:rStyle w:val="FontStyle128"/>
          <w:color w:val="auto"/>
          <w:sz w:val="22"/>
        </w:rPr>
        <w:t>выписку из Единого государственного реестра</w:t>
      </w:r>
      <w:r w:rsidR="00FF1A58">
        <w:rPr>
          <w:rStyle w:val="FontStyle128"/>
          <w:color w:val="auto"/>
          <w:sz w:val="22"/>
        </w:rPr>
        <w:t xml:space="preserve"> индивидуальных предпринимателей, </w:t>
      </w:r>
      <w:r w:rsidR="00FF1A58" w:rsidRPr="00924471">
        <w:rPr>
          <w:rStyle w:val="FontStyle128"/>
          <w:color w:val="auto"/>
          <w:sz w:val="22"/>
        </w:rPr>
        <w:t xml:space="preserve">полученную не ранее </w:t>
      </w:r>
      <w:r w:rsidR="00FF1A58">
        <w:rPr>
          <w:rStyle w:val="FontStyle128"/>
          <w:color w:val="auto"/>
          <w:sz w:val="22"/>
        </w:rPr>
        <w:t>тридцати</w:t>
      </w:r>
      <w:r w:rsidR="00FF1A58" w:rsidRPr="00924471">
        <w:rPr>
          <w:rStyle w:val="FontStyle128"/>
          <w:color w:val="auto"/>
          <w:sz w:val="22"/>
        </w:rPr>
        <w:t xml:space="preserve"> </w:t>
      </w:r>
      <w:r w:rsidR="00FF1A58">
        <w:rPr>
          <w:rStyle w:val="FontStyle128"/>
          <w:color w:val="auto"/>
          <w:sz w:val="22"/>
        </w:rPr>
        <w:t xml:space="preserve">дней </w:t>
      </w:r>
      <w:r w:rsidR="00FF1A58" w:rsidRPr="00924471">
        <w:rPr>
          <w:rStyle w:val="FontStyle128"/>
          <w:color w:val="auto"/>
          <w:sz w:val="22"/>
        </w:rPr>
        <w:t xml:space="preserve">до </w:t>
      </w:r>
      <w:r w:rsidR="00FF1A58">
        <w:rPr>
          <w:rStyle w:val="FontStyle128"/>
          <w:color w:val="auto"/>
          <w:sz w:val="22"/>
        </w:rPr>
        <w:t>даты</w:t>
      </w:r>
      <w:r w:rsidR="00FF1A58" w:rsidRPr="00924471">
        <w:rPr>
          <w:rStyle w:val="FontStyle128"/>
          <w:color w:val="auto"/>
          <w:sz w:val="22"/>
        </w:rPr>
        <w:t xml:space="preserve"> размещения на официальном сайте извещения о проведении </w:t>
      </w:r>
      <w:r w:rsidR="00FF1A58">
        <w:rPr>
          <w:rStyle w:val="FontStyle128"/>
          <w:color w:val="auto"/>
          <w:sz w:val="22"/>
        </w:rPr>
        <w:t>конкурсной процедуры</w:t>
      </w:r>
      <w:r w:rsidRPr="00924471">
        <w:rPr>
          <w:rStyle w:val="FontStyle128"/>
          <w:color w:val="auto"/>
          <w:sz w:val="22"/>
        </w:rPr>
        <w:t xml:space="preserve">; </w:t>
      </w:r>
    </w:p>
    <w:p w:rsidR="003A44B1" w:rsidRPr="00924471" w:rsidRDefault="003A44B1" w:rsidP="00924471">
      <w:pPr>
        <w:numPr>
          <w:ilvl w:val="0"/>
          <w:numId w:val="14"/>
        </w:numPr>
        <w:tabs>
          <w:tab w:val="clear" w:pos="360"/>
          <w:tab w:val="left" w:pos="0"/>
          <w:tab w:val="left" w:pos="284"/>
        </w:tabs>
        <w:spacing w:after="0" w:line="240" w:lineRule="auto"/>
        <w:ind w:left="0" w:right="58" w:firstLine="0"/>
        <w:jc w:val="both"/>
        <w:rPr>
          <w:rStyle w:val="FontStyle128"/>
          <w:rFonts w:cs="Times New Roman"/>
          <w:color w:val="auto"/>
          <w:sz w:val="22"/>
        </w:rPr>
      </w:pPr>
      <w:r w:rsidRPr="00924471">
        <w:rPr>
          <w:rStyle w:val="FontStyle128"/>
          <w:color w:val="auto"/>
          <w:sz w:val="22"/>
        </w:rPr>
        <w:t xml:space="preserve">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w:t>
      </w:r>
      <w:r w:rsidR="00FF1A58">
        <w:rPr>
          <w:rStyle w:val="FontStyle128"/>
          <w:color w:val="auto"/>
          <w:sz w:val="22"/>
        </w:rPr>
        <w:t>конкурсной процедуры</w:t>
      </w:r>
      <w:r w:rsidRPr="00924471">
        <w:rPr>
          <w:rStyle w:val="FontStyle128"/>
          <w:color w:val="auto"/>
          <w:sz w:val="22"/>
        </w:rPr>
        <w:t>;</w:t>
      </w:r>
    </w:p>
    <w:p w:rsidR="003A44B1" w:rsidRPr="00924471" w:rsidRDefault="003A44B1" w:rsidP="00924471">
      <w:pPr>
        <w:numPr>
          <w:ilvl w:val="0"/>
          <w:numId w:val="14"/>
        </w:numPr>
        <w:tabs>
          <w:tab w:val="clear" w:pos="360"/>
          <w:tab w:val="left" w:pos="0"/>
          <w:tab w:val="left" w:pos="284"/>
        </w:tabs>
        <w:spacing w:after="0" w:line="240" w:lineRule="auto"/>
        <w:ind w:left="0" w:right="58" w:firstLine="0"/>
        <w:jc w:val="both"/>
        <w:rPr>
          <w:rStyle w:val="FontStyle128"/>
          <w:rFonts w:cs="Times New Roman"/>
          <w:color w:val="auto"/>
          <w:sz w:val="22"/>
        </w:rPr>
      </w:pPr>
      <w:r w:rsidRPr="00924471">
        <w:rPr>
          <w:rStyle w:val="FontStyle128"/>
          <w:color w:val="auto"/>
          <w:sz w:val="22"/>
        </w:rPr>
        <w:t>копии учредительных документов со всеми изменениями и дополнениями;</w:t>
      </w:r>
    </w:p>
    <w:p w:rsidR="003A44B1" w:rsidRPr="00924471" w:rsidRDefault="003A44B1" w:rsidP="00924471">
      <w:pPr>
        <w:numPr>
          <w:ilvl w:val="0"/>
          <w:numId w:val="14"/>
        </w:numPr>
        <w:tabs>
          <w:tab w:val="clear" w:pos="360"/>
          <w:tab w:val="left" w:pos="0"/>
          <w:tab w:val="left" w:pos="284"/>
        </w:tabs>
        <w:spacing w:after="0" w:line="240" w:lineRule="auto"/>
        <w:ind w:left="0" w:right="58" w:firstLine="0"/>
        <w:jc w:val="both"/>
        <w:rPr>
          <w:rStyle w:val="FontStyle128"/>
          <w:rFonts w:cs="Times New Roman"/>
          <w:color w:val="auto"/>
          <w:sz w:val="22"/>
        </w:rPr>
      </w:pPr>
      <w:r w:rsidRPr="00924471">
        <w:rPr>
          <w:rStyle w:val="FontStyle128"/>
          <w:color w:val="auto"/>
          <w:sz w:val="22"/>
        </w:rPr>
        <w:t>копии документов, подтверждающих полномочия руководителя и/или лица на подписание договора, оформленные надлежащим образом (протокол (решение), доверенность);</w:t>
      </w:r>
    </w:p>
    <w:p w:rsidR="003A44B1" w:rsidRPr="00924471" w:rsidRDefault="003A44B1" w:rsidP="00924471">
      <w:pPr>
        <w:numPr>
          <w:ilvl w:val="0"/>
          <w:numId w:val="14"/>
        </w:numPr>
        <w:tabs>
          <w:tab w:val="clear" w:pos="360"/>
          <w:tab w:val="left" w:pos="0"/>
          <w:tab w:val="left" w:pos="284"/>
        </w:tabs>
        <w:spacing w:after="0" w:line="240" w:lineRule="auto"/>
        <w:ind w:left="0" w:right="58" w:firstLine="0"/>
        <w:jc w:val="both"/>
        <w:rPr>
          <w:rStyle w:val="FontStyle128"/>
          <w:rFonts w:cs="Times New Roman"/>
          <w:color w:val="auto"/>
          <w:sz w:val="22"/>
        </w:rPr>
      </w:pPr>
      <w:r w:rsidRPr="00924471">
        <w:rPr>
          <w:rStyle w:val="FontStyle128"/>
          <w:color w:val="auto"/>
          <w:sz w:val="22"/>
        </w:rPr>
        <w:t>копию свидетельства о государственной регистрации юридического лица или физического лица в качестве индивидуального предпринимателя;</w:t>
      </w:r>
    </w:p>
    <w:p w:rsidR="0023057D" w:rsidRPr="00924471" w:rsidRDefault="003A44B1" w:rsidP="00924471">
      <w:pPr>
        <w:numPr>
          <w:ilvl w:val="0"/>
          <w:numId w:val="14"/>
        </w:numPr>
        <w:tabs>
          <w:tab w:val="clear" w:pos="360"/>
          <w:tab w:val="left" w:pos="0"/>
          <w:tab w:val="left" w:pos="284"/>
        </w:tabs>
        <w:spacing w:after="0" w:line="240" w:lineRule="auto"/>
        <w:ind w:left="0" w:right="58" w:firstLine="0"/>
        <w:jc w:val="both"/>
        <w:rPr>
          <w:rStyle w:val="FontStyle128"/>
          <w:rFonts w:cs="Times New Roman"/>
          <w:color w:val="auto"/>
          <w:sz w:val="22"/>
        </w:rPr>
      </w:pPr>
      <w:r w:rsidRPr="00924471">
        <w:rPr>
          <w:rStyle w:val="FontStyle128"/>
          <w:color w:val="auto"/>
          <w:sz w:val="22"/>
        </w:rPr>
        <w:t>копию свидетельства о постановке на налоговый учет;</w:t>
      </w:r>
    </w:p>
    <w:p w:rsidR="0023057D" w:rsidRPr="00924471" w:rsidRDefault="003A44B1" w:rsidP="00924471">
      <w:pPr>
        <w:numPr>
          <w:ilvl w:val="0"/>
          <w:numId w:val="14"/>
        </w:numPr>
        <w:tabs>
          <w:tab w:val="clear" w:pos="360"/>
          <w:tab w:val="left" w:pos="0"/>
          <w:tab w:val="left" w:pos="284"/>
        </w:tabs>
        <w:spacing w:after="0" w:line="240" w:lineRule="auto"/>
        <w:ind w:left="0" w:right="58" w:firstLine="0"/>
        <w:jc w:val="both"/>
        <w:rPr>
          <w:rStyle w:val="FontStyle128"/>
          <w:rFonts w:cs="Times New Roman"/>
          <w:color w:val="auto"/>
          <w:sz w:val="22"/>
        </w:rPr>
      </w:pPr>
      <w:r w:rsidRPr="00924471">
        <w:rPr>
          <w:rStyle w:val="FontStyle128"/>
          <w:color w:val="auto"/>
          <w:sz w:val="22"/>
        </w:rPr>
        <w:t>копии бухгалтерской (финансовой) отчетности за прошедший завершенный отчетный период с подтверждением принятия налоговой инспекцией;</w:t>
      </w:r>
    </w:p>
    <w:p w:rsidR="003A44B1" w:rsidRPr="00924471" w:rsidRDefault="003A44B1" w:rsidP="00924471">
      <w:pPr>
        <w:numPr>
          <w:ilvl w:val="0"/>
          <w:numId w:val="14"/>
        </w:numPr>
        <w:tabs>
          <w:tab w:val="clear" w:pos="360"/>
          <w:tab w:val="left" w:pos="0"/>
          <w:tab w:val="left" w:pos="284"/>
        </w:tabs>
        <w:spacing w:after="0" w:line="240" w:lineRule="auto"/>
        <w:ind w:left="0" w:right="58" w:firstLine="0"/>
        <w:jc w:val="both"/>
        <w:rPr>
          <w:rStyle w:val="FontStyle128"/>
          <w:rFonts w:cs="Times New Roman"/>
          <w:color w:val="auto"/>
          <w:sz w:val="22"/>
        </w:rPr>
      </w:pPr>
      <w:r w:rsidRPr="00924471">
        <w:rPr>
          <w:rStyle w:val="FontStyle128"/>
          <w:color w:val="auto"/>
          <w:sz w:val="22"/>
        </w:rPr>
        <w:lastRenderedPageBreak/>
        <w:t>письменную декларацию заявителя, содержащую сведения о том, что он не является: 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(или) чья экономическая деятельность приостановлена;</w:t>
      </w:r>
    </w:p>
    <w:p w:rsidR="0023057D" w:rsidRPr="00924471" w:rsidRDefault="003A44B1" w:rsidP="00924471">
      <w:pPr>
        <w:numPr>
          <w:ilvl w:val="0"/>
          <w:numId w:val="14"/>
        </w:numPr>
        <w:tabs>
          <w:tab w:val="clear" w:pos="360"/>
          <w:tab w:val="left" w:pos="0"/>
          <w:tab w:val="left" w:pos="284"/>
        </w:tabs>
        <w:spacing w:after="0" w:line="240" w:lineRule="auto"/>
        <w:ind w:left="0" w:right="58" w:firstLine="0"/>
        <w:jc w:val="both"/>
        <w:rPr>
          <w:rStyle w:val="FontStyle128"/>
          <w:rFonts w:cs="Times New Roman"/>
          <w:color w:val="auto"/>
          <w:sz w:val="22"/>
        </w:rPr>
      </w:pPr>
      <w:r w:rsidRPr="00924471">
        <w:rPr>
          <w:rStyle w:val="FontStyle128"/>
          <w:color w:val="auto"/>
          <w:sz w:val="22"/>
        </w:rPr>
        <w:t xml:space="preserve">копии документов, подтверждающих соответствие </w:t>
      </w:r>
      <w:r w:rsidR="00765B1E" w:rsidRPr="00924471">
        <w:rPr>
          <w:rStyle w:val="FontStyle128"/>
          <w:color w:val="auto"/>
          <w:sz w:val="22"/>
        </w:rPr>
        <w:t>у</w:t>
      </w:r>
      <w:r w:rsidRPr="00924471">
        <w:rPr>
          <w:rStyle w:val="FontStyle128"/>
          <w:color w:val="auto"/>
          <w:sz w:val="22"/>
        </w:rPr>
        <w:t xml:space="preserve">частника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w:t>
      </w:r>
      <w:r w:rsidR="00FF1A58">
        <w:rPr>
          <w:rStyle w:val="FontStyle128"/>
          <w:color w:val="auto"/>
          <w:sz w:val="22"/>
        </w:rPr>
        <w:t>настоящей конкурсной процедуры</w:t>
      </w:r>
      <w:r w:rsidRPr="00924471">
        <w:rPr>
          <w:rStyle w:val="FontStyle128"/>
          <w:color w:val="auto"/>
          <w:sz w:val="22"/>
        </w:rPr>
        <w:t>;</w:t>
      </w:r>
    </w:p>
    <w:p w:rsidR="0011357D" w:rsidRPr="00FF1A58" w:rsidRDefault="009C35A7" w:rsidP="00FF1A58">
      <w:pPr>
        <w:numPr>
          <w:ilvl w:val="0"/>
          <w:numId w:val="14"/>
        </w:numPr>
        <w:tabs>
          <w:tab w:val="clear" w:pos="360"/>
          <w:tab w:val="left" w:pos="0"/>
          <w:tab w:val="left" w:pos="284"/>
        </w:tabs>
        <w:spacing w:after="0" w:line="240" w:lineRule="auto"/>
        <w:ind w:left="0" w:right="58" w:firstLine="0"/>
        <w:jc w:val="both"/>
        <w:rPr>
          <w:rFonts w:ascii="Times New Roman" w:hAnsi="Times New Roman" w:cs="Times New Roman"/>
        </w:rPr>
      </w:pPr>
      <w:r w:rsidRPr="00924471">
        <w:rPr>
          <w:rFonts w:ascii="Times New Roman" w:hAnsi="Times New Roman" w:cs="Times New Roman"/>
          <w:bCs/>
        </w:rPr>
        <w:t>сведения о кон</w:t>
      </w:r>
      <w:r w:rsidR="00626CE3" w:rsidRPr="00924471">
        <w:rPr>
          <w:rFonts w:ascii="Times New Roman" w:hAnsi="Times New Roman" w:cs="Times New Roman"/>
          <w:bCs/>
        </w:rPr>
        <w:t>е</w:t>
      </w:r>
      <w:r w:rsidRPr="00924471">
        <w:rPr>
          <w:rFonts w:ascii="Times New Roman" w:hAnsi="Times New Roman" w:cs="Times New Roman"/>
          <w:bCs/>
        </w:rPr>
        <w:t>ч</w:t>
      </w:r>
      <w:r w:rsidR="00626CE3" w:rsidRPr="00924471">
        <w:rPr>
          <w:rFonts w:ascii="Times New Roman" w:hAnsi="Times New Roman" w:cs="Times New Roman"/>
          <w:bCs/>
        </w:rPr>
        <w:t>ных собственниках (бенефициарах) по установленной форме</w:t>
      </w:r>
      <w:r w:rsidR="000D7E40" w:rsidRPr="00924471">
        <w:rPr>
          <w:rFonts w:ascii="Times New Roman" w:hAnsi="Times New Roman" w:cs="Times New Roman"/>
          <w:bCs/>
        </w:rPr>
        <w:t>;</w:t>
      </w:r>
      <w:bookmarkEnd w:id="4"/>
    </w:p>
    <w:p w:rsidR="0011357D" w:rsidRPr="00924471" w:rsidRDefault="0011357D" w:rsidP="0011357D">
      <w:pPr>
        <w:widowControl w:val="0"/>
        <w:tabs>
          <w:tab w:val="left" w:pos="0"/>
          <w:tab w:val="left" w:pos="851"/>
        </w:tabs>
        <w:autoSpaceDE w:val="0"/>
        <w:autoSpaceDN w:val="0"/>
        <w:adjustRightInd w:val="0"/>
        <w:spacing w:after="0" w:line="240" w:lineRule="auto"/>
        <w:jc w:val="both"/>
        <w:rPr>
          <w:rFonts w:ascii="Times New Roman" w:hAnsi="Times New Roman" w:cs="Times New Roman"/>
        </w:rPr>
      </w:pPr>
      <w:r w:rsidRPr="00924471">
        <w:rPr>
          <w:rFonts w:ascii="Times New Roman" w:hAnsi="Times New Roman" w:cs="Times New Roman"/>
          <w:b/>
        </w:rPr>
        <w:t>1</w:t>
      </w:r>
      <w:r w:rsidR="002A49C8" w:rsidRPr="00924471">
        <w:rPr>
          <w:rFonts w:ascii="Times New Roman" w:hAnsi="Times New Roman" w:cs="Times New Roman"/>
          <w:b/>
        </w:rPr>
        <w:t>0</w:t>
      </w:r>
      <w:r w:rsidRPr="00924471">
        <w:rPr>
          <w:rFonts w:ascii="Times New Roman" w:hAnsi="Times New Roman" w:cs="Times New Roman"/>
          <w:b/>
        </w:rPr>
        <w:t>.</w:t>
      </w:r>
      <w:r w:rsidR="00FF1A58">
        <w:rPr>
          <w:rFonts w:ascii="Times New Roman" w:hAnsi="Times New Roman" w:cs="Times New Roman"/>
          <w:b/>
        </w:rPr>
        <w:t>6</w:t>
      </w:r>
      <w:r w:rsidRPr="00924471">
        <w:rPr>
          <w:rFonts w:ascii="Times New Roman" w:hAnsi="Times New Roman" w:cs="Times New Roman"/>
          <w:b/>
        </w:rPr>
        <w:t>.</w:t>
      </w:r>
      <w:r w:rsidRPr="00924471">
        <w:rPr>
          <w:rFonts w:ascii="Times New Roman" w:hAnsi="Times New Roman" w:cs="Times New Roman"/>
        </w:rPr>
        <w:t xml:space="preserve"> </w:t>
      </w:r>
      <w:r w:rsidR="00FF1A58">
        <w:rPr>
          <w:rFonts w:ascii="Times New Roman" w:hAnsi="Times New Roman" w:cs="Times New Roman"/>
        </w:rPr>
        <w:t>Д</w:t>
      </w:r>
      <w:r w:rsidR="003A44B1" w:rsidRPr="00924471">
        <w:rPr>
          <w:rFonts w:ascii="Times New Roman" w:hAnsi="Times New Roman" w:cs="Times New Roman"/>
        </w:rPr>
        <w:t>окументы</w:t>
      </w:r>
      <w:r w:rsidR="00FF1A58">
        <w:rPr>
          <w:rFonts w:ascii="Times New Roman" w:hAnsi="Times New Roman" w:cs="Times New Roman"/>
        </w:rPr>
        <w:t>, требуемые</w:t>
      </w:r>
      <w:r w:rsidR="003A44B1" w:rsidRPr="00924471">
        <w:rPr>
          <w:rFonts w:ascii="Times New Roman" w:hAnsi="Times New Roman" w:cs="Times New Roman"/>
        </w:rPr>
        <w:t xml:space="preserve"> в соответствии с условиями настоящей аукционной документации должны быть пред</w:t>
      </w:r>
      <w:r w:rsidR="00FF1A58">
        <w:rPr>
          <w:rFonts w:ascii="Times New Roman" w:hAnsi="Times New Roman" w:cs="Times New Roman"/>
        </w:rPr>
        <w:t>о</w:t>
      </w:r>
      <w:r w:rsidR="003A44B1" w:rsidRPr="00924471">
        <w:rPr>
          <w:rFonts w:ascii="Times New Roman" w:hAnsi="Times New Roman" w:cs="Times New Roman"/>
        </w:rPr>
        <w:t>ставлены Участником на эл</w:t>
      </w:r>
      <w:r w:rsidR="00FF1A58">
        <w:rPr>
          <w:rFonts w:ascii="Times New Roman" w:hAnsi="Times New Roman" w:cs="Times New Roman"/>
        </w:rPr>
        <w:t xml:space="preserve">ектронной торговой площадке в </w:t>
      </w:r>
      <w:r w:rsidR="003A44B1" w:rsidRPr="00924471">
        <w:rPr>
          <w:rFonts w:ascii="Times New Roman" w:hAnsi="Times New Roman" w:cs="Times New Roman"/>
        </w:rPr>
        <w:t>сканированном виде в формате pdf. Каждый документ должен быть пред</w:t>
      </w:r>
      <w:r w:rsidR="00FF1A58">
        <w:rPr>
          <w:rFonts w:ascii="Times New Roman" w:hAnsi="Times New Roman" w:cs="Times New Roman"/>
        </w:rPr>
        <w:t>о</w:t>
      </w:r>
      <w:r w:rsidR="003A44B1" w:rsidRPr="00924471">
        <w:rPr>
          <w:rFonts w:ascii="Times New Roman" w:hAnsi="Times New Roman" w:cs="Times New Roman"/>
        </w:rPr>
        <w:t>ставлен в отдельном файле, наименование файла должно содержать информацию о наименовании документа.</w:t>
      </w:r>
    </w:p>
    <w:p w:rsidR="0011357D" w:rsidRPr="00924471" w:rsidRDefault="0011357D" w:rsidP="0011357D">
      <w:pPr>
        <w:widowControl w:val="0"/>
        <w:tabs>
          <w:tab w:val="left" w:pos="0"/>
          <w:tab w:val="left" w:pos="851"/>
        </w:tabs>
        <w:autoSpaceDE w:val="0"/>
        <w:autoSpaceDN w:val="0"/>
        <w:adjustRightInd w:val="0"/>
        <w:spacing w:after="0" w:line="240" w:lineRule="auto"/>
        <w:jc w:val="both"/>
        <w:rPr>
          <w:rFonts w:ascii="Times New Roman" w:hAnsi="Times New Roman" w:cs="Times New Roman"/>
        </w:rPr>
      </w:pPr>
      <w:r w:rsidRPr="00924471">
        <w:rPr>
          <w:rFonts w:ascii="Times New Roman" w:hAnsi="Times New Roman" w:cs="Times New Roman"/>
          <w:b/>
        </w:rPr>
        <w:t>1</w:t>
      </w:r>
      <w:r w:rsidR="002A49C8" w:rsidRPr="00924471">
        <w:rPr>
          <w:rFonts w:ascii="Times New Roman" w:hAnsi="Times New Roman" w:cs="Times New Roman"/>
          <w:b/>
        </w:rPr>
        <w:t>0</w:t>
      </w:r>
      <w:r w:rsidRPr="00924471">
        <w:rPr>
          <w:rFonts w:ascii="Times New Roman" w:hAnsi="Times New Roman" w:cs="Times New Roman"/>
          <w:b/>
        </w:rPr>
        <w:t>.</w:t>
      </w:r>
      <w:r w:rsidR="00FF1A58">
        <w:rPr>
          <w:rFonts w:ascii="Times New Roman" w:hAnsi="Times New Roman" w:cs="Times New Roman"/>
          <w:b/>
        </w:rPr>
        <w:t>7</w:t>
      </w:r>
      <w:r w:rsidRPr="00924471">
        <w:rPr>
          <w:rFonts w:ascii="Times New Roman" w:hAnsi="Times New Roman" w:cs="Times New Roman"/>
          <w:b/>
        </w:rPr>
        <w:t>.</w:t>
      </w:r>
      <w:r w:rsidRPr="00924471">
        <w:rPr>
          <w:rFonts w:ascii="Times New Roman" w:hAnsi="Times New Roman" w:cs="Times New Roman"/>
        </w:rPr>
        <w:t xml:space="preserve"> </w:t>
      </w:r>
      <w:r w:rsidR="00F07599">
        <w:rPr>
          <w:rFonts w:ascii="Times New Roman" w:hAnsi="Times New Roman" w:cs="Times New Roman"/>
        </w:rPr>
        <w:t>Е</w:t>
      </w:r>
      <w:r w:rsidR="003A44B1" w:rsidRPr="00924471">
        <w:rPr>
          <w:rFonts w:ascii="Times New Roman" w:hAnsi="Times New Roman" w:cs="Times New Roman"/>
        </w:rPr>
        <w:t>сли по каким-либо причинам Участник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w:t>
      </w:r>
    </w:p>
    <w:p w:rsidR="00765B1E" w:rsidRPr="00924471" w:rsidRDefault="0011357D" w:rsidP="0011357D">
      <w:pPr>
        <w:widowControl w:val="0"/>
        <w:tabs>
          <w:tab w:val="left" w:pos="0"/>
          <w:tab w:val="left" w:pos="851"/>
        </w:tabs>
        <w:autoSpaceDE w:val="0"/>
        <w:autoSpaceDN w:val="0"/>
        <w:adjustRightInd w:val="0"/>
        <w:spacing w:after="0" w:line="240" w:lineRule="auto"/>
        <w:jc w:val="both"/>
        <w:rPr>
          <w:rFonts w:ascii="Times New Roman" w:hAnsi="Times New Roman" w:cs="Times New Roman"/>
        </w:rPr>
      </w:pPr>
      <w:r w:rsidRPr="00924471">
        <w:rPr>
          <w:rFonts w:ascii="Times New Roman" w:hAnsi="Times New Roman" w:cs="Times New Roman"/>
          <w:b/>
        </w:rPr>
        <w:t>1</w:t>
      </w:r>
      <w:r w:rsidR="002A49C8" w:rsidRPr="00924471">
        <w:rPr>
          <w:rFonts w:ascii="Times New Roman" w:hAnsi="Times New Roman" w:cs="Times New Roman"/>
          <w:b/>
        </w:rPr>
        <w:t>0</w:t>
      </w:r>
      <w:r w:rsidRPr="00924471">
        <w:rPr>
          <w:rFonts w:ascii="Times New Roman" w:hAnsi="Times New Roman" w:cs="Times New Roman"/>
          <w:b/>
        </w:rPr>
        <w:t>.</w:t>
      </w:r>
      <w:r w:rsidR="00FF1A58">
        <w:rPr>
          <w:rFonts w:ascii="Times New Roman" w:hAnsi="Times New Roman" w:cs="Times New Roman"/>
          <w:b/>
        </w:rPr>
        <w:t>8</w:t>
      </w:r>
      <w:r w:rsidRPr="00924471">
        <w:rPr>
          <w:rFonts w:ascii="Times New Roman" w:hAnsi="Times New Roman" w:cs="Times New Roman"/>
          <w:b/>
        </w:rPr>
        <w:t>.</w:t>
      </w:r>
      <w:r w:rsidRPr="00924471">
        <w:rPr>
          <w:rFonts w:ascii="Times New Roman" w:hAnsi="Times New Roman" w:cs="Times New Roman"/>
        </w:rPr>
        <w:t xml:space="preserve"> </w:t>
      </w:r>
      <w:r w:rsidR="00765B1E" w:rsidRPr="00924471">
        <w:rPr>
          <w:rFonts w:ascii="Times New Roman" w:hAnsi="Times New Roman" w:cs="Times New Roman"/>
        </w:rPr>
        <w:t>В случае отсутствия в составе заявки любого из документов, определенных п. 1</w:t>
      </w:r>
      <w:r w:rsidR="00EC4809" w:rsidRPr="00924471">
        <w:rPr>
          <w:rFonts w:ascii="Times New Roman" w:hAnsi="Times New Roman" w:cs="Times New Roman"/>
        </w:rPr>
        <w:t>0</w:t>
      </w:r>
      <w:r w:rsidR="00765B1E" w:rsidRPr="00924471">
        <w:rPr>
          <w:rFonts w:ascii="Times New Roman" w:hAnsi="Times New Roman" w:cs="Times New Roman"/>
        </w:rPr>
        <w:t xml:space="preserve">.5 организатор </w:t>
      </w:r>
      <w:r w:rsidR="00FF1A58">
        <w:rPr>
          <w:rFonts w:ascii="Times New Roman" w:hAnsi="Times New Roman" w:cs="Times New Roman"/>
        </w:rPr>
        <w:t xml:space="preserve">конкурсной </w:t>
      </w:r>
      <w:r w:rsidR="00765B1E" w:rsidRPr="00924471">
        <w:rPr>
          <w:rFonts w:ascii="Times New Roman" w:hAnsi="Times New Roman" w:cs="Times New Roman"/>
        </w:rPr>
        <w:t xml:space="preserve">процедуры вправе отказать в допуске участника к </w:t>
      </w:r>
      <w:r w:rsidR="00FF1A58">
        <w:rPr>
          <w:rFonts w:ascii="Times New Roman" w:hAnsi="Times New Roman" w:cs="Times New Roman"/>
        </w:rPr>
        <w:t xml:space="preserve">конкурсной </w:t>
      </w:r>
      <w:r w:rsidR="00765B1E" w:rsidRPr="00924471">
        <w:rPr>
          <w:rFonts w:ascii="Times New Roman" w:hAnsi="Times New Roman" w:cs="Times New Roman"/>
        </w:rPr>
        <w:t>процедуре.</w:t>
      </w:r>
    </w:p>
    <w:p w:rsidR="00AD2478" w:rsidRPr="00924471" w:rsidRDefault="00582FD2" w:rsidP="00924471">
      <w:pPr>
        <w:pStyle w:val="a3"/>
        <w:numPr>
          <w:ilvl w:val="0"/>
          <w:numId w:val="1"/>
        </w:numPr>
        <w:tabs>
          <w:tab w:val="left" w:pos="0"/>
          <w:tab w:val="left" w:pos="426"/>
        </w:tabs>
        <w:spacing w:after="0" w:line="240" w:lineRule="auto"/>
        <w:ind w:left="0" w:firstLine="0"/>
        <w:contextualSpacing w:val="0"/>
        <w:jc w:val="both"/>
        <w:rPr>
          <w:rFonts w:ascii="Times New Roman" w:hAnsi="Times New Roman" w:cs="Times New Roman"/>
        </w:rPr>
      </w:pPr>
      <w:r w:rsidRPr="00924471">
        <w:rPr>
          <w:rFonts w:ascii="Times New Roman" w:hAnsi="Times New Roman" w:cs="Times New Roman"/>
          <w:b/>
        </w:rPr>
        <w:t xml:space="preserve">Порядок определения победителя процедуры: </w:t>
      </w:r>
    </w:p>
    <w:p w:rsidR="00AD2478" w:rsidRPr="00924471" w:rsidRDefault="00AD2478" w:rsidP="00924471">
      <w:pPr>
        <w:pStyle w:val="a3"/>
        <w:tabs>
          <w:tab w:val="left" w:pos="0"/>
        </w:tabs>
        <w:spacing w:after="0" w:line="240" w:lineRule="auto"/>
        <w:ind w:left="0"/>
        <w:contextualSpacing w:val="0"/>
        <w:jc w:val="both"/>
        <w:rPr>
          <w:rFonts w:ascii="Times New Roman" w:hAnsi="Times New Roman" w:cs="Times New Roman"/>
        </w:rPr>
      </w:pPr>
      <w:r w:rsidRPr="00924471">
        <w:rPr>
          <w:rFonts w:ascii="Times New Roman" w:hAnsi="Times New Roman" w:cs="Times New Roman"/>
        </w:rPr>
        <w:t>П</w:t>
      </w:r>
      <w:r w:rsidR="00582FD2" w:rsidRPr="00924471">
        <w:rPr>
          <w:rFonts w:ascii="Times New Roman" w:hAnsi="Times New Roman" w:cs="Times New Roman"/>
        </w:rPr>
        <w:t xml:space="preserve">обедителем процедуры признается </w:t>
      </w:r>
      <w:r w:rsidR="00765B1E" w:rsidRPr="00924471">
        <w:rPr>
          <w:rFonts w:ascii="Times New Roman" w:hAnsi="Times New Roman" w:cs="Times New Roman"/>
        </w:rPr>
        <w:t>участник</w:t>
      </w:r>
      <w:r w:rsidR="0063630E" w:rsidRPr="00924471">
        <w:rPr>
          <w:rFonts w:ascii="Times New Roman" w:hAnsi="Times New Roman" w:cs="Times New Roman"/>
        </w:rPr>
        <w:t>, предложивший максимальную цену</w:t>
      </w:r>
      <w:r w:rsidR="007A28D2" w:rsidRPr="00924471">
        <w:rPr>
          <w:rFonts w:ascii="Times New Roman" w:hAnsi="Times New Roman" w:cs="Times New Roman"/>
        </w:rPr>
        <w:t xml:space="preserve"> </w:t>
      </w:r>
      <w:r w:rsidR="0063630E" w:rsidRPr="00924471">
        <w:rPr>
          <w:rFonts w:ascii="Times New Roman" w:hAnsi="Times New Roman" w:cs="Times New Roman"/>
        </w:rPr>
        <w:t>за</w:t>
      </w:r>
      <w:r w:rsidRPr="00924471">
        <w:rPr>
          <w:rFonts w:ascii="Times New Roman" w:hAnsi="Times New Roman" w:cs="Times New Roman"/>
        </w:rPr>
        <w:t xml:space="preserve"> единицу измерения </w:t>
      </w:r>
      <w:r w:rsidR="00B432FA" w:rsidRPr="00924471">
        <w:rPr>
          <w:rFonts w:ascii="Times New Roman" w:hAnsi="Times New Roman" w:cs="Times New Roman"/>
        </w:rPr>
        <w:t>Т</w:t>
      </w:r>
      <w:r w:rsidR="0063630E" w:rsidRPr="00924471">
        <w:rPr>
          <w:rFonts w:ascii="Times New Roman" w:hAnsi="Times New Roman" w:cs="Times New Roman"/>
        </w:rPr>
        <w:t>овар</w:t>
      </w:r>
      <w:r w:rsidRPr="00924471">
        <w:rPr>
          <w:rFonts w:ascii="Times New Roman" w:hAnsi="Times New Roman" w:cs="Times New Roman"/>
        </w:rPr>
        <w:t>а</w:t>
      </w:r>
      <w:r w:rsidR="00B432FA" w:rsidRPr="00924471">
        <w:rPr>
          <w:rFonts w:ascii="Times New Roman" w:hAnsi="Times New Roman" w:cs="Times New Roman"/>
        </w:rPr>
        <w:t xml:space="preserve">, </w:t>
      </w:r>
      <w:r w:rsidR="00765B1E" w:rsidRPr="00924471">
        <w:rPr>
          <w:rFonts w:ascii="Times New Roman" w:hAnsi="Times New Roman" w:cs="Times New Roman"/>
        </w:rPr>
        <w:t>заявка которого соответствует требованиям, установлен</w:t>
      </w:r>
      <w:r w:rsidR="005E2801" w:rsidRPr="00924471">
        <w:rPr>
          <w:rFonts w:ascii="Times New Roman" w:hAnsi="Times New Roman" w:cs="Times New Roman"/>
        </w:rPr>
        <w:t>ным п.1</w:t>
      </w:r>
      <w:r w:rsidR="00CE703B" w:rsidRPr="00924471">
        <w:rPr>
          <w:rFonts w:ascii="Times New Roman" w:hAnsi="Times New Roman" w:cs="Times New Roman"/>
        </w:rPr>
        <w:t>0</w:t>
      </w:r>
      <w:r w:rsidR="005E2801" w:rsidRPr="00924471">
        <w:rPr>
          <w:rFonts w:ascii="Times New Roman" w:hAnsi="Times New Roman" w:cs="Times New Roman"/>
        </w:rPr>
        <w:t xml:space="preserve">.5. </w:t>
      </w:r>
    </w:p>
    <w:p w:rsidR="00AD2478" w:rsidRPr="00924471" w:rsidRDefault="00D34377" w:rsidP="00924471">
      <w:pPr>
        <w:pStyle w:val="a3"/>
        <w:tabs>
          <w:tab w:val="left" w:pos="0"/>
        </w:tabs>
        <w:spacing w:after="0" w:line="240" w:lineRule="auto"/>
        <w:ind w:left="0"/>
        <w:contextualSpacing w:val="0"/>
        <w:jc w:val="both"/>
        <w:rPr>
          <w:rFonts w:ascii="Times New Roman" w:hAnsi="Times New Roman" w:cs="Times New Roman"/>
        </w:rPr>
      </w:pPr>
      <w:r w:rsidRPr="00924471">
        <w:rPr>
          <w:rFonts w:ascii="Times New Roman" w:hAnsi="Times New Roman" w:cs="Times New Roman"/>
        </w:rPr>
        <w:t>Заявки рассматриваются отдельно</w:t>
      </w:r>
      <w:r w:rsidR="00CE703B" w:rsidRPr="00924471">
        <w:rPr>
          <w:rFonts w:ascii="Times New Roman" w:hAnsi="Times New Roman" w:cs="Times New Roman"/>
        </w:rPr>
        <w:t xml:space="preserve"> по каждому лоту</w:t>
      </w:r>
      <w:r w:rsidR="00AD2478" w:rsidRPr="00924471">
        <w:rPr>
          <w:rFonts w:ascii="Times New Roman" w:hAnsi="Times New Roman" w:cs="Times New Roman"/>
        </w:rPr>
        <w:t xml:space="preserve">. </w:t>
      </w:r>
    </w:p>
    <w:p w:rsidR="005E2801" w:rsidRPr="00924471" w:rsidRDefault="00AD2478" w:rsidP="00924471">
      <w:pPr>
        <w:pStyle w:val="a3"/>
        <w:tabs>
          <w:tab w:val="left" w:pos="0"/>
        </w:tabs>
        <w:spacing w:after="0" w:line="240" w:lineRule="auto"/>
        <w:ind w:left="0"/>
        <w:contextualSpacing w:val="0"/>
        <w:jc w:val="both"/>
        <w:rPr>
          <w:rFonts w:ascii="Times New Roman" w:hAnsi="Times New Roman" w:cs="Times New Roman"/>
        </w:rPr>
      </w:pPr>
      <w:r w:rsidRPr="00924471">
        <w:rPr>
          <w:rFonts w:ascii="Times New Roman" w:hAnsi="Times New Roman" w:cs="Times New Roman"/>
        </w:rPr>
        <w:t>В случае поступления заявок участников на разные части объема НТМЦ, указанного в лоте, при условии сохранения цены за единицу измерения, приоритет предоставляется участнику, указавшему больший объем в своей заявке.</w:t>
      </w:r>
    </w:p>
    <w:p w:rsidR="00AD2478" w:rsidRPr="00924471" w:rsidRDefault="00063056" w:rsidP="00924471">
      <w:pPr>
        <w:pStyle w:val="a3"/>
        <w:tabs>
          <w:tab w:val="left" w:pos="0"/>
        </w:tabs>
        <w:spacing w:after="0" w:line="240" w:lineRule="auto"/>
        <w:ind w:left="0"/>
        <w:contextualSpacing w:val="0"/>
        <w:jc w:val="both"/>
        <w:rPr>
          <w:rFonts w:ascii="Times New Roman" w:hAnsi="Times New Roman" w:cs="Times New Roman"/>
        </w:rPr>
      </w:pPr>
      <w:r w:rsidRPr="00924471">
        <w:rPr>
          <w:rFonts w:ascii="Times New Roman" w:hAnsi="Times New Roman" w:cs="Times New Roman"/>
        </w:rPr>
        <w:t>Е</w:t>
      </w:r>
      <w:r w:rsidR="00AD2478" w:rsidRPr="00924471">
        <w:rPr>
          <w:rFonts w:ascii="Times New Roman" w:hAnsi="Times New Roman" w:cs="Times New Roman"/>
        </w:rPr>
        <w:t xml:space="preserve">сли по итогам проведения </w:t>
      </w:r>
      <w:r w:rsidRPr="00924471">
        <w:rPr>
          <w:rFonts w:ascii="Times New Roman" w:hAnsi="Times New Roman" w:cs="Times New Roman"/>
        </w:rPr>
        <w:t>конкурсной процедуры</w:t>
      </w:r>
      <w:r w:rsidR="00AD2478" w:rsidRPr="00924471">
        <w:rPr>
          <w:rFonts w:ascii="Times New Roman" w:hAnsi="Times New Roman" w:cs="Times New Roman"/>
        </w:rPr>
        <w:t xml:space="preserve"> от участников получены оферты с идентичными условиями, договор заключается с участником, </w:t>
      </w:r>
      <w:r w:rsidRPr="00924471">
        <w:rPr>
          <w:rFonts w:ascii="Times New Roman" w:hAnsi="Times New Roman" w:cs="Times New Roman"/>
        </w:rPr>
        <w:t xml:space="preserve">заявка </w:t>
      </w:r>
      <w:r w:rsidR="00AD2478" w:rsidRPr="00924471">
        <w:rPr>
          <w:rFonts w:ascii="Times New Roman" w:hAnsi="Times New Roman" w:cs="Times New Roman"/>
        </w:rPr>
        <w:t>котор</w:t>
      </w:r>
      <w:r w:rsidRPr="00924471">
        <w:rPr>
          <w:rFonts w:ascii="Times New Roman" w:hAnsi="Times New Roman" w:cs="Times New Roman"/>
        </w:rPr>
        <w:t>ого</w:t>
      </w:r>
      <w:r w:rsidR="00AD2478" w:rsidRPr="00924471">
        <w:rPr>
          <w:rFonts w:ascii="Times New Roman" w:hAnsi="Times New Roman" w:cs="Times New Roman"/>
        </w:rPr>
        <w:t xml:space="preserve"> </w:t>
      </w:r>
      <w:r w:rsidRPr="00924471">
        <w:rPr>
          <w:rFonts w:ascii="Times New Roman" w:hAnsi="Times New Roman" w:cs="Times New Roman"/>
        </w:rPr>
        <w:t>подана раньше</w:t>
      </w:r>
      <w:r w:rsidR="00AD2478" w:rsidRPr="00924471">
        <w:rPr>
          <w:rFonts w:ascii="Times New Roman" w:hAnsi="Times New Roman" w:cs="Times New Roman"/>
        </w:rPr>
        <w:t>.</w:t>
      </w:r>
    </w:p>
    <w:p w:rsidR="00D933ED" w:rsidRPr="00924471" w:rsidRDefault="009E3BD8" w:rsidP="00924471">
      <w:pPr>
        <w:pStyle w:val="a3"/>
        <w:numPr>
          <w:ilvl w:val="0"/>
          <w:numId w:val="1"/>
        </w:numPr>
        <w:tabs>
          <w:tab w:val="left" w:pos="426"/>
        </w:tabs>
        <w:spacing w:after="0" w:line="240" w:lineRule="auto"/>
        <w:ind w:left="0" w:firstLine="0"/>
        <w:contextualSpacing w:val="0"/>
        <w:jc w:val="both"/>
        <w:rPr>
          <w:rFonts w:ascii="Times New Roman" w:hAnsi="Times New Roman" w:cs="Times New Roman"/>
          <w:b/>
        </w:rPr>
      </w:pPr>
      <w:r w:rsidRPr="00924471">
        <w:rPr>
          <w:rFonts w:ascii="Times New Roman" w:hAnsi="Times New Roman" w:cs="Times New Roman"/>
          <w:b/>
        </w:rPr>
        <w:t>Срок и условия заключения договора:</w:t>
      </w:r>
      <w:r w:rsidR="00A95383" w:rsidRPr="00924471">
        <w:rPr>
          <w:rFonts w:ascii="Times New Roman" w:hAnsi="Times New Roman" w:cs="Times New Roman"/>
        </w:rPr>
        <w:t xml:space="preserve"> </w:t>
      </w:r>
      <w:r w:rsidR="00BA6E5B" w:rsidRPr="00924471">
        <w:rPr>
          <w:rFonts w:ascii="Times New Roman" w:hAnsi="Times New Roman" w:cs="Times New Roman"/>
        </w:rPr>
        <w:t xml:space="preserve"> </w:t>
      </w:r>
    </w:p>
    <w:p w:rsidR="00A606E0" w:rsidRPr="00A606E0" w:rsidRDefault="00A606E0" w:rsidP="00A606E0">
      <w:pPr>
        <w:tabs>
          <w:tab w:val="left" w:pos="0"/>
        </w:tabs>
        <w:spacing w:after="0" w:line="240" w:lineRule="auto"/>
        <w:jc w:val="both"/>
        <w:rPr>
          <w:rFonts w:ascii="Times New Roman" w:hAnsi="Times New Roman" w:cs="Times New Roman"/>
          <w:szCs w:val="28"/>
        </w:rPr>
      </w:pPr>
      <w:r w:rsidRPr="00A606E0">
        <w:rPr>
          <w:rFonts w:ascii="Times New Roman" w:hAnsi="Times New Roman" w:cs="Times New Roman"/>
          <w:szCs w:val="28"/>
        </w:rPr>
        <w:t xml:space="preserve">- договор заключается с Победителем конкурсной процедуры в течение 30 (тридцати) дней с момента оформления итогового протокола. Заключение договора может быть отложено на более длительный срок по решению руководителя. </w:t>
      </w:r>
    </w:p>
    <w:p w:rsidR="00D46A7D" w:rsidRPr="00924471" w:rsidRDefault="00D933ED" w:rsidP="00924471">
      <w:pPr>
        <w:pStyle w:val="a3"/>
        <w:tabs>
          <w:tab w:val="left" w:pos="426"/>
        </w:tabs>
        <w:spacing w:after="0" w:line="240" w:lineRule="auto"/>
        <w:ind w:left="0"/>
        <w:contextualSpacing w:val="0"/>
        <w:jc w:val="both"/>
        <w:rPr>
          <w:rFonts w:ascii="Times New Roman" w:hAnsi="Times New Roman" w:cs="Times New Roman"/>
        </w:rPr>
      </w:pPr>
      <w:r w:rsidRPr="00924471">
        <w:rPr>
          <w:rFonts w:ascii="Times New Roman" w:hAnsi="Times New Roman" w:cs="Times New Roman"/>
        </w:rPr>
        <w:t xml:space="preserve">- </w:t>
      </w:r>
      <w:r w:rsidR="00B432FA" w:rsidRPr="00924471">
        <w:rPr>
          <w:rFonts w:ascii="Times New Roman" w:hAnsi="Times New Roman"/>
        </w:rPr>
        <w:t>с</w:t>
      </w:r>
      <w:r w:rsidR="0063630E" w:rsidRPr="00924471">
        <w:rPr>
          <w:rFonts w:ascii="Times New Roman" w:hAnsi="Times New Roman"/>
        </w:rPr>
        <w:t xml:space="preserve">тоимость Товара уплачивается до момента отгрузки (передачи) Товара Покупателю авансом </w:t>
      </w:r>
      <w:r w:rsidR="0063630E" w:rsidRPr="00924471">
        <w:rPr>
          <w:rFonts w:ascii="Times New Roman" w:hAnsi="Times New Roman" w:cs="Times New Roman"/>
        </w:rPr>
        <w:t xml:space="preserve">в размере 100% от стоимости Товара в течение </w:t>
      </w:r>
      <w:r w:rsidR="001D5E8D" w:rsidRPr="00924471">
        <w:rPr>
          <w:rFonts w:ascii="Times New Roman" w:hAnsi="Times New Roman" w:cs="Times New Roman"/>
        </w:rPr>
        <w:t>5 (пяти)</w:t>
      </w:r>
      <w:r w:rsidR="0063630E" w:rsidRPr="00924471">
        <w:rPr>
          <w:rFonts w:ascii="Times New Roman" w:hAnsi="Times New Roman" w:cs="Times New Roman"/>
        </w:rPr>
        <w:t xml:space="preserve"> рабочих дней с момента </w:t>
      </w:r>
      <w:r w:rsidR="00BA6E5B" w:rsidRPr="00924471">
        <w:rPr>
          <w:rFonts w:ascii="Times New Roman" w:hAnsi="Times New Roman" w:cs="Times New Roman"/>
        </w:rPr>
        <w:t>уведомления Покупателем о готовности товара к отгрузке</w:t>
      </w:r>
      <w:r w:rsidR="0063630E" w:rsidRPr="00924471">
        <w:rPr>
          <w:rFonts w:ascii="Times New Roman" w:hAnsi="Times New Roman" w:cs="Times New Roman"/>
        </w:rPr>
        <w:t xml:space="preserve">. </w:t>
      </w:r>
    </w:p>
    <w:p w:rsidR="00064D4D" w:rsidRPr="00924471" w:rsidRDefault="00064D4D" w:rsidP="00924471">
      <w:pPr>
        <w:pStyle w:val="a3"/>
        <w:tabs>
          <w:tab w:val="left" w:pos="426"/>
        </w:tabs>
        <w:spacing w:after="0" w:line="240" w:lineRule="auto"/>
        <w:ind w:left="0"/>
        <w:contextualSpacing w:val="0"/>
        <w:jc w:val="both"/>
        <w:rPr>
          <w:rFonts w:ascii="Times New Roman" w:hAnsi="Times New Roman" w:cs="Times New Roman"/>
        </w:rPr>
      </w:pPr>
      <w:r w:rsidRPr="00924471">
        <w:rPr>
          <w:rFonts w:ascii="Times New Roman" w:hAnsi="Times New Roman" w:cs="Times New Roman"/>
        </w:rPr>
        <w:t xml:space="preserve">Проведение настоящей </w:t>
      </w:r>
      <w:r w:rsidR="00BA6E5B" w:rsidRPr="00924471">
        <w:rPr>
          <w:rFonts w:ascii="Times New Roman" w:hAnsi="Times New Roman" w:cs="Times New Roman"/>
        </w:rPr>
        <w:t xml:space="preserve">конкурсной </w:t>
      </w:r>
      <w:r w:rsidRPr="00924471">
        <w:rPr>
          <w:rFonts w:ascii="Times New Roman" w:hAnsi="Times New Roman" w:cs="Times New Roman"/>
        </w:rPr>
        <w:t>процедуры не налагает на Организатора обязательств по заключению договоров купли-продажи</w:t>
      </w:r>
      <w:r w:rsidR="008846EF" w:rsidRPr="00924471">
        <w:rPr>
          <w:rFonts w:ascii="Times New Roman" w:hAnsi="Times New Roman" w:cs="Times New Roman"/>
        </w:rPr>
        <w:t xml:space="preserve"> с Участниками</w:t>
      </w:r>
      <w:r w:rsidRPr="00924471">
        <w:rPr>
          <w:rFonts w:ascii="Times New Roman" w:hAnsi="Times New Roman" w:cs="Times New Roman"/>
        </w:rPr>
        <w:t xml:space="preserve">. Организатор в праве отказать Участникам в заключении договора без </w:t>
      </w:r>
      <w:r w:rsidR="008846EF" w:rsidRPr="00924471">
        <w:rPr>
          <w:rFonts w:ascii="Times New Roman" w:hAnsi="Times New Roman" w:cs="Times New Roman"/>
        </w:rPr>
        <w:t>указания</w:t>
      </w:r>
      <w:r w:rsidRPr="00924471">
        <w:rPr>
          <w:rFonts w:ascii="Times New Roman" w:hAnsi="Times New Roman" w:cs="Times New Roman"/>
        </w:rPr>
        <w:t xml:space="preserve"> причин.</w:t>
      </w:r>
    </w:p>
    <w:p w:rsidR="009E3BD8" w:rsidRPr="00924471" w:rsidRDefault="00D46A7D" w:rsidP="00924471">
      <w:pPr>
        <w:pStyle w:val="a3"/>
        <w:numPr>
          <w:ilvl w:val="0"/>
          <w:numId w:val="1"/>
        </w:numPr>
        <w:tabs>
          <w:tab w:val="left" w:pos="0"/>
          <w:tab w:val="left" w:pos="426"/>
        </w:tabs>
        <w:spacing w:after="0" w:line="240" w:lineRule="auto"/>
        <w:ind w:left="0" w:firstLine="0"/>
        <w:contextualSpacing w:val="0"/>
        <w:jc w:val="both"/>
        <w:rPr>
          <w:rFonts w:ascii="Times New Roman" w:hAnsi="Times New Roman" w:cs="Times New Roman"/>
          <w:b/>
        </w:rPr>
      </w:pPr>
      <w:r w:rsidRPr="00924471">
        <w:rPr>
          <w:rFonts w:ascii="Times New Roman" w:hAnsi="Times New Roman" w:cs="Times New Roman"/>
          <w:b/>
        </w:rPr>
        <w:t xml:space="preserve">Дата окончания приема заявок – </w:t>
      </w:r>
      <w:r w:rsidR="001F396B" w:rsidRPr="00924471">
        <w:rPr>
          <w:rFonts w:ascii="Times New Roman" w:hAnsi="Times New Roman" w:cs="Times New Roman"/>
        </w:rPr>
        <w:t xml:space="preserve">не ранее </w:t>
      </w:r>
      <w:r w:rsidR="004058AE" w:rsidRPr="00924471">
        <w:rPr>
          <w:rFonts w:ascii="Times New Roman" w:hAnsi="Times New Roman" w:cs="Times New Roman"/>
        </w:rPr>
        <w:t>1</w:t>
      </w:r>
      <w:r w:rsidR="00BA6E5B" w:rsidRPr="00924471">
        <w:rPr>
          <w:rFonts w:ascii="Times New Roman" w:hAnsi="Times New Roman" w:cs="Times New Roman"/>
        </w:rPr>
        <w:t>0</w:t>
      </w:r>
      <w:r w:rsidR="001F396B" w:rsidRPr="00924471">
        <w:rPr>
          <w:rFonts w:ascii="Times New Roman" w:hAnsi="Times New Roman" w:cs="Times New Roman"/>
        </w:rPr>
        <w:t xml:space="preserve"> календарных дней от даты размещения конкурс</w:t>
      </w:r>
      <w:r w:rsidR="004058AE" w:rsidRPr="00924471">
        <w:rPr>
          <w:rFonts w:ascii="Times New Roman" w:hAnsi="Times New Roman" w:cs="Times New Roman"/>
        </w:rPr>
        <w:t>ной процедуры</w:t>
      </w:r>
      <w:r w:rsidRPr="00924471">
        <w:rPr>
          <w:rFonts w:ascii="Times New Roman" w:hAnsi="Times New Roman" w:cs="Times New Roman"/>
        </w:rPr>
        <w:t>.</w:t>
      </w:r>
    </w:p>
    <w:p w:rsidR="00FD7480" w:rsidRPr="00924471" w:rsidRDefault="00FD7480" w:rsidP="00FD7480">
      <w:pPr>
        <w:tabs>
          <w:tab w:val="left" w:pos="0"/>
        </w:tabs>
        <w:spacing w:after="0" w:line="240" w:lineRule="auto"/>
        <w:jc w:val="both"/>
        <w:rPr>
          <w:rFonts w:ascii="Times New Roman" w:hAnsi="Times New Roman" w:cs="Times New Roman"/>
        </w:rPr>
      </w:pPr>
    </w:p>
    <w:p w:rsidR="00B3200E" w:rsidRPr="00924471" w:rsidRDefault="00B3200E" w:rsidP="00FD7480">
      <w:pPr>
        <w:tabs>
          <w:tab w:val="left" w:pos="0"/>
        </w:tabs>
        <w:spacing w:after="0" w:line="240" w:lineRule="auto"/>
        <w:jc w:val="both"/>
        <w:rPr>
          <w:rFonts w:ascii="Times New Roman" w:hAnsi="Times New Roman" w:cs="Times New Roman"/>
        </w:rPr>
      </w:pPr>
    </w:p>
    <w:p w:rsidR="00FD7480" w:rsidRPr="00924471" w:rsidRDefault="00FD7480" w:rsidP="00FD7480">
      <w:pPr>
        <w:tabs>
          <w:tab w:val="left" w:pos="0"/>
        </w:tabs>
        <w:spacing w:after="0" w:line="240" w:lineRule="auto"/>
        <w:jc w:val="both"/>
        <w:rPr>
          <w:rFonts w:ascii="Times New Roman" w:hAnsi="Times New Roman" w:cs="Times New Roman"/>
          <w:b/>
        </w:rPr>
      </w:pPr>
      <w:r w:rsidRPr="00924471">
        <w:rPr>
          <w:rFonts w:ascii="Times New Roman" w:hAnsi="Times New Roman" w:cs="Times New Roman"/>
        </w:rPr>
        <w:t>Начальник ОРН</w:t>
      </w:r>
      <w:r w:rsidRPr="00924471">
        <w:rPr>
          <w:rFonts w:ascii="Times New Roman" w:hAnsi="Times New Roman" w:cs="Times New Roman"/>
        </w:rPr>
        <w:tab/>
      </w:r>
      <w:r w:rsidRPr="00924471">
        <w:rPr>
          <w:rFonts w:ascii="Times New Roman" w:hAnsi="Times New Roman" w:cs="Times New Roman"/>
        </w:rPr>
        <w:tab/>
      </w:r>
      <w:r w:rsidRPr="00924471">
        <w:rPr>
          <w:rFonts w:ascii="Times New Roman" w:hAnsi="Times New Roman" w:cs="Times New Roman"/>
        </w:rPr>
        <w:tab/>
      </w:r>
      <w:r w:rsidRPr="00924471">
        <w:rPr>
          <w:rFonts w:ascii="Times New Roman" w:hAnsi="Times New Roman" w:cs="Times New Roman"/>
        </w:rPr>
        <w:tab/>
      </w:r>
      <w:r w:rsidRPr="00924471">
        <w:rPr>
          <w:rFonts w:ascii="Times New Roman" w:hAnsi="Times New Roman" w:cs="Times New Roman"/>
        </w:rPr>
        <w:tab/>
      </w:r>
      <w:r w:rsidRPr="00924471">
        <w:rPr>
          <w:rFonts w:ascii="Times New Roman" w:hAnsi="Times New Roman" w:cs="Times New Roman"/>
        </w:rPr>
        <w:tab/>
      </w:r>
      <w:r w:rsidRPr="00924471">
        <w:rPr>
          <w:rFonts w:ascii="Times New Roman" w:hAnsi="Times New Roman" w:cs="Times New Roman"/>
        </w:rPr>
        <w:tab/>
      </w:r>
      <w:r w:rsidRPr="00924471">
        <w:rPr>
          <w:rFonts w:ascii="Times New Roman" w:hAnsi="Times New Roman" w:cs="Times New Roman"/>
        </w:rPr>
        <w:tab/>
        <w:t xml:space="preserve">      </w:t>
      </w:r>
      <w:r w:rsidR="009A70BB">
        <w:rPr>
          <w:rFonts w:ascii="Times New Roman" w:hAnsi="Times New Roman" w:cs="Times New Roman"/>
        </w:rPr>
        <w:t xml:space="preserve">                          </w:t>
      </w:r>
      <w:r w:rsidRPr="00924471">
        <w:rPr>
          <w:rFonts w:ascii="Times New Roman" w:hAnsi="Times New Roman" w:cs="Times New Roman"/>
        </w:rPr>
        <w:t>Самарчев Г.Р.</w:t>
      </w:r>
    </w:p>
    <w:p w:rsidR="00FD7480" w:rsidRPr="00924471" w:rsidRDefault="00FD7480" w:rsidP="00FD7480">
      <w:pPr>
        <w:tabs>
          <w:tab w:val="left" w:pos="0"/>
        </w:tabs>
        <w:spacing w:after="0" w:line="240" w:lineRule="auto"/>
        <w:jc w:val="both"/>
        <w:rPr>
          <w:rFonts w:ascii="Times New Roman" w:hAnsi="Times New Roman" w:cs="Times New Roman"/>
          <w:b/>
        </w:rPr>
      </w:pPr>
    </w:p>
    <w:sectPr w:rsidR="00FD7480" w:rsidRPr="00924471" w:rsidSect="008B7D74">
      <w:pgSz w:w="11906" w:h="16838"/>
      <w:pgMar w:top="709" w:right="566" w:bottom="28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2F15" w:rsidRDefault="00DF2F15" w:rsidP="006B0028">
      <w:pPr>
        <w:spacing w:after="0" w:line="240" w:lineRule="auto"/>
      </w:pPr>
      <w:r>
        <w:separator/>
      </w:r>
    </w:p>
  </w:endnote>
  <w:endnote w:type="continuationSeparator" w:id="0">
    <w:p w:rsidR="00DF2F15" w:rsidRDefault="00DF2F15" w:rsidP="006B0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2F15" w:rsidRDefault="00DF2F15" w:rsidP="006B0028">
      <w:pPr>
        <w:spacing w:after="0" w:line="240" w:lineRule="auto"/>
      </w:pPr>
      <w:r>
        <w:separator/>
      </w:r>
    </w:p>
  </w:footnote>
  <w:footnote w:type="continuationSeparator" w:id="0">
    <w:p w:rsidR="00DF2F15" w:rsidRDefault="00DF2F15" w:rsidP="006B00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608B0"/>
    <w:multiLevelType w:val="hybridMultilevel"/>
    <w:tmpl w:val="B2BC52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AD7806"/>
    <w:multiLevelType w:val="hybridMultilevel"/>
    <w:tmpl w:val="670A589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C45C5E"/>
    <w:multiLevelType w:val="hybridMultilevel"/>
    <w:tmpl w:val="677674B8"/>
    <w:lvl w:ilvl="0" w:tplc="8C58814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E6F04B62">
      <w:start w:val="1"/>
      <w:numFmt w:val="decimal"/>
      <w:lvlText w:val="7.%4."/>
      <w:lvlJc w:val="left"/>
      <w:pPr>
        <w:ind w:left="2880" w:hanging="360"/>
      </w:pPr>
      <w:rPr>
        <w:rFonts w:hint="default"/>
        <w:b/>
        <w:i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CB713F"/>
    <w:multiLevelType w:val="hybridMultilevel"/>
    <w:tmpl w:val="BF64E0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C858D8"/>
    <w:multiLevelType w:val="hybridMultilevel"/>
    <w:tmpl w:val="61B27D72"/>
    <w:lvl w:ilvl="0" w:tplc="3998F97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71401F8"/>
    <w:multiLevelType w:val="multilevel"/>
    <w:tmpl w:val="5EAC6748"/>
    <w:lvl w:ilvl="0">
      <w:start w:val="1"/>
      <w:numFmt w:val="bullet"/>
      <w:lvlText w:val="-"/>
      <w:lvlJc w:val="left"/>
      <w:pPr>
        <w:tabs>
          <w:tab w:val="num" w:pos="795"/>
        </w:tabs>
        <w:ind w:left="795" w:hanging="360"/>
      </w:pPr>
      <w:rPr>
        <w:rFonts w:ascii="SimSun" w:eastAsia="SimSun" w:hAnsi="SimSun" w:hint="eastAsia"/>
      </w:rPr>
    </w:lvl>
    <w:lvl w:ilvl="1">
      <w:start w:val="1"/>
      <w:numFmt w:val="decimal"/>
      <w:lvlText w:val="%1.%2"/>
      <w:lvlJc w:val="left"/>
      <w:pPr>
        <w:tabs>
          <w:tab w:val="num" w:pos="1134"/>
        </w:tabs>
        <w:ind w:left="1134" w:hanging="1134"/>
      </w:pPr>
      <w:rPr>
        <w:rFonts w:cs="Times New Roman" w:hint="default"/>
        <w:b w:val="0"/>
        <w:sz w:val="26"/>
        <w:szCs w:val="26"/>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lowerLetter"/>
      <w:lvlText w:val="%5)"/>
      <w:lvlJc w:val="left"/>
      <w:pPr>
        <w:tabs>
          <w:tab w:val="num" w:pos="1701"/>
        </w:tabs>
        <w:ind w:left="1701" w:hanging="567"/>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6">
    <w:nsid w:val="1A2521FE"/>
    <w:multiLevelType w:val="hybridMultilevel"/>
    <w:tmpl w:val="7F52F212"/>
    <w:lvl w:ilvl="0" w:tplc="3998F97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1D8D66F1"/>
    <w:multiLevelType w:val="multilevel"/>
    <w:tmpl w:val="E8C44C34"/>
    <w:lvl w:ilvl="0">
      <w:start w:val="13"/>
      <w:numFmt w:val="decimal"/>
      <w:lvlText w:val="%1."/>
      <w:lvlJc w:val="left"/>
      <w:pPr>
        <w:ind w:left="600" w:hanging="60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5F025A5"/>
    <w:multiLevelType w:val="hybridMultilevel"/>
    <w:tmpl w:val="B26080EA"/>
    <w:lvl w:ilvl="0" w:tplc="3998F978">
      <w:start w:val="1"/>
      <w:numFmt w:val="bullet"/>
      <w:lvlText w:val=""/>
      <w:lvlJc w:val="left"/>
      <w:pPr>
        <w:ind w:left="1070" w:hanging="360"/>
      </w:pPr>
      <w:rPr>
        <w:rFonts w:ascii="Symbol" w:hAnsi="Symbol" w:hint="default"/>
      </w:rPr>
    </w:lvl>
    <w:lvl w:ilvl="1" w:tplc="04190003">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9">
    <w:nsid w:val="32AB027F"/>
    <w:multiLevelType w:val="multilevel"/>
    <w:tmpl w:val="1436AB2A"/>
    <w:lvl w:ilvl="0">
      <w:start w:val="1"/>
      <w:numFmt w:val="bullet"/>
      <w:lvlText w:val="-"/>
      <w:lvlJc w:val="left"/>
      <w:pPr>
        <w:tabs>
          <w:tab w:val="num" w:pos="795"/>
        </w:tabs>
        <w:ind w:left="795" w:hanging="360"/>
      </w:pPr>
      <w:rPr>
        <w:rFonts w:ascii="SimSun" w:eastAsia="SimSun" w:hAnsi="SimSun" w:hint="eastAsia"/>
      </w:rPr>
    </w:lvl>
    <w:lvl w:ilvl="1">
      <w:start w:val="1"/>
      <w:numFmt w:val="decimal"/>
      <w:lvlText w:val="%2."/>
      <w:lvlJc w:val="left"/>
      <w:pPr>
        <w:tabs>
          <w:tab w:val="num" w:pos="1134"/>
        </w:tabs>
        <w:ind w:left="1134" w:hanging="1134"/>
      </w:pPr>
      <w:rPr>
        <w:rFonts w:hint="default"/>
        <w:b w:val="0"/>
        <w:sz w:val="26"/>
        <w:szCs w:val="26"/>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lowerLetter"/>
      <w:lvlText w:val="%5)"/>
      <w:lvlJc w:val="left"/>
      <w:pPr>
        <w:tabs>
          <w:tab w:val="num" w:pos="1701"/>
        </w:tabs>
        <w:ind w:left="1701" w:hanging="567"/>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0">
    <w:nsid w:val="33AF7773"/>
    <w:multiLevelType w:val="hybridMultilevel"/>
    <w:tmpl w:val="85FA2EBE"/>
    <w:lvl w:ilvl="0" w:tplc="66182FA0">
      <w:start w:val="15"/>
      <w:numFmt w:val="decimal"/>
      <w:lvlText w:val="%1."/>
      <w:lvlJc w:val="left"/>
      <w:pPr>
        <w:ind w:left="121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491" w:hanging="180"/>
      </w:pPr>
    </w:lvl>
    <w:lvl w:ilvl="3" w:tplc="0419000F" w:tentative="1">
      <w:start w:val="1"/>
      <w:numFmt w:val="decimal"/>
      <w:lvlText w:val="%4."/>
      <w:lvlJc w:val="left"/>
      <w:pPr>
        <w:ind w:left="1211" w:hanging="360"/>
      </w:pPr>
    </w:lvl>
    <w:lvl w:ilvl="4" w:tplc="04190019" w:tentative="1">
      <w:start w:val="1"/>
      <w:numFmt w:val="lowerLetter"/>
      <w:lvlText w:val="%5."/>
      <w:lvlJc w:val="left"/>
      <w:pPr>
        <w:ind w:left="1931" w:hanging="360"/>
      </w:pPr>
    </w:lvl>
    <w:lvl w:ilvl="5" w:tplc="0419001B" w:tentative="1">
      <w:start w:val="1"/>
      <w:numFmt w:val="lowerRoman"/>
      <w:lvlText w:val="%6."/>
      <w:lvlJc w:val="right"/>
      <w:pPr>
        <w:ind w:left="2651" w:hanging="180"/>
      </w:pPr>
    </w:lvl>
    <w:lvl w:ilvl="6" w:tplc="0419000F" w:tentative="1">
      <w:start w:val="1"/>
      <w:numFmt w:val="decimal"/>
      <w:lvlText w:val="%7."/>
      <w:lvlJc w:val="left"/>
      <w:pPr>
        <w:ind w:left="3371" w:hanging="360"/>
      </w:pPr>
    </w:lvl>
    <w:lvl w:ilvl="7" w:tplc="04190019" w:tentative="1">
      <w:start w:val="1"/>
      <w:numFmt w:val="lowerLetter"/>
      <w:lvlText w:val="%8."/>
      <w:lvlJc w:val="left"/>
      <w:pPr>
        <w:ind w:left="4091" w:hanging="360"/>
      </w:pPr>
    </w:lvl>
    <w:lvl w:ilvl="8" w:tplc="0419001B" w:tentative="1">
      <w:start w:val="1"/>
      <w:numFmt w:val="lowerRoman"/>
      <w:lvlText w:val="%9."/>
      <w:lvlJc w:val="right"/>
      <w:pPr>
        <w:ind w:left="4811" w:hanging="180"/>
      </w:pPr>
    </w:lvl>
  </w:abstractNum>
  <w:abstractNum w:abstractNumId="11">
    <w:nsid w:val="3A22604C"/>
    <w:multiLevelType w:val="hybridMultilevel"/>
    <w:tmpl w:val="CBAC30E6"/>
    <w:lvl w:ilvl="0" w:tplc="6E263752">
      <w:start w:val="1"/>
      <w:numFmt w:val="decimalZero"/>
      <w:lvlText w:val="%1"/>
      <w:lvlJc w:val="left"/>
      <w:pPr>
        <w:ind w:left="786" w:hanging="360"/>
      </w:pPr>
      <w:rPr>
        <w:rFonts w:cstheme="minorBidi"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3A3421DE"/>
    <w:multiLevelType w:val="multilevel"/>
    <w:tmpl w:val="08A4D53C"/>
    <w:lvl w:ilvl="0">
      <w:start w:val="3"/>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3">
    <w:nsid w:val="3B3C3AAD"/>
    <w:multiLevelType w:val="hybridMultilevel"/>
    <w:tmpl w:val="67FA7122"/>
    <w:lvl w:ilvl="0" w:tplc="3998F978">
      <w:start w:val="1"/>
      <w:numFmt w:val="bullet"/>
      <w:lvlText w:val=""/>
      <w:lvlJc w:val="left"/>
      <w:pPr>
        <w:ind w:left="720" w:hanging="360"/>
      </w:pPr>
      <w:rPr>
        <w:rFonts w:ascii="Symbol" w:hAnsi="Symbol"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E3652B6"/>
    <w:multiLevelType w:val="hybridMultilevel"/>
    <w:tmpl w:val="D26E3E14"/>
    <w:lvl w:ilvl="0" w:tplc="3998F978">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5">
    <w:nsid w:val="471B1BB8"/>
    <w:multiLevelType w:val="hybridMultilevel"/>
    <w:tmpl w:val="67CC5B1C"/>
    <w:lvl w:ilvl="0" w:tplc="9644364C">
      <w:start w:val="1"/>
      <w:numFmt w:val="bullet"/>
      <w:lvlText w:val=""/>
      <w:lvlJc w:val="left"/>
      <w:pPr>
        <w:ind w:left="1215" w:hanging="360"/>
      </w:pPr>
      <w:rPr>
        <w:rFonts w:ascii="Symbol" w:hAnsi="Symbol"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16">
    <w:nsid w:val="4F1C1854"/>
    <w:multiLevelType w:val="hybridMultilevel"/>
    <w:tmpl w:val="FA7C2248"/>
    <w:lvl w:ilvl="0" w:tplc="3998F97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nsid w:val="53105F1D"/>
    <w:multiLevelType w:val="multilevel"/>
    <w:tmpl w:val="CEC84D6C"/>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b w:val="0"/>
        <w:sz w:val="24"/>
        <w:szCs w:val="24"/>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lowerLetter"/>
      <w:lvlText w:val="%5)"/>
      <w:lvlJc w:val="left"/>
      <w:pPr>
        <w:tabs>
          <w:tab w:val="num" w:pos="1701"/>
        </w:tabs>
        <w:ind w:left="1701" w:hanging="567"/>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8">
    <w:nsid w:val="532A396F"/>
    <w:multiLevelType w:val="hybridMultilevel"/>
    <w:tmpl w:val="B2BC52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FC00914"/>
    <w:multiLevelType w:val="multilevel"/>
    <w:tmpl w:val="DD50D26A"/>
    <w:lvl w:ilvl="0">
      <w:start w:val="1"/>
      <w:numFmt w:val="bullet"/>
      <w:lvlText w:val="-"/>
      <w:lvlJc w:val="left"/>
      <w:pPr>
        <w:tabs>
          <w:tab w:val="num" w:pos="360"/>
        </w:tabs>
        <w:ind w:left="360" w:hanging="360"/>
      </w:pPr>
      <w:rPr>
        <w:rFonts w:ascii="SimSun" w:eastAsia="SimSun" w:hAnsi="SimSun" w:hint="eastAsia"/>
      </w:rPr>
    </w:lvl>
    <w:lvl w:ilvl="1">
      <w:start w:val="1"/>
      <w:numFmt w:val="decimal"/>
      <w:lvlText w:val="%1.%2"/>
      <w:lvlJc w:val="left"/>
      <w:pPr>
        <w:tabs>
          <w:tab w:val="num" w:pos="1134"/>
        </w:tabs>
        <w:ind w:left="1134" w:hanging="1134"/>
      </w:pPr>
      <w:rPr>
        <w:rFonts w:cs="Times New Roman" w:hint="default"/>
        <w:b w:val="0"/>
        <w:sz w:val="24"/>
        <w:szCs w:val="24"/>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lowerLetter"/>
      <w:lvlText w:val="%5)"/>
      <w:lvlJc w:val="left"/>
      <w:pPr>
        <w:tabs>
          <w:tab w:val="num" w:pos="1701"/>
        </w:tabs>
        <w:ind w:left="1701" w:hanging="567"/>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0">
    <w:nsid w:val="61750FBB"/>
    <w:multiLevelType w:val="multilevel"/>
    <w:tmpl w:val="55DEBA7A"/>
    <w:lvl w:ilvl="0">
      <w:start w:val="12"/>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1FD451A"/>
    <w:multiLevelType w:val="hybridMultilevel"/>
    <w:tmpl w:val="4FBE9220"/>
    <w:lvl w:ilvl="0" w:tplc="964436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4762C02"/>
    <w:multiLevelType w:val="hybridMultilevel"/>
    <w:tmpl w:val="019039AA"/>
    <w:lvl w:ilvl="0" w:tplc="04190001">
      <w:start w:val="1"/>
      <w:numFmt w:val="bullet"/>
      <w:lvlText w:val=""/>
      <w:lvlJc w:val="left"/>
      <w:pPr>
        <w:ind w:left="1920" w:hanging="360"/>
      </w:pPr>
      <w:rPr>
        <w:rFonts w:ascii="Symbol" w:hAnsi="Symbol"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num w:numId="1">
    <w:abstractNumId w:val="2"/>
  </w:num>
  <w:num w:numId="2">
    <w:abstractNumId w:val="11"/>
  </w:num>
  <w:num w:numId="3">
    <w:abstractNumId w:val="4"/>
  </w:num>
  <w:num w:numId="4">
    <w:abstractNumId w:val="12"/>
  </w:num>
  <w:num w:numId="5">
    <w:abstractNumId w:val="14"/>
  </w:num>
  <w:num w:numId="6">
    <w:abstractNumId w:val="8"/>
  </w:num>
  <w:num w:numId="7">
    <w:abstractNumId w:val="16"/>
  </w:num>
  <w:num w:numId="8">
    <w:abstractNumId w:val="13"/>
  </w:num>
  <w:num w:numId="9">
    <w:abstractNumId w:val="6"/>
  </w:num>
  <w:num w:numId="10">
    <w:abstractNumId w:val="15"/>
  </w:num>
  <w:num w:numId="11">
    <w:abstractNumId w:val="17"/>
  </w:num>
  <w:num w:numId="12">
    <w:abstractNumId w:val="9"/>
  </w:num>
  <w:num w:numId="13">
    <w:abstractNumId w:val="5"/>
  </w:num>
  <w:num w:numId="14">
    <w:abstractNumId w:val="19"/>
  </w:num>
  <w:num w:numId="15">
    <w:abstractNumId w:val="21"/>
  </w:num>
  <w:num w:numId="16">
    <w:abstractNumId w:val="7"/>
  </w:num>
  <w:num w:numId="1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20"/>
  </w:num>
  <w:num w:numId="20">
    <w:abstractNumId w:val="1"/>
  </w:num>
  <w:num w:numId="21">
    <w:abstractNumId w:val="10"/>
  </w:num>
  <w:num w:numId="22">
    <w:abstractNumId w:val="0"/>
  </w:num>
  <w:num w:numId="23">
    <w:abstractNumId w:val="18"/>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9"/>
  <w:autoHyphenation/>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10"/>
    <w:rsid w:val="00012F38"/>
    <w:rsid w:val="00014F4D"/>
    <w:rsid w:val="00015291"/>
    <w:rsid w:val="000161DF"/>
    <w:rsid w:val="00022533"/>
    <w:rsid w:val="00023DB9"/>
    <w:rsid w:val="00047867"/>
    <w:rsid w:val="00051A92"/>
    <w:rsid w:val="0005371F"/>
    <w:rsid w:val="00061FA9"/>
    <w:rsid w:val="00063056"/>
    <w:rsid w:val="00064D4D"/>
    <w:rsid w:val="000663EC"/>
    <w:rsid w:val="00075B48"/>
    <w:rsid w:val="000807B4"/>
    <w:rsid w:val="000851BB"/>
    <w:rsid w:val="000964E0"/>
    <w:rsid w:val="000A009E"/>
    <w:rsid w:val="000A02EA"/>
    <w:rsid w:val="000A6FA2"/>
    <w:rsid w:val="000B4A48"/>
    <w:rsid w:val="000D41E6"/>
    <w:rsid w:val="000D727D"/>
    <w:rsid w:val="000D7E40"/>
    <w:rsid w:val="000F2F63"/>
    <w:rsid w:val="000F4D09"/>
    <w:rsid w:val="001010CA"/>
    <w:rsid w:val="0010158F"/>
    <w:rsid w:val="00103804"/>
    <w:rsid w:val="001049C1"/>
    <w:rsid w:val="001059B3"/>
    <w:rsid w:val="00106561"/>
    <w:rsid w:val="0011357D"/>
    <w:rsid w:val="00123A6B"/>
    <w:rsid w:val="001267B3"/>
    <w:rsid w:val="0013553A"/>
    <w:rsid w:val="001536B0"/>
    <w:rsid w:val="00157249"/>
    <w:rsid w:val="001613D8"/>
    <w:rsid w:val="0016189D"/>
    <w:rsid w:val="001673EA"/>
    <w:rsid w:val="0019265F"/>
    <w:rsid w:val="00193491"/>
    <w:rsid w:val="001A06DE"/>
    <w:rsid w:val="001A6C66"/>
    <w:rsid w:val="001B142F"/>
    <w:rsid w:val="001B335C"/>
    <w:rsid w:val="001D5E8D"/>
    <w:rsid w:val="001D6C12"/>
    <w:rsid w:val="001F396B"/>
    <w:rsid w:val="002015A3"/>
    <w:rsid w:val="002069E7"/>
    <w:rsid w:val="002134FB"/>
    <w:rsid w:val="0023057D"/>
    <w:rsid w:val="0023058A"/>
    <w:rsid w:val="00230D1A"/>
    <w:rsid w:val="00233D97"/>
    <w:rsid w:val="002403A3"/>
    <w:rsid w:val="0026459A"/>
    <w:rsid w:val="002728ED"/>
    <w:rsid w:val="00282EAB"/>
    <w:rsid w:val="002838FE"/>
    <w:rsid w:val="00286294"/>
    <w:rsid w:val="00293B36"/>
    <w:rsid w:val="002A49C8"/>
    <w:rsid w:val="002B2257"/>
    <w:rsid w:val="002C0960"/>
    <w:rsid w:val="002C4218"/>
    <w:rsid w:val="002D000A"/>
    <w:rsid w:val="002E5DF0"/>
    <w:rsid w:val="00314FB3"/>
    <w:rsid w:val="00321E33"/>
    <w:rsid w:val="00335FCC"/>
    <w:rsid w:val="003846DA"/>
    <w:rsid w:val="003941D4"/>
    <w:rsid w:val="00397A65"/>
    <w:rsid w:val="003A44B1"/>
    <w:rsid w:val="003A7028"/>
    <w:rsid w:val="003C15E0"/>
    <w:rsid w:val="003C2A3B"/>
    <w:rsid w:val="003C3B5B"/>
    <w:rsid w:val="003D5E78"/>
    <w:rsid w:val="003E1B96"/>
    <w:rsid w:val="003E20B9"/>
    <w:rsid w:val="0040375E"/>
    <w:rsid w:val="00404B90"/>
    <w:rsid w:val="004058AE"/>
    <w:rsid w:val="00453A16"/>
    <w:rsid w:val="004616F3"/>
    <w:rsid w:val="0046201E"/>
    <w:rsid w:val="00466CA6"/>
    <w:rsid w:val="00477B07"/>
    <w:rsid w:val="004865C9"/>
    <w:rsid w:val="00493405"/>
    <w:rsid w:val="00497C68"/>
    <w:rsid w:val="004A0A5D"/>
    <w:rsid w:val="004A1603"/>
    <w:rsid w:val="004A226B"/>
    <w:rsid w:val="004B28AB"/>
    <w:rsid w:val="004C11FA"/>
    <w:rsid w:val="004C67F1"/>
    <w:rsid w:val="004E2C1B"/>
    <w:rsid w:val="004E34F4"/>
    <w:rsid w:val="004F2AFD"/>
    <w:rsid w:val="004F6382"/>
    <w:rsid w:val="00513746"/>
    <w:rsid w:val="00526783"/>
    <w:rsid w:val="00537E8B"/>
    <w:rsid w:val="00543768"/>
    <w:rsid w:val="00546510"/>
    <w:rsid w:val="00553090"/>
    <w:rsid w:val="005577E0"/>
    <w:rsid w:val="0056030E"/>
    <w:rsid w:val="00563CB0"/>
    <w:rsid w:val="005649FC"/>
    <w:rsid w:val="005762BD"/>
    <w:rsid w:val="00582FD2"/>
    <w:rsid w:val="005914CB"/>
    <w:rsid w:val="005A53B8"/>
    <w:rsid w:val="005B4AC6"/>
    <w:rsid w:val="005B7C52"/>
    <w:rsid w:val="005E2651"/>
    <w:rsid w:val="005E2801"/>
    <w:rsid w:val="005E3F47"/>
    <w:rsid w:val="00626CE3"/>
    <w:rsid w:val="0063630E"/>
    <w:rsid w:val="006463FC"/>
    <w:rsid w:val="00652C06"/>
    <w:rsid w:val="006675EF"/>
    <w:rsid w:val="00670757"/>
    <w:rsid w:val="006840DC"/>
    <w:rsid w:val="006876C0"/>
    <w:rsid w:val="006928C3"/>
    <w:rsid w:val="006A5A10"/>
    <w:rsid w:val="006B0028"/>
    <w:rsid w:val="006B41CD"/>
    <w:rsid w:val="006B4FD0"/>
    <w:rsid w:val="006B6432"/>
    <w:rsid w:val="006B6BB5"/>
    <w:rsid w:val="006D763A"/>
    <w:rsid w:val="006E0BFB"/>
    <w:rsid w:val="006E736C"/>
    <w:rsid w:val="006E7DF6"/>
    <w:rsid w:val="006F5DE0"/>
    <w:rsid w:val="006F7DBB"/>
    <w:rsid w:val="00704942"/>
    <w:rsid w:val="007075D0"/>
    <w:rsid w:val="00711335"/>
    <w:rsid w:val="007153F5"/>
    <w:rsid w:val="00717C20"/>
    <w:rsid w:val="00740D52"/>
    <w:rsid w:val="007547E4"/>
    <w:rsid w:val="00763B6E"/>
    <w:rsid w:val="00765B1E"/>
    <w:rsid w:val="0076747E"/>
    <w:rsid w:val="00767785"/>
    <w:rsid w:val="00774723"/>
    <w:rsid w:val="00777089"/>
    <w:rsid w:val="00791E7A"/>
    <w:rsid w:val="007A28D2"/>
    <w:rsid w:val="007A2A5D"/>
    <w:rsid w:val="007B46A3"/>
    <w:rsid w:val="007B4B99"/>
    <w:rsid w:val="007B4E83"/>
    <w:rsid w:val="007B5F3E"/>
    <w:rsid w:val="007B73ED"/>
    <w:rsid w:val="007D04E4"/>
    <w:rsid w:val="007E1E1D"/>
    <w:rsid w:val="007E28DC"/>
    <w:rsid w:val="007F4C7F"/>
    <w:rsid w:val="008034D4"/>
    <w:rsid w:val="008041B7"/>
    <w:rsid w:val="0081383A"/>
    <w:rsid w:val="00813ED4"/>
    <w:rsid w:val="008379DC"/>
    <w:rsid w:val="00844345"/>
    <w:rsid w:val="00844765"/>
    <w:rsid w:val="00853295"/>
    <w:rsid w:val="008545AE"/>
    <w:rsid w:val="00863EE9"/>
    <w:rsid w:val="008647C0"/>
    <w:rsid w:val="00876F9D"/>
    <w:rsid w:val="008846EF"/>
    <w:rsid w:val="008A015E"/>
    <w:rsid w:val="008A04B9"/>
    <w:rsid w:val="008B048A"/>
    <w:rsid w:val="008B0F0B"/>
    <w:rsid w:val="008B78B7"/>
    <w:rsid w:val="008B7D74"/>
    <w:rsid w:val="008C2D61"/>
    <w:rsid w:val="008C3818"/>
    <w:rsid w:val="008E3991"/>
    <w:rsid w:val="008E6659"/>
    <w:rsid w:val="008E7AE1"/>
    <w:rsid w:val="008F4E75"/>
    <w:rsid w:val="008F6149"/>
    <w:rsid w:val="008F64BC"/>
    <w:rsid w:val="009006EB"/>
    <w:rsid w:val="00904773"/>
    <w:rsid w:val="0092386E"/>
    <w:rsid w:val="00924471"/>
    <w:rsid w:val="00932BA0"/>
    <w:rsid w:val="009332D1"/>
    <w:rsid w:val="009506B9"/>
    <w:rsid w:val="00956600"/>
    <w:rsid w:val="00961D9B"/>
    <w:rsid w:val="00964C62"/>
    <w:rsid w:val="009657AD"/>
    <w:rsid w:val="0096631F"/>
    <w:rsid w:val="009666B0"/>
    <w:rsid w:val="00966B21"/>
    <w:rsid w:val="009675EC"/>
    <w:rsid w:val="00972677"/>
    <w:rsid w:val="00974919"/>
    <w:rsid w:val="0098439C"/>
    <w:rsid w:val="00996EB5"/>
    <w:rsid w:val="009A3BA6"/>
    <w:rsid w:val="009A63E5"/>
    <w:rsid w:val="009A70BB"/>
    <w:rsid w:val="009C35A7"/>
    <w:rsid w:val="009D49E7"/>
    <w:rsid w:val="009E2391"/>
    <w:rsid w:val="009E3BD8"/>
    <w:rsid w:val="009F23FE"/>
    <w:rsid w:val="009F6204"/>
    <w:rsid w:val="00A102D9"/>
    <w:rsid w:val="00A13AB5"/>
    <w:rsid w:val="00A14A6C"/>
    <w:rsid w:val="00A26CDA"/>
    <w:rsid w:val="00A40820"/>
    <w:rsid w:val="00A435B5"/>
    <w:rsid w:val="00A47714"/>
    <w:rsid w:val="00A606E0"/>
    <w:rsid w:val="00A708FB"/>
    <w:rsid w:val="00A715BF"/>
    <w:rsid w:val="00A73AD2"/>
    <w:rsid w:val="00A80491"/>
    <w:rsid w:val="00A86401"/>
    <w:rsid w:val="00A87C19"/>
    <w:rsid w:val="00A90D39"/>
    <w:rsid w:val="00A919C1"/>
    <w:rsid w:val="00A95383"/>
    <w:rsid w:val="00AA41E5"/>
    <w:rsid w:val="00AA5B97"/>
    <w:rsid w:val="00AB4D69"/>
    <w:rsid w:val="00AB4EE6"/>
    <w:rsid w:val="00AC45D1"/>
    <w:rsid w:val="00AC6175"/>
    <w:rsid w:val="00AD17C3"/>
    <w:rsid w:val="00AD2478"/>
    <w:rsid w:val="00AE5248"/>
    <w:rsid w:val="00AE57DF"/>
    <w:rsid w:val="00AF14BF"/>
    <w:rsid w:val="00AF250C"/>
    <w:rsid w:val="00AF5E98"/>
    <w:rsid w:val="00AF7323"/>
    <w:rsid w:val="00B019A8"/>
    <w:rsid w:val="00B02F50"/>
    <w:rsid w:val="00B05A2A"/>
    <w:rsid w:val="00B12331"/>
    <w:rsid w:val="00B151FF"/>
    <w:rsid w:val="00B21787"/>
    <w:rsid w:val="00B3200E"/>
    <w:rsid w:val="00B35C5E"/>
    <w:rsid w:val="00B41969"/>
    <w:rsid w:val="00B432FA"/>
    <w:rsid w:val="00BA6E5B"/>
    <w:rsid w:val="00BB671F"/>
    <w:rsid w:val="00BC0353"/>
    <w:rsid w:val="00BE5B9E"/>
    <w:rsid w:val="00BF5ABA"/>
    <w:rsid w:val="00BF7862"/>
    <w:rsid w:val="00C05E30"/>
    <w:rsid w:val="00C104C8"/>
    <w:rsid w:val="00C24151"/>
    <w:rsid w:val="00C25E80"/>
    <w:rsid w:val="00C31D32"/>
    <w:rsid w:val="00C401F7"/>
    <w:rsid w:val="00C5553E"/>
    <w:rsid w:val="00C672C2"/>
    <w:rsid w:val="00C674EE"/>
    <w:rsid w:val="00C70297"/>
    <w:rsid w:val="00C746D9"/>
    <w:rsid w:val="00C777E3"/>
    <w:rsid w:val="00C779D9"/>
    <w:rsid w:val="00C814D0"/>
    <w:rsid w:val="00C82349"/>
    <w:rsid w:val="00C84668"/>
    <w:rsid w:val="00CA101F"/>
    <w:rsid w:val="00CB2C9F"/>
    <w:rsid w:val="00CB41AE"/>
    <w:rsid w:val="00CC43B2"/>
    <w:rsid w:val="00CD4EC0"/>
    <w:rsid w:val="00CD5ECD"/>
    <w:rsid w:val="00CD7C05"/>
    <w:rsid w:val="00CE28BE"/>
    <w:rsid w:val="00CE4370"/>
    <w:rsid w:val="00CE703B"/>
    <w:rsid w:val="00CF53D5"/>
    <w:rsid w:val="00CF6C12"/>
    <w:rsid w:val="00D012C4"/>
    <w:rsid w:val="00D11251"/>
    <w:rsid w:val="00D130DE"/>
    <w:rsid w:val="00D224A2"/>
    <w:rsid w:val="00D244C6"/>
    <w:rsid w:val="00D250F5"/>
    <w:rsid w:val="00D25CD0"/>
    <w:rsid w:val="00D27F1E"/>
    <w:rsid w:val="00D3033C"/>
    <w:rsid w:val="00D34377"/>
    <w:rsid w:val="00D416CC"/>
    <w:rsid w:val="00D46A7D"/>
    <w:rsid w:val="00D472E9"/>
    <w:rsid w:val="00D54846"/>
    <w:rsid w:val="00D603AB"/>
    <w:rsid w:val="00D64DC7"/>
    <w:rsid w:val="00D71454"/>
    <w:rsid w:val="00D80791"/>
    <w:rsid w:val="00D933ED"/>
    <w:rsid w:val="00DA2671"/>
    <w:rsid w:val="00DA705F"/>
    <w:rsid w:val="00DB15CF"/>
    <w:rsid w:val="00DD0205"/>
    <w:rsid w:val="00DF2F15"/>
    <w:rsid w:val="00E053CF"/>
    <w:rsid w:val="00E12A21"/>
    <w:rsid w:val="00E23337"/>
    <w:rsid w:val="00E255ED"/>
    <w:rsid w:val="00E3799D"/>
    <w:rsid w:val="00E40C24"/>
    <w:rsid w:val="00E42D7D"/>
    <w:rsid w:val="00E42DF5"/>
    <w:rsid w:val="00E65E40"/>
    <w:rsid w:val="00E7013F"/>
    <w:rsid w:val="00E7757D"/>
    <w:rsid w:val="00E9093E"/>
    <w:rsid w:val="00E93754"/>
    <w:rsid w:val="00E95C1A"/>
    <w:rsid w:val="00E978BD"/>
    <w:rsid w:val="00EB3FAE"/>
    <w:rsid w:val="00EB7771"/>
    <w:rsid w:val="00EC4809"/>
    <w:rsid w:val="00EE4C4C"/>
    <w:rsid w:val="00EF056F"/>
    <w:rsid w:val="00EF7546"/>
    <w:rsid w:val="00F04006"/>
    <w:rsid w:val="00F07381"/>
    <w:rsid w:val="00F07599"/>
    <w:rsid w:val="00F07AC8"/>
    <w:rsid w:val="00F17D25"/>
    <w:rsid w:val="00F41542"/>
    <w:rsid w:val="00F832AE"/>
    <w:rsid w:val="00FA31D5"/>
    <w:rsid w:val="00FB00CA"/>
    <w:rsid w:val="00FC23B9"/>
    <w:rsid w:val="00FC23CC"/>
    <w:rsid w:val="00FC3C46"/>
    <w:rsid w:val="00FC6560"/>
    <w:rsid w:val="00FD0FE0"/>
    <w:rsid w:val="00FD7480"/>
    <w:rsid w:val="00FE1DBA"/>
    <w:rsid w:val="00FE52A6"/>
    <w:rsid w:val="00FF1A58"/>
    <w:rsid w:val="00FF63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docId w15:val="{73630FE6-9E95-48BE-AB26-FF6FBE566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A5A10"/>
    <w:pPr>
      <w:ind w:left="720"/>
      <w:contextualSpacing/>
    </w:pPr>
  </w:style>
  <w:style w:type="character" w:styleId="a4">
    <w:name w:val="Hyperlink"/>
    <w:basedOn w:val="a0"/>
    <w:uiPriority w:val="99"/>
    <w:unhideWhenUsed/>
    <w:rsid w:val="006A5A10"/>
    <w:rPr>
      <w:color w:val="0000FF" w:themeColor="hyperlink"/>
      <w:u w:val="single"/>
    </w:rPr>
  </w:style>
  <w:style w:type="paragraph" w:styleId="a5">
    <w:name w:val="header"/>
    <w:basedOn w:val="a"/>
    <w:link w:val="a6"/>
    <w:uiPriority w:val="99"/>
    <w:semiHidden/>
    <w:unhideWhenUsed/>
    <w:rsid w:val="006B0028"/>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6B0028"/>
  </w:style>
  <w:style w:type="paragraph" w:styleId="a7">
    <w:name w:val="footer"/>
    <w:basedOn w:val="a"/>
    <w:link w:val="a8"/>
    <w:uiPriority w:val="99"/>
    <w:unhideWhenUsed/>
    <w:rsid w:val="006B002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B0028"/>
  </w:style>
  <w:style w:type="paragraph" w:customStyle="1" w:styleId="a9">
    <w:name w:val="Словарная статья"/>
    <w:basedOn w:val="a"/>
    <w:next w:val="a"/>
    <w:rsid w:val="00321E33"/>
    <w:pPr>
      <w:suppressAutoHyphens/>
      <w:autoSpaceDE w:val="0"/>
      <w:spacing w:after="0" w:line="240" w:lineRule="auto"/>
      <w:ind w:right="118"/>
      <w:jc w:val="both"/>
    </w:pPr>
    <w:rPr>
      <w:rFonts w:ascii="Arial" w:eastAsia="Times New Roman" w:hAnsi="Arial" w:cs="Times New Roman"/>
      <w:sz w:val="20"/>
      <w:szCs w:val="20"/>
      <w:lang w:eastAsia="ar-SA"/>
    </w:rPr>
  </w:style>
  <w:style w:type="table" w:styleId="aa">
    <w:name w:val="Table Grid"/>
    <w:basedOn w:val="a1"/>
    <w:uiPriority w:val="59"/>
    <w:rsid w:val="00582F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Заголовок 1 Знак"/>
    <w:basedOn w:val="a0"/>
    <w:uiPriority w:val="99"/>
    <w:rsid w:val="003A44B1"/>
    <w:rPr>
      <w:rFonts w:ascii="Cambria" w:eastAsia="MS Gothic" w:hAnsi="Cambria" w:cs="Times New Roman"/>
      <w:b/>
      <w:bCs/>
      <w:color w:val="365F91"/>
      <w:sz w:val="28"/>
      <w:szCs w:val="28"/>
      <w:lang w:eastAsia="ru-RU"/>
    </w:rPr>
  </w:style>
  <w:style w:type="character" w:customStyle="1" w:styleId="FontStyle128">
    <w:name w:val="Font Style128"/>
    <w:rsid w:val="003A44B1"/>
    <w:rPr>
      <w:rFonts w:ascii="Times New Roman" w:hAnsi="Times New Roman"/>
      <w:color w:val="000000"/>
      <w:sz w:val="26"/>
    </w:rPr>
  </w:style>
  <w:style w:type="paragraph" w:customStyle="1" w:styleId="Style23">
    <w:name w:val="Style23"/>
    <w:basedOn w:val="a"/>
    <w:uiPriority w:val="99"/>
    <w:rsid w:val="003A44B1"/>
    <w:pPr>
      <w:widowControl w:val="0"/>
      <w:autoSpaceDE w:val="0"/>
      <w:autoSpaceDN w:val="0"/>
      <w:adjustRightInd w:val="0"/>
      <w:spacing w:after="0" w:line="338" w:lineRule="exact"/>
      <w:ind w:firstLine="706"/>
      <w:jc w:val="both"/>
    </w:pPr>
    <w:rPr>
      <w:rFonts w:ascii="Times New Roman" w:eastAsia="Times New Roman" w:hAnsi="Times New Roman" w:cs="Times New Roman"/>
      <w:sz w:val="24"/>
      <w:szCs w:val="24"/>
    </w:rPr>
  </w:style>
  <w:style w:type="paragraph" w:styleId="ab">
    <w:name w:val="Balloon Text"/>
    <w:basedOn w:val="a"/>
    <w:link w:val="ac"/>
    <w:uiPriority w:val="99"/>
    <w:semiHidden/>
    <w:unhideWhenUsed/>
    <w:rsid w:val="00E95C1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95C1A"/>
    <w:rPr>
      <w:rFonts w:ascii="Tahoma" w:hAnsi="Tahoma" w:cs="Tahoma"/>
      <w:sz w:val="16"/>
      <w:szCs w:val="16"/>
    </w:rPr>
  </w:style>
  <w:style w:type="paragraph" w:styleId="ad">
    <w:name w:val="Plain Text"/>
    <w:basedOn w:val="a"/>
    <w:link w:val="ae"/>
    <w:uiPriority w:val="99"/>
    <w:semiHidden/>
    <w:unhideWhenUsed/>
    <w:rsid w:val="00961D9B"/>
    <w:pPr>
      <w:spacing w:after="0" w:line="240" w:lineRule="auto"/>
    </w:pPr>
    <w:rPr>
      <w:rFonts w:ascii="Consolas" w:eastAsiaTheme="minorHAnsi" w:hAnsi="Consolas" w:cs="Consolas"/>
      <w:sz w:val="21"/>
      <w:szCs w:val="21"/>
      <w:lang w:eastAsia="en-US"/>
    </w:rPr>
  </w:style>
  <w:style w:type="character" w:customStyle="1" w:styleId="ae">
    <w:name w:val="Текст Знак"/>
    <w:basedOn w:val="a0"/>
    <w:link w:val="ad"/>
    <w:uiPriority w:val="99"/>
    <w:semiHidden/>
    <w:rsid w:val="00961D9B"/>
    <w:rPr>
      <w:rFonts w:ascii="Consolas" w:eastAsiaTheme="minorHAnsi" w:hAnsi="Consolas" w:cs="Consolas"/>
      <w:sz w:val="21"/>
      <w:szCs w:val="21"/>
      <w:lang w:eastAsia="en-US"/>
    </w:rPr>
  </w:style>
  <w:style w:type="character" w:styleId="af">
    <w:name w:val="FollowedHyperlink"/>
    <w:basedOn w:val="a0"/>
    <w:uiPriority w:val="99"/>
    <w:semiHidden/>
    <w:unhideWhenUsed/>
    <w:rsid w:val="00AF250C"/>
    <w:rPr>
      <w:color w:val="800080"/>
      <w:u w:val="single"/>
    </w:rPr>
  </w:style>
  <w:style w:type="paragraph" w:customStyle="1" w:styleId="xl64">
    <w:name w:val="xl64"/>
    <w:basedOn w:val="a"/>
    <w:rsid w:val="00AF250C"/>
    <w:pPr>
      <w:pBdr>
        <w:top w:val="single" w:sz="4" w:space="0" w:color="auto"/>
        <w:left w:val="single" w:sz="4" w:space="0" w:color="auto"/>
        <w:bottom w:val="single" w:sz="4" w:space="0" w:color="auto"/>
        <w:right w:val="single" w:sz="4" w:space="0" w:color="auto"/>
      </w:pBdr>
      <w:shd w:val="clear" w:color="000000" w:fill="F4ECC5"/>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65">
    <w:name w:val="xl65"/>
    <w:basedOn w:val="a"/>
    <w:rsid w:val="00AF25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66">
    <w:name w:val="xl66"/>
    <w:basedOn w:val="a"/>
    <w:rsid w:val="00AF250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67">
    <w:name w:val="xl67"/>
    <w:basedOn w:val="a"/>
    <w:rsid w:val="00AF25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68">
    <w:name w:val="xl68"/>
    <w:basedOn w:val="a"/>
    <w:rsid w:val="00AF25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9">
    <w:name w:val="xl69"/>
    <w:basedOn w:val="a"/>
    <w:rsid w:val="00AF25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71">
    <w:name w:val="xl71"/>
    <w:basedOn w:val="a"/>
    <w:rsid w:val="00AF25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a"/>
    <w:rsid w:val="00AF250C"/>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73">
    <w:name w:val="xl73"/>
    <w:basedOn w:val="a"/>
    <w:rsid w:val="00AF250C"/>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74">
    <w:name w:val="xl74"/>
    <w:basedOn w:val="a"/>
    <w:rsid w:val="00AF25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AF25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6">
    <w:name w:val="xl76"/>
    <w:basedOn w:val="a"/>
    <w:rsid w:val="00AF250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77">
    <w:name w:val="xl77"/>
    <w:basedOn w:val="a"/>
    <w:rsid w:val="00AF250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8">
    <w:name w:val="xl78"/>
    <w:basedOn w:val="a"/>
    <w:rsid w:val="00AF250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79">
    <w:name w:val="xl79"/>
    <w:basedOn w:val="a"/>
    <w:rsid w:val="00AF25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81">
    <w:name w:val="xl81"/>
    <w:basedOn w:val="a"/>
    <w:rsid w:val="00AF250C"/>
    <w:pPr>
      <w:pBdr>
        <w:top w:val="single" w:sz="4" w:space="0" w:color="auto"/>
        <w:left w:val="single" w:sz="4" w:space="0" w:color="auto"/>
        <w:bottom w:val="single" w:sz="4" w:space="0" w:color="auto"/>
        <w:right w:val="single" w:sz="4" w:space="0" w:color="auto"/>
      </w:pBdr>
      <w:shd w:val="clear" w:color="000000" w:fill="F4ECC5"/>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2">
    <w:name w:val="xl82"/>
    <w:basedOn w:val="a"/>
    <w:rsid w:val="00AF250C"/>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3">
    <w:name w:val="xl83"/>
    <w:basedOn w:val="a"/>
    <w:rsid w:val="00AF250C"/>
    <w:pPr>
      <w:pBdr>
        <w:top w:val="single" w:sz="4" w:space="0" w:color="auto"/>
        <w:left w:val="single" w:sz="4" w:space="0" w:color="auto"/>
        <w:bottom w:val="single" w:sz="4" w:space="0" w:color="auto"/>
        <w:right w:val="single" w:sz="4" w:space="0" w:color="auto"/>
      </w:pBdr>
      <w:shd w:val="clear" w:color="000000" w:fill="F4ECC5"/>
      <w:spacing w:before="100" w:beforeAutospacing="1" w:after="100" w:afterAutospacing="1" w:line="240" w:lineRule="auto"/>
      <w:jc w:val="right"/>
      <w:textAlignment w:val="center"/>
    </w:pPr>
    <w:rPr>
      <w:rFonts w:ascii="Times New Roman" w:eastAsia="Times New Roman" w:hAnsi="Times New Roman" w:cs="Times New Roman"/>
      <w:sz w:val="20"/>
      <w:szCs w:val="20"/>
    </w:rPr>
  </w:style>
  <w:style w:type="paragraph" w:customStyle="1" w:styleId="xl84">
    <w:name w:val="xl84"/>
    <w:basedOn w:val="a"/>
    <w:rsid w:val="00AF250C"/>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rPr>
  </w:style>
  <w:style w:type="paragraph" w:customStyle="1" w:styleId="xl85">
    <w:name w:val="xl85"/>
    <w:basedOn w:val="a"/>
    <w:rsid w:val="00AF250C"/>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rPr>
  </w:style>
  <w:style w:type="paragraph" w:customStyle="1" w:styleId="xl86">
    <w:name w:val="xl86"/>
    <w:basedOn w:val="a"/>
    <w:rsid w:val="00AF25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16"/>
      <w:szCs w:val="16"/>
    </w:rPr>
  </w:style>
  <w:style w:type="paragraph" w:customStyle="1" w:styleId="xl87">
    <w:name w:val="xl87"/>
    <w:basedOn w:val="a"/>
    <w:rsid w:val="00AF25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rPr>
  </w:style>
  <w:style w:type="paragraph" w:customStyle="1" w:styleId="xl88">
    <w:name w:val="xl88"/>
    <w:basedOn w:val="a"/>
    <w:rsid w:val="00AF25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rPr>
  </w:style>
  <w:style w:type="paragraph" w:customStyle="1" w:styleId="xl89">
    <w:name w:val="xl89"/>
    <w:basedOn w:val="a"/>
    <w:rsid w:val="00AF25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16"/>
      <w:szCs w:val="16"/>
    </w:rPr>
  </w:style>
  <w:style w:type="paragraph" w:customStyle="1" w:styleId="xl90">
    <w:name w:val="xl90"/>
    <w:basedOn w:val="a"/>
    <w:rsid w:val="00AF25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rPr>
  </w:style>
  <w:style w:type="paragraph" w:customStyle="1" w:styleId="xl91">
    <w:name w:val="xl91"/>
    <w:basedOn w:val="a"/>
    <w:rsid w:val="00AF250C"/>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rPr>
  </w:style>
  <w:style w:type="paragraph" w:customStyle="1" w:styleId="xl92">
    <w:name w:val="xl92"/>
    <w:basedOn w:val="a"/>
    <w:rsid w:val="00AF250C"/>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rPr>
  </w:style>
  <w:style w:type="paragraph" w:customStyle="1" w:styleId="xl93">
    <w:name w:val="xl93"/>
    <w:basedOn w:val="a"/>
    <w:rsid w:val="00AF25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rPr>
  </w:style>
  <w:style w:type="paragraph" w:customStyle="1" w:styleId="xl94">
    <w:name w:val="xl94"/>
    <w:basedOn w:val="a"/>
    <w:rsid w:val="00AF25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rPr>
  </w:style>
  <w:style w:type="paragraph" w:customStyle="1" w:styleId="xl70">
    <w:name w:val="xl70"/>
    <w:basedOn w:val="a"/>
    <w:rsid w:val="0002253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0">
    <w:name w:val="xl80"/>
    <w:basedOn w:val="a"/>
    <w:rsid w:val="0002253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95">
    <w:name w:val="xl95"/>
    <w:basedOn w:val="a"/>
    <w:rsid w:val="000225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rPr>
  </w:style>
  <w:style w:type="paragraph" w:customStyle="1" w:styleId="xl96">
    <w:name w:val="xl96"/>
    <w:basedOn w:val="a"/>
    <w:rsid w:val="0002253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rPr>
  </w:style>
  <w:style w:type="paragraph" w:customStyle="1" w:styleId="xl97">
    <w:name w:val="xl97"/>
    <w:basedOn w:val="a"/>
    <w:rsid w:val="0002253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rPr>
  </w:style>
  <w:style w:type="paragraph" w:customStyle="1" w:styleId="xl98">
    <w:name w:val="xl98"/>
    <w:basedOn w:val="a"/>
    <w:rsid w:val="000225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rPr>
  </w:style>
  <w:style w:type="paragraph" w:customStyle="1" w:styleId="xl99">
    <w:name w:val="xl99"/>
    <w:basedOn w:val="a"/>
    <w:rsid w:val="0002253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rPr>
  </w:style>
  <w:style w:type="paragraph" w:customStyle="1" w:styleId="xl100">
    <w:name w:val="xl100"/>
    <w:basedOn w:val="a"/>
    <w:rsid w:val="000225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rPr>
  </w:style>
  <w:style w:type="paragraph" w:customStyle="1" w:styleId="xl63">
    <w:name w:val="xl63"/>
    <w:basedOn w:val="a"/>
    <w:rsid w:val="003C2A3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10582">
      <w:bodyDiv w:val="1"/>
      <w:marLeft w:val="0"/>
      <w:marRight w:val="0"/>
      <w:marTop w:val="0"/>
      <w:marBottom w:val="0"/>
      <w:divBdr>
        <w:top w:val="none" w:sz="0" w:space="0" w:color="auto"/>
        <w:left w:val="none" w:sz="0" w:space="0" w:color="auto"/>
        <w:bottom w:val="none" w:sz="0" w:space="0" w:color="auto"/>
        <w:right w:val="none" w:sz="0" w:space="0" w:color="auto"/>
      </w:divBdr>
    </w:div>
    <w:div w:id="87044427">
      <w:bodyDiv w:val="1"/>
      <w:marLeft w:val="0"/>
      <w:marRight w:val="0"/>
      <w:marTop w:val="0"/>
      <w:marBottom w:val="0"/>
      <w:divBdr>
        <w:top w:val="none" w:sz="0" w:space="0" w:color="auto"/>
        <w:left w:val="none" w:sz="0" w:space="0" w:color="auto"/>
        <w:bottom w:val="none" w:sz="0" w:space="0" w:color="auto"/>
        <w:right w:val="none" w:sz="0" w:space="0" w:color="auto"/>
      </w:divBdr>
    </w:div>
    <w:div w:id="115030810">
      <w:bodyDiv w:val="1"/>
      <w:marLeft w:val="0"/>
      <w:marRight w:val="0"/>
      <w:marTop w:val="0"/>
      <w:marBottom w:val="0"/>
      <w:divBdr>
        <w:top w:val="none" w:sz="0" w:space="0" w:color="auto"/>
        <w:left w:val="none" w:sz="0" w:space="0" w:color="auto"/>
        <w:bottom w:val="none" w:sz="0" w:space="0" w:color="auto"/>
        <w:right w:val="none" w:sz="0" w:space="0" w:color="auto"/>
      </w:divBdr>
    </w:div>
    <w:div w:id="375131004">
      <w:bodyDiv w:val="1"/>
      <w:marLeft w:val="0"/>
      <w:marRight w:val="0"/>
      <w:marTop w:val="0"/>
      <w:marBottom w:val="0"/>
      <w:divBdr>
        <w:top w:val="none" w:sz="0" w:space="0" w:color="auto"/>
        <w:left w:val="none" w:sz="0" w:space="0" w:color="auto"/>
        <w:bottom w:val="none" w:sz="0" w:space="0" w:color="auto"/>
        <w:right w:val="none" w:sz="0" w:space="0" w:color="auto"/>
      </w:divBdr>
    </w:div>
    <w:div w:id="465856424">
      <w:bodyDiv w:val="1"/>
      <w:marLeft w:val="0"/>
      <w:marRight w:val="0"/>
      <w:marTop w:val="0"/>
      <w:marBottom w:val="0"/>
      <w:divBdr>
        <w:top w:val="none" w:sz="0" w:space="0" w:color="auto"/>
        <w:left w:val="none" w:sz="0" w:space="0" w:color="auto"/>
        <w:bottom w:val="none" w:sz="0" w:space="0" w:color="auto"/>
        <w:right w:val="none" w:sz="0" w:space="0" w:color="auto"/>
      </w:divBdr>
    </w:div>
    <w:div w:id="491678007">
      <w:bodyDiv w:val="1"/>
      <w:marLeft w:val="0"/>
      <w:marRight w:val="0"/>
      <w:marTop w:val="0"/>
      <w:marBottom w:val="0"/>
      <w:divBdr>
        <w:top w:val="none" w:sz="0" w:space="0" w:color="auto"/>
        <w:left w:val="none" w:sz="0" w:space="0" w:color="auto"/>
        <w:bottom w:val="none" w:sz="0" w:space="0" w:color="auto"/>
        <w:right w:val="none" w:sz="0" w:space="0" w:color="auto"/>
      </w:divBdr>
    </w:div>
    <w:div w:id="579752023">
      <w:bodyDiv w:val="1"/>
      <w:marLeft w:val="0"/>
      <w:marRight w:val="0"/>
      <w:marTop w:val="0"/>
      <w:marBottom w:val="0"/>
      <w:divBdr>
        <w:top w:val="none" w:sz="0" w:space="0" w:color="auto"/>
        <w:left w:val="none" w:sz="0" w:space="0" w:color="auto"/>
        <w:bottom w:val="none" w:sz="0" w:space="0" w:color="auto"/>
        <w:right w:val="none" w:sz="0" w:space="0" w:color="auto"/>
      </w:divBdr>
    </w:div>
    <w:div w:id="595481057">
      <w:bodyDiv w:val="1"/>
      <w:marLeft w:val="0"/>
      <w:marRight w:val="0"/>
      <w:marTop w:val="0"/>
      <w:marBottom w:val="0"/>
      <w:divBdr>
        <w:top w:val="none" w:sz="0" w:space="0" w:color="auto"/>
        <w:left w:val="none" w:sz="0" w:space="0" w:color="auto"/>
        <w:bottom w:val="none" w:sz="0" w:space="0" w:color="auto"/>
        <w:right w:val="none" w:sz="0" w:space="0" w:color="auto"/>
      </w:divBdr>
    </w:div>
    <w:div w:id="654337351">
      <w:bodyDiv w:val="1"/>
      <w:marLeft w:val="0"/>
      <w:marRight w:val="0"/>
      <w:marTop w:val="0"/>
      <w:marBottom w:val="0"/>
      <w:divBdr>
        <w:top w:val="none" w:sz="0" w:space="0" w:color="auto"/>
        <w:left w:val="none" w:sz="0" w:space="0" w:color="auto"/>
        <w:bottom w:val="none" w:sz="0" w:space="0" w:color="auto"/>
        <w:right w:val="none" w:sz="0" w:space="0" w:color="auto"/>
      </w:divBdr>
    </w:div>
    <w:div w:id="758990008">
      <w:bodyDiv w:val="1"/>
      <w:marLeft w:val="0"/>
      <w:marRight w:val="0"/>
      <w:marTop w:val="0"/>
      <w:marBottom w:val="0"/>
      <w:divBdr>
        <w:top w:val="none" w:sz="0" w:space="0" w:color="auto"/>
        <w:left w:val="none" w:sz="0" w:space="0" w:color="auto"/>
        <w:bottom w:val="none" w:sz="0" w:space="0" w:color="auto"/>
        <w:right w:val="none" w:sz="0" w:space="0" w:color="auto"/>
      </w:divBdr>
    </w:div>
    <w:div w:id="785003893">
      <w:bodyDiv w:val="1"/>
      <w:marLeft w:val="0"/>
      <w:marRight w:val="0"/>
      <w:marTop w:val="0"/>
      <w:marBottom w:val="0"/>
      <w:divBdr>
        <w:top w:val="none" w:sz="0" w:space="0" w:color="auto"/>
        <w:left w:val="none" w:sz="0" w:space="0" w:color="auto"/>
        <w:bottom w:val="none" w:sz="0" w:space="0" w:color="auto"/>
        <w:right w:val="none" w:sz="0" w:space="0" w:color="auto"/>
      </w:divBdr>
    </w:div>
    <w:div w:id="802235510">
      <w:bodyDiv w:val="1"/>
      <w:marLeft w:val="0"/>
      <w:marRight w:val="0"/>
      <w:marTop w:val="0"/>
      <w:marBottom w:val="0"/>
      <w:divBdr>
        <w:top w:val="none" w:sz="0" w:space="0" w:color="auto"/>
        <w:left w:val="none" w:sz="0" w:space="0" w:color="auto"/>
        <w:bottom w:val="none" w:sz="0" w:space="0" w:color="auto"/>
        <w:right w:val="none" w:sz="0" w:space="0" w:color="auto"/>
      </w:divBdr>
    </w:div>
    <w:div w:id="880171589">
      <w:bodyDiv w:val="1"/>
      <w:marLeft w:val="0"/>
      <w:marRight w:val="0"/>
      <w:marTop w:val="0"/>
      <w:marBottom w:val="0"/>
      <w:divBdr>
        <w:top w:val="none" w:sz="0" w:space="0" w:color="auto"/>
        <w:left w:val="none" w:sz="0" w:space="0" w:color="auto"/>
        <w:bottom w:val="none" w:sz="0" w:space="0" w:color="auto"/>
        <w:right w:val="none" w:sz="0" w:space="0" w:color="auto"/>
      </w:divBdr>
    </w:div>
    <w:div w:id="932544416">
      <w:bodyDiv w:val="1"/>
      <w:marLeft w:val="0"/>
      <w:marRight w:val="0"/>
      <w:marTop w:val="0"/>
      <w:marBottom w:val="0"/>
      <w:divBdr>
        <w:top w:val="none" w:sz="0" w:space="0" w:color="auto"/>
        <w:left w:val="none" w:sz="0" w:space="0" w:color="auto"/>
        <w:bottom w:val="none" w:sz="0" w:space="0" w:color="auto"/>
        <w:right w:val="none" w:sz="0" w:space="0" w:color="auto"/>
      </w:divBdr>
    </w:div>
    <w:div w:id="943878929">
      <w:bodyDiv w:val="1"/>
      <w:marLeft w:val="0"/>
      <w:marRight w:val="0"/>
      <w:marTop w:val="0"/>
      <w:marBottom w:val="0"/>
      <w:divBdr>
        <w:top w:val="none" w:sz="0" w:space="0" w:color="auto"/>
        <w:left w:val="none" w:sz="0" w:space="0" w:color="auto"/>
        <w:bottom w:val="none" w:sz="0" w:space="0" w:color="auto"/>
        <w:right w:val="none" w:sz="0" w:space="0" w:color="auto"/>
      </w:divBdr>
    </w:div>
    <w:div w:id="993412594">
      <w:bodyDiv w:val="1"/>
      <w:marLeft w:val="0"/>
      <w:marRight w:val="0"/>
      <w:marTop w:val="0"/>
      <w:marBottom w:val="0"/>
      <w:divBdr>
        <w:top w:val="none" w:sz="0" w:space="0" w:color="auto"/>
        <w:left w:val="none" w:sz="0" w:space="0" w:color="auto"/>
        <w:bottom w:val="none" w:sz="0" w:space="0" w:color="auto"/>
        <w:right w:val="none" w:sz="0" w:space="0" w:color="auto"/>
      </w:divBdr>
    </w:div>
    <w:div w:id="1035547999">
      <w:bodyDiv w:val="1"/>
      <w:marLeft w:val="0"/>
      <w:marRight w:val="0"/>
      <w:marTop w:val="0"/>
      <w:marBottom w:val="0"/>
      <w:divBdr>
        <w:top w:val="none" w:sz="0" w:space="0" w:color="auto"/>
        <w:left w:val="none" w:sz="0" w:space="0" w:color="auto"/>
        <w:bottom w:val="none" w:sz="0" w:space="0" w:color="auto"/>
        <w:right w:val="none" w:sz="0" w:space="0" w:color="auto"/>
      </w:divBdr>
    </w:div>
    <w:div w:id="1086221652">
      <w:bodyDiv w:val="1"/>
      <w:marLeft w:val="0"/>
      <w:marRight w:val="0"/>
      <w:marTop w:val="0"/>
      <w:marBottom w:val="0"/>
      <w:divBdr>
        <w:top w:val="none" w:sz="0" w:space="0" w:color="auto"/>
        <w:left w:val="none" w:sz="0" w:space="0" w:color="auto"/>
        <w:bottom w:val="none" w:sz="0" w:space="0" w:color="auto"/>
        <w:right w:val="none" w:sz="0" w:space="0" w:color="auto"/>
      </w:divBdr>
    </w:div>
    <w:div w:id="1113091072">
      <w:bodyDiv w:val="1"/>
      <w:marLeft w:val="0"/>
      <w:marRight w:val="0"/>
      <w:marTop w:val="0"/>
      <w:marBottom w:val="0"/>
      <w:divBdr>
        <w:top w:val="none" w:sz="0" w:space="0" w:color="auto"/>
        <w:left w:val="none" w:sz="0" w:space="0" w:color="auto"/>
        <w:bottom w:val="none" w:sz="0" w:space="0" w:color="auto"/>
        <w:right w:val="none" w:sz="0" w:space="0" w:color="auto"/>
      </w:divBdr>
    </w:div>
    <w:div w:id="1243951678">
      <w:bodyDiv w:val="1"/>
      <w:marLeft w:val="0"/>
      <w:marRight w:val="0"/>
      <w:marTop w:val="0"/>
      <w:marBottom w:val="0"/>
      <w:divBdr>
        <w:top w:val="none" w:sz="0" w:space="0" w:color="auto"/>
        <w:left w:val="none" w:sz="0" w:space="0" w:color="auto"/>
        <w:bottom w:val="none" w:sz="0" w:space="0" w:color="auto"/>
        <w:right w:val="none" w:sz="0" w:space="0" w:color="auto"/>
      </w:divBdr>
    </w:div>
    <w:div w:id="1266305840">
      <w:bodyDiv w:val="1"/>
      <w:marLeft w:val="0"/>
      <w:marRight w:val="0"/>
      <w:marTop w:val="0"/>
      <w:marBottom w:val="0"/>
      <w:divBdr>
        <w:top w:val="none" w:sz="0" w:space="0" w:color="auto"/>
        <w:left w:val="none" w:sz="0" w:space="0" w:color="auto"/>
        <w:bottom w:val="none" w:sz="0" w:space="0" w:color="auto"/>
        <w:right w:val="none" w:sz="0" w:space="0" w:color="auto"/>
      </w:divBdr>
    </w:div>
    <w:div w:id="1273320674">
      <w:bodyDiv w:val="1"/>
      <w:marLeft w:val="0"/>
      <w:marRight w:val="0"/>
      <w:marTop w:val="0"/>
      <w:marBottom w:val="0"/>
      <w:divBdr>
        <w:top w:val="none" w:sz="0" w:space="0" w:color="auto"/>
        <w:left w:val="none" w:sz="0" w:space="0" w:color="auto"/>
        <w:bottom w:val="none" w:sz="0" w:space="0" w:color="auto"/>
        <w:right w:val="none" w:sz="0" w:space="0" w:color="auto"/>
      </w:divBdr>
    </w:div>
    <w:div w:id="1300460008">
      <w:bodyDiv w:val="1"/>
      <w:marLeft w:val="0"/>
      <w:marRight w:val="0"/>
      <w:marTop w:val="0"/>
      <w:marBottom w:val="0"/>
      <w:divBdr>
        <w:top w:val="none" w:sz="0" w:space="0" w:color="auto"/>
        <w:left w:val="none" w:sz="0" w:space="0" w:color="auto"/>
        <w:bottom w:val="none" w:sz="0" w:space="0" w:color="auto"/>
        <w:right w:val="none" w:sz="0" w:space="0" w:color="auto"/>
      </w:divBdr>
    </w:div>
    <w:div w:id="1364211820">
      <w:bodyDiv w:val="1"/>
      <w:marLeft w:val="0"/>
      <w:marRight w:val="0"/>
      <w:marTop w:val="0"/>
      <w:marBottom w:val="0"/>
      <w:divBdr>
        <w:top w:val="none" w:sz="0" w:space="0" w:color="auto"/>
        <w:left w:val="none" w:sz="0" w:space="0" w:color="auto"/>
        <w:bottom w:val="none" w:sz="0" w:space="0" w:color="auto"/>
        <w:right w:val="none" w:sz="0" w:space="0" w:color="auto"/>
      </w:divBdr>
    </w:div>
    <w:div w:id="1435858774">
      <w:bodyDiv w:val="1"/>
      <w:marLeft w:val="0"/>
      <w:marRight w:val="0"/>
      <w:marTop w:val="0"/>
      <w:marBottom w:val="0"/>
      <w:divBdr>
        <w:top w:val="none" w:sz="0" w:space="0" w:color="auto"/>
        <w:left w:val="none" w:sz="0" w:space="0" w:color="auto"/>
        <w:bottom w:val="none" w:sz="0" w:space="0" w:color="auto"/>
        <w:right w:val="none" w:sz="0" w:space="0" w:color="auto"/>
      </w:divBdr>
    </w:div>
    <w:div w:id="1436442140">
      <w:bodyDiv w:val="1"/>
      <w:marLeft w:val="0"/>
      <w:marRight w:val="0"/>
      <w:marTop w:val="0"/>
      <w:marBottom w:val="0"/>
      <w:divBdr>
        <w:top w:val="none" w:sz="0" w:space="0" w:color="auto"/>
        <w:left w:val="none" w:sz="0" w:space="0" w:color="auto"/>
        <w:bottom w:val="none" w:sz="0" w:space="0" w:color="auto"/>
        <w:right w:val="none" w:sz="0" w:space="0" w:color="auto"/>
      </w:divBdr>
    </w:div>
    <w:div w:id="1459453093">
      <w:bodyDiv w:val="1"/>
      <w:marLeft w:val="0"/>
      <w:marRight w:val="0"/>
      <w:marTop w:val="0"/>
      <w:marBottom w:val="0"/>
      <w:divBdr>
        <w:top w:val="none" w:sz="0" w:space="0" w:color="auto"/>
        <w:left w:val="none" w:sz="0" w:space="0" w:color="auto"/>
        <w:bottom w:val="none" w:sz="0" w:space="0" w:color="auto"/>
        <w:right w:val="none" w:sz="0" w:space="0" w:color="auto"/>
      </w:divBdr>
    </w:div>
    <w:div w:id="1521354010">
      <w:bodyDiv w:val="1"/>
      <w:marLeft w:val="0"/>
      <w:marRight w:val="0"/>
      <w:marTop w:val="0"/>
      <w:marBottom w:val="0"/>
      <w:divBdr>
        <w:top w:val="none" w:sz="0" w:space="0" w:color="auto"/>
        <w:left w:val="none" w:sz="0" w:space="0" w:color="auto"/>
        <w:bottom w:val="none" w:sz="0" w:space="0" w:color="auto"/>
        <w:right w:val="none" w:sz="0" w:space="0" w:color="auto"/>
      </w:divBdr>
    </w:div>
    <w:div w:id="1532108697">
      <w:bodyDiv w:val="1"/>
      <w:marLeft w:val="0"/>
      <w:marRight w:val="0"/>
      <w:marTop w:val="0"/>
      <w:marBottom w:val="0"/>
      <w:divBdr>
        <w:top w:val="none" w:sz="0" w:space="0" w:color="auto"/>
        <w:left w:val="none" w:sz="0" w:space="0" w:color="auto"/>
        <w:bottom w:val="none" w:sz="0" w:space="0" w:color="auto"/>
        <w:right w:val="none" w:sz="0" w:space="0" w:color="auto"/>
      </w:divBdr>
    </w:div>
    <w:div w:id="1582131521">
      <w:bodyDiv w:val="1"/>
      <w:marLeft w:val="0"/>
      <w:marRight w:val="0"/>
      <w:marTop w:val="0"/>
      <w:marBottom w:val="0"/>
      <w:divBdr>
        <w:top w:val="none" w:sz="0" w:space="0" w:color="auto"/>
        <w:left w:val="none" w:sz="0" w:space="0" w:color="auto"/>
        <w:bottom w:val="none" w:sz="0" w:space="0" w:color="auto"/>
        <w:right w:val="none" w:sz="0" w:space="0" w:color="auto"/>
      </w:divBdr>
    </w:div>
    <w:div w:id="1583564964">
      <w:bodyDiv w:val="1"/>
      <w:marLeft w:val="0"/>
      <w:marRight w:val="0"/>
      <w:marTop w:val="0"/>
      <w:marBottom w:val="0"/>
      <w:divBdr>
        <w:top w:val="none" w:sz="0" w:space="0" w:color="auto"/>
        <w:left w:val="none" w:sz="0" w:space="0" w:color="auto"/>
        <w:bottom w:val="none" w:sz="0" w:space="0" w:color="auto"/>
        <w:right w:val="none" w:sz="0" w:space="0" w:color="auto"/>
      </w:divBdr>
    </w:div>
    <w:div w:id="1696081353">
      <w:bodyDiv w:val="1"/>
      <w:marLeft w:val="0"/>
      <w:marRight w:val="0"/>
      <w:marTop w:val="0"/>
      <w:marBottom w:val="0"/>
      <w:divBdr>
        <w:top w:val="none" w:sz="0" w:space="0" w:color="auto"/>
        <w:left w:val="none" w:sz="0" w:space="0" w:color="auto"/>
        <w:bottom w:val="none" w:sz="0" w:space="0" w:color="auto"/>
        <w:right w:val="none" w:sz="0" w:space="0" w:color="auto"/>
      </w:divBdr>
    </w:div>
    <w:div w:id="1776437317">
      <w:bodyDiv w:val="1"/>
      <w:marLeft w:val="0"/>
      <w:marRight w:val="0"/>
      <w:marTop w:val="0"/>
      <w:marBottom w:val="0"/>
      <w:divBdr>
        <w:top w:val="none" w:sz="0" w:space="0" w:color="auto"/>
        <w:left w:val="none" w:sz="0" w:space="0" w:color="auto"/>
        <w:bottom w:val="none" w:sz="0" w:space="0" w:color="auto"/>
        <w:right w:val="none" w:sz="0" w:space="0" w:color="auto"/>
      </w:divBdr>
    </w:div>
    <w:div w:id="1781413833">
      <w:bodyDiv w:val="1"/>
      <w:marLeft w:val="0"/>
      <w:marRight w:val="0"/>
      <w:marTop w:val="0"/>
      <w:marBottom w:val="0"/>
      <w:divBdr>
        <w:top w:val="none" w:sz="0" w:space="0" w:color="auto"/>
        <w:left w:val="none" w:sz="0" w:space="0" w:color="auto"/>
        <w:bottom w:val="none" w:sz="0" w:space="0" w:color="auto"/>
        <w:right w:val="none" w:sz="0" w:space="0" w:color="auto"/>
      </w:divBdr>
    </w:div>
    <w:div w:id="1797677280">
      <w:bodyDiv w:val="1"/>
      <w:marLeft w:val="0"/>
      <w:marRight w:val="0"/>
      <w:marTop w:val="0"/>
      <w:marBottom w:val="0"/>
      <w:divBdr>
        <w:top w:val="none" w:sz="0" w:space="0" w:color="auto"/>
        <w:left w:val="none" w:sz="0" w:space="0" w:color="auto"/>
        <w:bottom w:val="none" w:sz="0" w:space="0" w:color="auto"/>
        <w:right w:val="none" w:sz="0" w:space="0" w:color="auto"/>
      </w:divBdr>
    </w:div>
    <w:div w:id="1806046210">
      <w:bodyDiv w:val="1"/>
      <w:marLeft w:val="0"/>
      <w:marRight w:val="0"/>
      <w:marTop w:val="0"/>
      <w:marBottom w:val="0"/>
      <w:divBdr>
        <w:top w:val="none" w:sz="0" w:space="0" w:color="auto"/>
        <w:left w:val="none" w:sz="0" w:space="0" w:color="auto"/>
        <w:bottom w:val="none" w:sz="0" w:space="0" w:color="auto"/>
        <w:right w:val="none" w:sz="0" w:space="0" w:color="auto"/>
      </w:divBdr>
    </w:div>
    <w:div w:id="1825853602">
      <w:bodyDiv w:val="1"/>
      <w:marLeft w:val="0"/>
      <w:marRight w:val="0"/>
      <w:marTop w:val="0"/>
      <w:marBottom w:val="0"/>
      <w:divBdr>
        <w:top w:val="none" w:sz="0" w:space="0" w:color="auto"/>
        <w:left w:val="none" w:sz="0" w:space="0" w:color="auto"/>
        <w:bottom w:val="none" w:sz="0" w:space="0" w:color="auto"/>
        <w:right w:val="none" w:sz="0" w:space="0" w:color="auto"/>
      </w:divBdr>
    </w:div>
    <w:div w:id="1984313036">
      <w:bodyDiv w:val="1"/>
      <w:marLeft w:val="0"/>
      <w:marRight w:val="0"/>
      <w:marTop w:val="0"/>
      <w:marBottom w:val="0"/>
      <w:divBdr>
        <w:top w:val="none" w:sz="0" w:space="0" w:color="auto"/>
        <w:left w:val="none" w:sz="0" w:space="0" w:color="auto"/>
        <w:bottom w:val="none" w:sz="0" w:space="0" w:color="auto"/>
        <w:right w:val="none" w:sz="0" w:space="0" w:color="auto"/>
      </w:divBdr>
    </w:div>
    <w:div w:id="2000843034">
      <w:bodyDiv w:val="1"/>
      <w:marLeft w:val="0"/>
      <w:marRight w:val="0"/>
      <w:marTop w:val="0"/>
      <w:marBottom w:val="0"/>
      <w:divBdr>
        <w:top w:val="none" w:sz="0" w:space="0" w:color="auto"/>
        <w:left w:val="none" w:sz="0" w:space="0" w:color="auto"/>
        <w:bottom w:val="none" w:sz="0" w:space="0" w:color="auto"/>
        <w:right w:val="none" w:sz="0" w:space="0" w:color="auto"/>
      </w:divBdr>
    </w:div>
    <w:div w:id="2094861006">
      <w:bodyDiv w:val="1"/>
      <w:marLeft w:val="0"/>
      <w:marRight w:val="0"/>
      <w:marTop w:val="0"/>
      <w:marBottom w:val="0"/>
      <w:divBdr>
        <w:top w:val="none" w:sz="0" w:space="0" w:color="auto"/>
        <w:left w:val="none" w:sz="0" w:space="0" w:color="auto"/>
        <w:bottom w:val="none" w:sz="0" w:space="0" w:color="auto"/>
        <w:right w:val="none" w:sz="0" w:space="0" w:color="auto"/>
      </w:divBdr>
    </w:div>
    <w:div w:id="212345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barinov@eatom.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92207-BB82-4C8D-B928-E7163348C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1466</Words>
  <Characters>8360</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emaa</Company>
  <LinksUpToDate>false</LinksUpToDate>
  <CharactersWithSpaces>9807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a.andrianov</dc:creator>
  <cp:lastModifiedBy>Баринов Виктор Александрович</cp:lastModifiedBy>
  <cp:revision>2</cp:revision>
  <cp:lastPrinted>2020-06-08T10:48:00Z</cp:lastPrinted>
  <dcterms:created xsi:type="dcterms:W3CDTF">2021-09-27T08:46:00Z</dcterms:created>
  <dcterms:modified xsi:type="dcterms:W3CDTF">2021-09-27T08:46:00Z</dcterms:modified>
</cp:coreProperties>
</file>