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4523"/>
        <w:gridCol w:w="10129"/>
      </w:tblGrid>
      <w:tr w:rsidR="00120436" w:rsidRPr="008B7B73" w14:paraId="2A48499E" w14:textId="77777777" w:rsidTr="00BA1ABB">
        <w:tc>
          <w:tcPr>
            <w:tcW w:w="0" w:type="auto"/>
            <w:gridSpan w:val="3"/>
            <w:shd w:val="clear" w:color="auto" w:fill="auto"/>
            <w:vAlign w:val="center"/>
          </w:tcPr>
          <w:p w14:paraId="50676987" w14:textId="77777777" w:rsidR="00BD6213" w:rsidRDefault="009918EF">
            <w:pPr>
              <w:pStyle w:val="Normal1"/>
              <w:jc w:val="both"/>
              <w:rPr>
                <w:color w:val="000000"/>
                <w:lang w:val="ru-RU"/>
              </w:rPr>
            </w:pPr>
            <w:r>
              <w:t>Оказание услуг</w:t>
            </w:r>
          </w:p>
        </w:tc>
      </w:tr>
      <w:tr w:rsidR="008B7B73" w:rsidRPr="008B7B73" w14:paraId="01C629B3" w14:textId="77777777" w:rsidTr="009B1CC7">
        <w:tc>
          <w:tcPr>
            <w:tcW w:w="0" w:type="auto"/>
            <w:shd w:val="clear" w:color="auto" w:fill="auto"/>
            <w:vAlign w:val="center"/>
            <w:hideMark/>
          </w:tcPr>
          <w:p w14:paraId="323D099E" w14:textId="77777777" w:rsidR="00BD6213" w:rsidRDefault="009918EF">
            <w:pPr>
              <w:pStyle w:val="Normal1"/>
              <w:jc w:val="both"/>
            </w:pPr>
            <w:r w:rsidRPr="008B7B73">
              <w:t>№ п/п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A6B65B" w14:textId="77777777" w:rsidR="00BD6213" w:rsidRDefault="009918EF">
            <w:pPr>
              <w:pStyle w:val="Normal1"/>
              <w:jc w:val="both"/>
              <w:rPr>
                <w:bCs/>
                <w:color w:val="000000"/>
                <w:lang w:val="ru-RU"/>
              </w:rPr>
            </w:pPr>
            <w:r w:rsidRPr="008B7B73">
              <w:rPr>
                <w:bCs/>
                <w:color w:val="000000"/>
                <w:lang w:val="ru-RU"/>
              </w:rPr>
              <w:t>Условия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AEB799" w14:textId="77777777" w:rsidR="00BD6213" w:rsidRDefault="009918EF">
            <w:pPr>
              <w:pStyle w:val="Normal1"/>
              <w:jc w:val="both"/>
              <w:rPr>
                <w:bCs/>
                <w:color w:val="000000"/>
                <w:lang w:val="ru-RU"/>
              </w:rPr>
            </w:pPr>
            <w:r w:rsidRPr="008B7B73">
              <w:rPr>
                <w:bCs/>
                <w:color w:val="000000"/>
                <w:lang w:val="ru-RU"/>
              </w:rPr>
              <w:t>Содержание</w:t>
            </w:r>
          </w:p>
        </w:tc>
      </w:tr>
      <w:tr w:rsidR="008B7B73" w:rsidRPr="008B7B73" w14:paraId="51959BCD" w14:textId="77777777" w:rsidTr="009B1CC7">
        <w:tc>
          <w:tcPr>
            <w:tcW w:w="0" w:type="auto"/>
            <w:shd w:val="clear" w:color="auto" w:fill="auto"/>
            <w:vAlign w:val="center"/>
            <w:hideMark/>
          </w:tcPr>
          <w:p w14:paraId="2A3A6596" w14:textId="77777777" w:rsidR="00BD6213" w:rsidRDefault="009918EF">
            <w:pPr>
              <w:pStyle w:val="Normal1"/>
              <w:jc w:val="both"/>
              <w:rPr>
                <w:lang w:val="ru-RU"/>
              </w:rPr>
            </w:pPr>
            <w:r w:rsidRPr="008B7B73">
              <w:rPr>
                <w:lang w:val="ru-RU"/>
              </w:rPr>
              <w:t>1.     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1D57EFC2" w14:textId="77777777" w:rsidR="00BD6213" w:rsidRDefault="009918EF">
            <w:pPr>
              <w:pStyle w:val="Normal1"/>
              <w:jc w:val="both"/>
              <w:rPr>
                <w:lang w:val="ru-RU"/>
              </w:rPr>
            </w:pPr>
            <w:r w:rsidRPr="008B7B73">
              <w:rPr>
                <w:lang w:val="ru-RU"/>
              </w:rPr>
              <w:t>Общие данные</w:t>
            </w:r>
          </w:p>
        </w:tc>
      </w:tr>
      <w:tr w:rsidR="008B7B73" w:rsidRPr="007378EF" w14:paraId="606331CB" w14:textId="77777777" w:rsidTr="009B1CC7">
        <w:tc>
          <w:tcPr>
            <w:tcW w:w="0" w:type="auto"/>
            <w:shd w:val="clear" w:color="auto" w:fill="auto"/>
            <w:vAlign w:val="center"/>
            <w:hideMark/>
          </w:tcPr>
          <w:p w14:paraId="7386D565" w14:textId="77777777" w:rsidR="00BD6213" w:rsidRDefault="009918EF">
            <w:pPr>
              <w:pStyle w:val="Normal1"/>
              <w:jc w:val="both"/>
              <w:rPr>
                <w:lang w:val="ru-RU"/>
              </w:rPr>
            </w:pPr>
            <w:r w:rsidRPr="008B7B73">
              <w:rPr>
                <w:lang w:val="ru-RU"/>
              </w:rPr>
              <w:t>1.1.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B5804D" w14:textId="77777777" w:rsidR="00BD6213" w:rsidRDefault="009918EF">
            <w:pPr>
              <w:pStyle w:val="Normal1"/>
              <w:jc w:val="both"/>
              <w:rPr>
                <w:lang w:val="ru-RU"/>
              </w:rPr>
            </w:pPr>
            <w:r>
              <w:rPr>
                <w:lang w:val="ru-RU"/>
              </w:rPr>
              <w:t>Наименование организации-з</w:t>
            </w:r>
            <w:r w:rsidR="006D21F6" w:rsidRPr="008B7B73">
              <w:rPr>
                <w:lang w:val="ru-RU"/>
              </w:rPr>
              <w:t>аказчика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07C025" w14:textId="77777777" w:rsidR="00BD6213" w:rsidRDefault="009918EF">
            <w:pPr>
              <w:ind w:firstLine="205"/>
              <w:jc w:val="both"/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xt_1_1"/>
                  <w:enabled/>
                  <w:calcOnExit w:val="0"/>
                  <w:textInput>
                    <w:default w:val="Публичное акционерное общество &quot;Фортум&quot;, филиал______"/>
                  </w:textInput>
                </w:ffData>
              </w:fldChar>
            </w:r>
            <w:bookmarkStart w:id="0" w:name="txt_1_1"/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Публичное акционерное общество "Фортум"</w:t>
            </w:r>
            <w:r>
              <w:rPr>
                <w:lang w:val="ru-RU"/>
              </w:rPr>
              <w:fldChar w:fldCharType="end"/>
            </w:r>
            <w:bookmarkEnd w:id="0"/>
          </w:p>
        </w:tc>
      </w:tr>
      <w:tr w:rsidR="008B7B73" w:rsidRPr="00120436" w14:paraId="1532351B" w14:textId="77777777" w:rsidTr="009B1CC7">
        <w:tc>
          <w:tcPr>
            <w:tcW w:w="0" w:type="auto"/>
            <w:shd w:val="clear" w:color="auto" w:fill="auto"/>
            <w:vAlign w:val="center"/>
            <w:hideMark/>
          </w:tcPr>
          <w:p w14:paraId="587A173B" w14:textId="77777777" w:rsidR="00BD6213" w:rsidRDefault="009918EF">
            <w:pPr>
              <w:pStyle w:val="Normal1"/>
              <w:jc w:val="both"/>
              <w:rPr>
                <w:lang w:val="ru-RU"/>
              </w:rPr>
            </w:pPr>
            <w:r w:rsidRPr="008B7B73">
              <w:rPr>
                <w:lang w:val="ru-RU"/>
              </w:rPr>
              <w:t>1.2.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DA0E25" w14:textId="77777777" w:rsidR="00BD6213" w:rsidRDefault="009918EF">
            <w:pPr>
              <w:pStyle w:val="Normal1"/>
              <w:jc w:val="both"/>
              <w:rPr>
                <w:lang w:val="ru-RU"/>
              </w:rPr>
            </w:pPr>
            <w:r w:rsidRPr="006A69A8">
              <w:rPr>
                <w:szCs w:val="24"/>
              </w:rPr>
              <w:t>Местонахождение объекта заказчика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5D87DE" w14:textId="77777777" w:rsidR="00BD6213" w:rsidRDefault="009918EF">
            <w:pPr>
              <w:ind w:firstLine="205"/>
              <w:jc w:val="both"/>
              <w:rPr>
                <w:b/>
                <w:bCs/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xt_1_2"/>
                  <w:enabled/>
                  <w:calcOnExit w:val="0"/>
                  <w:textInput>
                    <w:default w:val="Указать адрес объекта"/>
                  </w:textInput>
                </w:ffData>
              </w:fldChar>
            </w:r>
            <w:bookmarkStart w:id="1" w:name="txt_1_2"/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 xml:space="preserve">Юридический адрес: Российская Федерация, 123112, г. Москва, Пресненская набережная, д. 10, </w:t>
            </w:r>
            <w:r>
              <w:rPr>
                <w:noProof/>
                <w:lang w:val="ru-RU"/>
              </w:rPr>
              <w:t>эт. 15, пом. 20</w:t>
            </w:r>
            <w:r>
              <w:rPr>
                <w:lang w:val="ru-RU"/>
              </w:rPr>
              <w:fldChar w:fldCharType="end"/>
            </w:r>
            <w:bookmarkEnd w:id="1"/>
            <w:r w:rsidR="008B7B73" w:rsidRPr="00693D42">
              <w:rPr>
                <w:b/>
                <w:bCs/>
                <w:lang w:val="ru-RU"/>
              </w:rPr>
              <w:t xml:space="preserve"> </w:t>
            </w:r>
          </w:p>
        </w:tc>
      </w:tr>
      <w:tr w:rsidR="008B7B73" w:rsidRPr="007378EF" w14:paraId="22AD1A8C" w14:textId="77777777" w:rsidTr="009B1CC7">
        <w:tc>
          <w:tcPr>
            <w:tcW w:w="0" w:type="auto"/>
            <w:shd w:val="clear" w:color="auto" w:fill="auto"/>
            <w:vAlign w:val="center"/>
            <w:hideMark/>
          </w:tcPr>
          <w:p w14:paraId="422BFE30" w14:textId="77777777" w:rsidR="00BD6213" w:rsidRDefault="009918EF">
            <w:pPr>
              <w:pStyle w:val="Normal1"/>
              <w:jc w:val="both"/>
              <w:rPr>
                <w:lang w:val="ru-RU"/>
              </w:rPr>
            </w:pPr>
            <w:r w:rsidRPr="008B7B73">
              <w:rPr>
                <w:lang w:val="ru-RU"/>
              </w:rPr>
              <w:t>1.3.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C345D0" w14:textId="77777777" w:rsidR="00BD6213" w:rsidRDefault="009918EF">
            <w:pPr>
              <w:pStyle w:val="Normal1"/>
              <w:jc w:val="both"/>
              <w:rPr>
                <w:lang w:val="ru-RU"/>
              </w:rPr>
            </w:pPr>
            <w:r w:rsidRPr="008B7B73">
              <w:rPr>
                <w:lang w:val="ru-RU"/>
              </w:rPr>
              <w:t>Наименование и характеристика объекта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5A1640" w14:textId="77777777" w:rsidR="00BD6213" w:rsidRDefault="009918EF">
            <w:pPr>
              <w:ind w:firstLine="205"/>
              <w:jc w:val="both"/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xt_1_3"/>
                  <w:enabled/>
                  <w:calcOnExit w:val="0"/>
                  <w:textInput>
                    <w:default w:val="Указать наименование объекта и средств, в отношении которых будет оказана услуга, (краткая характеристика)"/>
                  </w:textInput>
                </w:ffData>
              </w:fldChar>
            </w:r>
            <w:bookmarkStart w:id="2" w:name="txt_1_3"/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 xml:space="preserve">1.3 Наименование и характеристика объекта Система менеджмента качества (СМК) следующих </w:t>
            </w:r>
            <w:r>
              <w:rPr>
                <w:noProof/>
                <w:lang w:val="ru-RU"/>
              </w:rPr>
              <w:t>объектов:</w:t>
            </w:r>
          </w:p>
          <w:p w14:paraId="4D147F59" w14:textId="77777777" w:rsidR="00BD6213" w:rsidRDefault="009918EF">
            <w:r>
              <w:rPr>
                <w:iCs/>
                <w:noProof/>
                <w:lang w:val="ru-RU"/>
              </w:rPr>
              <w:t>1. ПАО "Фортум" в составе (общее количество сотрудников - 2129):</w:t>
            </w:r>
          </w:p>
          <w:p w14:paraId="26665AF7" w14:textId="77777777" w:rsidR="00BD6213" w:rsidRDefault="009918EF">
            <w:r>
              <w:rPr>
                <w:iCs/>
                <w:noProof/>
                <w:lang w:val="ru-RU"/>
              </w:rPr>
              <w:t>Исполнительный аппарат: 123112, г. Москва, Пресненская набережная, д. 10, эт. 15, пом. 20;</w:t>
            </w:r>
          </w:p>
          <w:p w14:paraId="3FBC8335" w14:textId="77777777" w:rsidR="00BD6213" w:rsidRDefault="009918EF">
            <w:r>
              <w:rPr>
                <w:iCs/>
                <w:noProof/>
                <w:lang w:val="ru-RU"/>
              </w:rPr>
              <w:t>Филиал "Энергосистема Урал":</w:t>
            </w:r>
          </w:p>
          <w:p w14:paraId="3E025B0D" w14:textId="77777777" w:rsidR="00BD6213" w:rsidRDefault="009918EF">
            <w:r>
              <w:rPr>
                <w:iCs/>
                <w:noProof/>
                <w:lang w:val="ru-RU"/>
              </w:rPr>
              <w:t> Исполнительная дирекция: 454080, г. Челябинск, Энгельса, 3</w:t>
            </w:r>
          </w:p>
          <w:p w14:paraId="7B6BD08B" w14:textId="77777777" w:rsidR="00BD6213" w:rsidRDefault="009918EF">
            <w:r>
              <w:rPr>
                <w:iCs/>
                <w:noProof/>
                <w:lang w:val="ru-RU"/>
              </w:rPr>
              <w:t> Челябинская ТЭЦ-1: 454119, г. Челябинск, Копейское шоссе, 40</w:t>
            </w:r>
          </w:p>
          <w:p w14:paraId="722C67FE" w14:textId="77777777" w:rsidR="00BD6213" w:rsidRDefault="009918EF">
            <w:r>
              <w:rPr>
                <w:iCs/>
                <w:noProof/>
                <w:lang w:val="ru-RU"/>
              </w:rPr>
              <w:t> Челябинская ТЭЦ-2: 454079, г. Челябинск, ул. Линейная, 69</w:t>
            </w:r>
          </w:p>
          <w:p w14:paraId="2C9E7316" w14:textId="77777777" w:rsidR="00BD6213" w:rsidRDefault="009918EF">
            <w:r>
              <w:rPr>
                <w:iCs/>
                <w:noProof/>
                <w:lang w:val="ru-RU"/>
              </w:rPr>
              <w:t> Челябинская ТЭЦ-3: 454077, г. Челябинск, Бродокалмакский тракт, 6</w:t>
            </w:r>
          </w:p>
          <w:p w14:paraId="55B1D78D" w14:textId="77777777" w:rsidR="00BD6213" w:rsidRDefault="009918EF">
            <w:r>
              <w:rPr>
                <w:iCs/>
                <w:noProof/>
                <w:lang w:val="ru-RU"/>
              </w:rPr>
              <w:t xml:space="preserve"> Челябинская ТЭЦ-4: 454006, г. Челябинск, ул. </w:t>
            </w:r>
            <w:r>
              <w:rPr>
                <w:iCs/>
                <w:noProof/>
                <w:lang w:val="ru-RU"/>
              </w:rPr>
              <w:t>Российская, 1</w:t>
            </w:r>
          </w:p>
          <w:p w14:paraId="22A71DC8" w14:textId="77777777" w:rsidR="00BD6213" w:rsidRDefault="009918EF">
            <w:r>
              <w:rPr>
                <w:iCs/>
                <w:noProof/>
                <w:lang w:val="ru-RU"/>
              </w:rPr>
              <w:t>Филиал Энергосистема "Западная Сибирь":</w:t>
            </w:r>
          </w:p>
          <w:p w14:paraId="002E482B" w14:textId="77777777" w:rsidR="00BD6213" w:rsidRDefault="009918EF">
            <w:r>
              <w:rPr>
                <w:iCs/>
                <w:noProof/>
                <w:lang w:val="ru-RU"/>
              </w:rPr>
              <w:t> Исполнительная дирекция: 625023, г. Тюмень, ул. Одесская, 1</w:t>
            </w:r>
          </w:p>
          <w:p w14:paraId="0A934A2E" w14:textId="77777777" w:rsidR="00BD6213" w:rsidRDefault="009918EF">
            <w:r>
              <w:rPr>
                <w:iCs/>
                <w:noProof/>
                <w:lang w:val="ru-RU"/>
              </w:rPr>
              <w:t> Тюменская ТЭЦ-1: 625023, Тюменская обл., г. Тюмень, ул. Одесская, 1</w:t>
            </w:r>
          </w:p>
          <w:p w14:paraId="4F916ECC" w14:textId="77777777" w:rsidR="00BD6213" w:rsidRDefault="009918EF">
            <w:r>
              <w:rPr>
                <w:iCs/>
                <w:noProof/>
                <w:lang w:val="ru-RU"/>
              </w:rPr>
              <w:t> Тюменская ТЭЦ-2: 625053, Тюменская обл., г. Тюмень, ул. Широтная, 20</w:t>
            </w:r>
            <w:r>
              <w:rPr>
                <w:iCs/>
                <w:noProof/>
                <w:lang w:val="ru-RU"/>
              </w:rPr>
              <w:t>0</w:t>
            </w:r>
          </w:p>
          <w:p w14:paraId="19547725" w14:textId="77777777" w:rsidR="00BD6213" w:rsidRDefault="009918EF">
            <w:r>
              <w:rPr>
                <w:iCs/>
                <w:noProof/>
                <w:lang w:val="ru-RU"/>
              </w:rPr>
              <w:t> Няганская ГРЭС: 628187, Тюменская область, ХМАО-Югра, микрорайон Энергетиков</w:t>
            </w:r>
          </w:p>
          <w:p w14:paraId="586B9856" w14:textId="77777777" w:rsidR="00BD6213" w:rsidRDefault="009918EF">
            <w:r>
              <w:rPr>
                <w:iCs/>
                <w:noProof/>
                <w:lang w:val="ru-RU"/>
              </w:rPr>
              <w:t>Филиал "Альтернативная энергетика":</w:t>
            </w:r>
          </w:p>
          <w:p w14:paraId="32C0098A" w14:textId="77777777" w:rsidR="00BD6213" w:rsidRDefault="009918EF">
            <w:r>
              <w:rPr>
                <w:iCs/>
                <w:noProof/>
                <w:lang w:val="ru-RU"/>
              </w:rPr>
              <w:t> Исполнительная дирекция: 105062,Россия,Москва г, Чаплыгина ул,11,</w:t>
            </w:r>
          </w:p>
          <w:p w14:paraId="0C3AB500" w14:textId="77777777" w:rsidR="00BD6213" w:rsidRDefault="009918EF">
            <w:r>
              <w:rPr>
                <w:iCs/>
                <w:noProof/>
                <w:lang w:val="ru-RU"/>
              </w:rPr>
              <w:t> Центр оперативно-технологического управления и эксплуатации ВЭС (Рост</w:t>
            </w:r>
            <w:r>
              <w:rPr>
                <w:iCs/>
                <w:noProof/>
                <w:lang w:val="ru-RU"/>
              </w:rPr>
              <w:t>ов):</w:t>
            </w:r>
          </w:p>
          <w:p w14:paraId="433E6783" w14:textId="77777777" w:rsidR="00BD6213" w:rsidRDefault="009918EF">
            <w:r>
              <w:rPr>
                <w:iCs/>
                <w:noProof/>
                <w:lang w:val="ru-RU"/>
              </w:rPr>
              <w:t>Обособленное подразделение ПАО "Фортум" в Красносулинском р-не Ростовской области 346398,Россия,Ростовская обл, Красносулинский р-н, Божковка х</w:t>
            </w:r>
          </w:p>
          <w:p w14:paraId="4C15F45D" w14:textId="77777777" w:rsidR="00BD6213" w:rsidRDefault="009918EF">
            <w:r>
              <w:rPr>
                <w:iCs/>
                <w:noProof/>
                <w:lang w:val="ru-RU"/>
              </w:rPr>
              <w:t>Обособленное подразделение ПАО "Фортум" в г. Каменск-Шахтинский 347819, Россия, Ростовская обл, Каменск-Шах</w:t>
            </w:r>
            <w:r>
              <w:rPr>
                <w:iCs/>
                <w:noProof/>
                <w:lang w:val="ru-RU"/>
              </w:rPr>
              <w:t>тинский г, Пивоварова ул,51</w:t>
            </w:r>
          </w:p>
          <w:p w14:paraId="014C8395" w14:textId="77777777" w:rsidR="00BD6213" w:rsidRDefault="009918EF">
            <w:r>
              <w:rPr>
                <w:iCs/>
                <w:noProof/>
                <w:lang w:val="ru-RU"/>
              </w:rPr>
              <w:t> Центр оперативно-технологического управления и эксплуатации ВЭС (Элиста):</w:t>
            </w:r>
          </w:p>
          <w:p w14:paraId="6F609EE7" w14:textId="77777777" w:rsidR="00BD6213" w:rsidRDefault="009918EF">
            <w:r>
              <w:rPr>
                <w:iCs/>
                <w:noProof/>
                <w:lang w:val="ru-RU"/>
              </w:rPr>
              <w:t>Обособленное подразделение ПАО "Фортум" в Целинном районе Республики Калмыкия, 15,8 км. на северо-запад от п. Хар-Булук 359189, Россия, Калмыкия Респ, Ц</w:t>
            </w:r>
            <w:r>
              <w:rPr>
                <w:iCs/>
                <w:noProof/>
                <w:lang w:val="ru-RU"/>
              </w:rPr>
              <w:t>елинный р-н, Хар-Булук п</w:t>
            </w:r>
          </w:p>
          <w:p w14:paraId="68BCF176" w14:textId="77777777" w:rsidR="00BD6213" w:rsidRDefault="009918EF">
            <w:r>
              <w:rPr>
                <w:iCs/>
                <w:noProof/>
                <w:lang w:val="ru-RU"/>
              </w:rPr>
              <w:t>Обособленное подразделение ПАО "Фортум" в г. Элиста Республика Калмыкия 358000, Россия, Элиста г, В.И.Ленина ул,262</w:t>
            </w:r>
          </w:p>
          <w:p w14:paraId="338836AD" w14:textId="77777777" w:rsidR="00BD6213" w:rsidRDefault="009918EF">
            <w:r>
              <w:rPr>
                <w:iCs/>
                <w:noProof/>
                <w:lang w:val="ru-RU"/>
              </w:rPr>
              <w:t> Центр оперативно-технологического управления и эксплуатации ВЭС (Ульяновск):</w:t>
            </w:r>
          </w:p>
          <w:p w14:paraId="0BA65987" w14:textId="77777777" w:rsidR="00BD6213" w:rsidRDefault="009918EF">
            <w:r>
              <w:rPr>
                <w:iCs/>
                <w:noProof/>
                <w:lang w:val="ru-RU"/>
              </w:rPr>
              <w:t>Обособленное подразделение ПАО "Форт</w:t>
            </w:r>
            <w:r>
              <w:rPr>
                <w:iCs/>
                <w:noProof/>
                <w:lang w:val="ru-RU"/>
              </w:rPr>
              <w:t>ум" 433410, Россия, Ульяновская обл, Чердаклинский р-н, Красный Яр с</w:t>
            </w:r>
          </w:p>
          <w:p w14:paraId="07C538E2" w14:textId="77777777" w:rsidR="00BD6213" w:rsidRDefault="009918EF">
            <w:r>
              <w:rPr>
                <w:iCs/>
                <w:noProof/>
                <w:lang w:val="ru-RU"/>
              </w:rPr>
              <w:t> Центр оперативно-технологического управления и эксплуатации ВЭС (Астрахань):</w:t>
            </w:r>
          </w:p>
          <w:p w14:paraId="3423E95B" w14:textId="77777777" w:rsidR="00BD6213" w:rsidRDefault="009918EF">
            <w:r>
              <w:rPr>
                <w:iCs/>
                <w:noProof/>
                <w:lang w:val="ru-RU"/>
              </w:rPr>
              <w:t>Обособленное подразделение ПАО "Фортум"в Черноярском районе Астраханской области 0,5 км. на запад от с. Стар</w:t>
            </w:r>
            <w:r>
              <w:rPr>
                <w:iCs/>
                <w:noProof/>
                <w:lang w:val="ru-RU"/>
              </w:rPr>
              <w:t>ица 416241, Россия, Астраханская обл, Черноярский р-н, Старица с</w:t>
            </w:r>
          </w:p>
          <w:p w14:paraId="60BC04D3" w14:textId="77777777" w:rsidR="00BD6213" w:rsidRDefault="009918EF">
            <w:r>
              <w:rPr>
                <w:iCs/>
                <w:noProof/>
                <w:lang w:val="ru-RU"/>
              </w:rPr>
              <w:t>Обособленное подразделение ПАО "Фортум" в с. Старица, Черноярского района Астраханской области 416241, Россия, Астраханская обл, Черноярский р-н, Старица с, Конева ул,28</w:t>
            </w:r>
          </w:p>
          <w:p w14:paraId="2811F868" w14:textId="77777777" w:rsidR="00BD6213" w:rsidRDefault="009918EF">
            <w:r>
              <w:rPr>
                <w:iCs/>
                <w:noProof/>
                <w:lang w:val="ru-RU"/>
              </w:rPr>
              <w:t>Обособленное подразде</w:t>
            </w:r>
            <w:r>
              <w:rPr>
                <w:iCs/>
                <w:noProof/>
                <w:lang w:val="ru-RU"/>
              </w:rPr>
              <w:t xml:space="preserve">ление ПАО "Фортум" в Черноярском районе Астраханской области 416230, Россия, </w:t>
            </w:r>
            <w:r>
              <w:rPr>
                <w:iCs/>
                <w:noProof/>
                <w:lang w:val="ru-RU"/>
              </w:rPr>
              <w:lastRenderedPageBreak/>
              <w:t>Астраханская обл, Черноярский р-н, Черный Яр с,1-го Мая ул,2</w:t>
            </w:r>
          </w:p>
          <w:p w14:paraId="54737AE2" w14:textId="77777777" w:rsidR="00BD6213" w:rsidRDefault="009918EF">
            <w:r>
              <w:rPr>
                <w:iCs/>
                <w:noProof/>
                <w:lang w:val="ru-RU"/>
              </w:rPr>
              <w:t> Центр оперативно-технологического управления и эксплуатации ВЭС (Волгоград):</w:t>
            </w:r>
          </w:p>
          <w:p w14:paraId="6D3E066B" w14:textId="77777777" w:rsidR="00BD6213" w:rsidRDefault="009918EF">
            <w:r>
              <w:rPr>
                <w:iCs/>
                <w:noProof/>
                <w:lang w:val="ru-RU"/>
              </w:rPr>
              <w:t>Обособленное подразделение ПАО "Фортум"</w:t>
            </w:r>
            <w:r>
              <w:rPr>
                <w:iCs/>
                <w:noProof/>
                <w:lang w:val="ru-RU"/>
              </w:rPr>
              <w:t xml:space="preserve"> в Котовском районе Волгоградской области, 7,6 км. севернее г. Котово Россия, Волгоградская обл, Котовский р-н, Котово г</w:t>
            </w:r>
          </w:p>
          <w:p w14:paraId="7F891A4C" w14:textId="77777777" w:rsidR="00BD6213" w:rsidRDefault="009918EF">
            <w:r>
              <w:rPr>
                <w:iCs/>
                <w:noProof/>
                <w:lang w:val="ru-RU"/>
              </w:rPr>
              <w:t>Обособленное подразделение ПАО "Фортум" в Котовском районе Волгоградской области 403805, Россия, Волгоградская обл, Котовский р-н, Кото</w:t>
            </w:r>
            <w:r>
              <w:rPr>
                <w:iCs/>
                <w:noProof/>
                <w:lang w:val="ru-RU"/>
              </w:rPr>
              <w:t>во г, Победы ул,31</w:t>
            </w:r>
          </w:p>
          <w:p w14:paraId="49C2D74F" w14:textId="77777777" w:rsidR="00BD6213" w:rsidRDefault="009918EF">
            <w:r>
              <w:rPr>
                <w:iCs/>
                <w:noProof/>
                <w:lang w:val="ru-RU"/>
              </w:rPr>
              <w:t> Центр оперативно-технологического управления и эксплуатации ВЭС (Самара):</w:t>
            </w:r>
          </w:p>
          <w:p w14:paraId="52CADBB9" w14:textId="77777777" w:rsidR="00BD6213" w:rsidRDefault="009918EF">
            <w:r>
              <w:rPr>
                <w:iCs/>
                <w:noProof/>
                <w:lang w:val="ru-RU"/>
              </w:rPr>
              <w:t>Обособленное подразделение ПАО "Фортум" в г. Чапаевске Самарской области 446110, Россия, Самарская обл, Чапаевск г, Октябрьская ул, 10</w:t>
            </w:r>
          </w:p>
          <w:p w14:paraId="4B5C22DF" w14:textId="77777777" w:rsidR="00BD6213" w:rsidRDefault="00BD6213"/>
          <w:p w14:paraId="28B2969C" w14:textId="77777777" w:rsidR="00BD6213" w:rsidRDefault="009918EF">
            <w:r>
              <w:rPr>
                <w:iCs/>
                <w:noProof/>
                <w:lang w:val="ru-RU"/>
              </w:rPr>
              <w:t xml:space="preserve">2. ООО </w:t>
            </w:r>
            <w:r>
              <w:rPr>
                <w:iCs/>
                <w:noProof/>
                <w:lang w:val="ru-RU"/>
              </w:rPr>
              <w:t>"Бугульчанская СЭС" в составе (общее количество сотрудников - 31):</w:t>
            </w:r>
          </w:p>
          <w:p w14:paraId="6648B117" w14:textId="77777777" w:rsidR="00BD6213" w:rsidRDefault="009918EF">
            <w:r>
              <w:rPr>
                <w:iCs/>
                <w:noProof/>
                <w:lang w:val="ru-RU"/>
              </w:rPr>
              <w:t> Бугульчанская СЭС: 453351, республика Башкортостан, Куюргазинский район, с. Бугульчан, ул. Шоссейная, д. 67;</w:t>
            </w:r>
          </w:p>
          <w:p w14:paraId="0DBEB811" w14:textId="77777777" w:rsidR="00BD6213" w:rsidRDefault="009918EF">
            <w:r>
              <w:rPr>
                <w:iCs/>
                <w:noProof/>
                <w:lang w:val="ru-RU"/>
              </w:rPr>
              <w:t xml:space="preserve"> Грачевская СЭС: 460050, Оренбургская область, г. Оренбург, нижний </w:t>
            </w:r>
            <w:r>
              <w:rPr>
                <w:iCs/>
                <w:noProof/>
                <w:lang w:val="ru-RU"/>
              </w:rPr>
              <w:t>проезд, д. 17;</w:t>
            </w:r>
          </w:p>
          <w:p w14:paraId="68A82F8D" w14:textId="77777777" w:rsidR="00BD6213" w:rsidRDefault="009918EF">
            <w:r>
              <w:rPr>
                <w:iCs/>
                <w:noProof/>
                <w:lang w:val="ru-RU"/>
              </w:rPr>
              <w:t> Плешановская СЭС: 460050, Оренбургская область, г. Оренбург, нижний проезд, д. 17.</w:t>
            </w:r>
          </w:p>
          <w:p w14:paraId="17352A16" w14:textId="77777777" w:rsidR="00BD6213" w:rsidRDefault="00BD6213"/>
          <w:p w14:paraId="6D9C5D1D" w14:textId="77777777" w:rsidR="00BD6213" w:rsidRDefault="009918EF">
            <w:r>
              <w:rPr>
                <w:iCs/>
                <w:noProof/>
                <w:lang w:val="ru-RU"/>
              </w:rPr>
              <w:t>Информационно: По результатам предыдущей сертификации системы менеджмента качества область сертификации СМК: "Производство и поставка электроэнергии и тепл</w:t>
            </w:r>
            <w:r>
              <w:rPr>
                <w:iCs/>
                <w:noProof/>
                <w:lang w:val="ru-RU"/>
              </w:rPr>
              <w:t>а, ремонт оборудования электростанций", установлена в отношении ПАО "Фортум", АО "ЧЭР", ООО "Бугульчанская СЭС", АО "ЧЭР".</w:t>
            </w:r>
            <w:r>
              <w:rPr>
                <w:iCs/>
                <w:lang w:val="ru-RU"/>
              </w:rPr>
              <w:fldChar w:fldCharType="end"/>
            </w:r>
            <w:bookmarkEnd w:id="2"/>
          </w:p>
        </w:tc>
      </w:tr>
      <w:tr w:rsidR="008B7B73" w:rsidRPr="00E5198E" w14:paraId="6D5B71C6" w14:textId="77777777" w:rsidTr="009B1CC7">
        <w:tc>
          <w:tcPr>
            <w:tcW w:w="0" w:type="auto"/>
            <w:shd w:val="clear" w:color="auto" w:fill="auto"/>
            <w:vAlign w:val="center"/>
            <w:hideMark/>
          </w:tcPr>
          <w:p w14:paraId="65E02DD2" w14:textId="77777777" w:rsidR="00BD6213" w:rsidRDefault="009918EF">
            <w:pPr>
              <w:pStyle w:val="Normal1"/>
              <w:jc w:val="both"/>
              <w:rPr>
                <w:lang w:val="ru-RU"/>
              </w:rPr>
            </w:pPr>
            <w:r w:rsidRPr="008B7B73">
              <w:rPr>
                <w:lang w:val="ru-RU"/>
              </w:rPr>
              <w:lastRenderedPageBreak/>
              <w:t>1.4.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4ABDA2" w14:textId="77777777" w:rsidR="00BD6213" w:rsidRDefault="009918EF">
            <w:pPr>
              <w:pStyle w:val="Normal1"/>
              <w:jc w:val="both"/>
              <w:rPr>
                <w:lang w:val="ru-RU"/>
              </w:rPr>
            </w:pPr>
            <w:r w:rsidRPr="006A69A8">
              <w:rPr>
                <w:szCs w:val="24"/>
              </w:rPr>
              <w:t>Наименование оказываемых услуг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59E2B8" w14:textId="77777777" w:rsidR="00BD6213" w:rsidRDefault="009918EF">
            <w:pPr>
              <w:ind w:firstLine="205"/>
              <w:jc w:val="both"/>
              <w:rPr>
                <w:iCs/>
                <w:color w:val="000000"/>
                <w:lang w:val="ru-RU"/>
              </w:rPr>
            </w:pPr>
            <w:r>
              <w:rPr>
                <w:iCs/>
                <w:color w:val="000000"/>
                <w:lang w:val="ru-RU"/>
              </w:rPr>
              <w:fldChar w:fldCharType="begin">
                <w:ffData>
                  <w:name w:val="txt_1_4_p1"/>
                  <w:enabled/>
                  <w:calcOnExit w:val="0"/>
                  <w:textInput>
                    <w:default w:val="Указать наименование услуг."/>
                  </w:textInput>
                </w:ffData>
              </w:fldChar>
            </w:r>
            <w:bookmarkStart w:id="3" w:name="txt_1_4_p1"/>
            <w:r>
              <w:rPr>
                <w:iCs/>
                <w:color w:val="000000"/>
                <w:lang w:val="ru-RU"/>
              </w:rPr>
              <w:instrText xml:space="preserve"> FORMTEXT </w:instrText>
            </w:r>
            <w:r>
              <w:rPr>
                <w:iCs/>
                <w:color w:val="000000"/>
                <w:lang w:val="ru-RU"/>
              </w:rPr>
            </w:r>
            <w:r>
              <w:rPr>
                <w:iCs/>
                <w:color w:val="000000"/>
                <w:lang w:val="ru-RU"/>
              </w:rPr>
              <w:fldChar w:fldCharType="separate"/>
            </w:r>
            <w:r>
              <w:rPr>
                <w:iCs/>
                <w:noProof/>
                <w:color w:val="000000"/>
                <w:lang w:val="ru-RU"/>
              </w:rPr>
              <w:t>Оказание услуг по сертификационному и надзорным аудитам СМК ПАО "Фортум", ООО "Бугульчанская СЭС" на соответствие требованиям стандарта ISO 9001:2015</w:t>
            </w:r>
            <w:r>
              <w:rPr>
                <w:iCs/>
                <w:color w:val="000000"/>
                <w:lang w:val="ru-RU"/>
              </w:rPr>
              <w:fldChar w:fldCharType="end"/>
            </w:r>
            <w:bookmarkEnd w:id="3"/>
          </w:p>
        </w:tc>
      </w:tr>
      <w:tr w:rsidR="008B7B73" w:rsidRPr="00120436" w14:paraId="05995EAA" w14:textId="77777777" w:rsidTr="009B1CC7">
        <w:tc>
          <w:tcPr>
            <w:tcW w:w="0" w:type="auto"/>
            <w:shd w:val="clear" w:color="auto" w:fill="auto"/>
            <w:vAlign w:val="center"/>
            <w:hideMark/>
          </w:tcPr>
          <w:p w14:paraId="6828BD53" w14:textId="77777777" w:rsidR="00BD6213" w:rsidRDefault="009918EF">
            <w:pPr>
              <w:pStyle w:val="Normal1"/>
              <w:jc w:val="both"/>
              <w:rPr>
                <w:lang w:val="ru-RU"/>
              </w:rPr>
            </w:pPr>
            <w:r w:rsidRPr="008B7B73">
              <w:rPr>
                <w:lang w:val="ru-RU"/>
              </w:rPr>
              <w:t>1.5.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F417DA" w14:textId="77777777" w:rsidR="00BD6213" w:rsidRDefault="009918EF">
            <w:pPr>
              <w:pStyle w:val="Normal1"/>
              <w:jc w:val="both"/>
              <w:rPr>
                <w:lang w:val="ru-RU"/>
              </w:rPr>
            </w:pPr>
            <w:r>
              <w:rPr>
                <w:bCs/>
                <w:szCs w:val="24"/>
              </w:rPr>
              <w:t>Цель оказания услуг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440C52" w14:textId="77777777" w:rsidR="00BD6213" w:rsidRDefault="009918EF">
            <w:pPr>
              <w:ind w:firstLine="205"/>
              <w:jc w:val="both"/>
              <w:rPr>
                <w:iCs/>
                <w:color w:val="000000"/>
                <w:lang w:val="ru-RU"/>
              </w:rPr>
            </w:pPr>
            <w:r>
              <w:rPr>
                <w:iCs/>
                <w:color w:val="000000"/>
                <w:lang w:val="ru-RU"/>
              </w:rPr>
              <w:fldChar w:fldCharType="begin">
                <w:ffData>
                  <w:name w:val="txt_1_5"/>
                  <w:enabled/>
                  <w:calcOnExit w:val="0"/>
                  <w:textInput>
                    <w:default w:val="Указать цель оказания услуг."/>
                  </w:textInput>
                </w:ffData>
              </w:fldChar>
            </w:r>
            <w:bookmarkStart w:id="4" w:name="txt_1_5"/>
            <w:r>
              <w:rPr>
                <w:iCs/>
                <w:color w:val="000000"/>
                <w:lang w:val="ru-RU"/>
              </w:rPr>
              <w:instrText xml:space="preserve"> FORMTEXT </w:instrText>
            </w:r>
            <w:r>
              <w:rPr>
                <w:iCs/>
                <w:color w:val="000000"/>
                <w:lang w:val="ru-RU"/>
              </w:rPr>
            </w:r>
            <w:r>
              <w:rPr>
                <w:iCs/>
                <w:color w:val="000000"/>
                <w:lang w:val="ru-RU"/>
              </w:rPr>
              <w:fldChar w:fldCharType="separate"/>
            </w:r>
            <w:r>
              <w:rPr>
                <w:iCs/>
                <w:noProof/>
                <w:color w:val="000000"/>
                <w:lang w:val="ru-RU"/>
              </w:rPr>
              <w:t>Получение (подтверждение) сертификата соответствия СМК ПАО "Фортум", ООО "Бугульчанская СЭС" требованиям стандарта ISO 9001:2015</w:t>
            </w:r>
            <w:r>
              <w:rPr>
                <w:iCs/>
                <w:color w:val="000000"/>
                <w:lang w:val="ru-RU"/>
              </w:rPr>
              <w:fldChar w:fldCharType="end"/>
            </w:r>
            <w:bookmarkEnd w:id="4"/>
          </w:p>
        </w:tc>
      </w:tr>
      <w:tr w:rsidR="008B7B73" w:rsidRPr="007378EF" w14:paraId="7E80EAF3" w14:textId="77777777" w:rsidTr="009B1CC7">
        <w:tc>
          <w:tcPr>
            <w:tcW w:w="0" w:type="auto"/>
            <w:shd w:val="clear" w:color="auto" w:fill="auto"/>
            <w:vAlign w:val="center"/>
            <w:hideMark/>
          </w:tcPr>
          <w:p w14:paraId="67D14E10" w14:textId="77777777" w:rsidR="00BD6213" w:rsidRDefault="009918EF">
            <w:pPr>
              <w:pStyle w:val="Normal1"/>
              <w:jc w:val="both"/>
              <w:rPr>
                <w:lang w:val="ru-RU"/>
              </w:rPr>
            </w:pPr>
            <w:r w:rsidRPr="008B7B73">
              <w:rPr>
                <w:lang w:val="ru-RU"/>
              </w:rPr>
              <w:t>1.6.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AC9F64" w14:textId="77777777" w:rsidR="00BD6213" w:rsidRDefault="009918EF">
            <w:pPr>
              <w:pStyle w:val="Normal1"/>
              <w:jc w:val="both"/>
            </w:pPr>
            <w:r w:rsidRPr="00CC44BB">
              <w:t>Критерий достижения цели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6BA886" w14:textId="77777777" w:rsidR="00BD6213" w:rsidRDefault="009918EF">
            <w:pPr>
              <w:ind w:firstLine="205"/>
              <w:jc w:val="both"/>
              <w:rPr>
                <w:iCs/>
                <w:color w:val="000000"/>
                <w:lang w:val="ru-RU"/>
              </w:rPr>
            </w:pPr>
            <w:r>
              <w:rPr>
                <w:iCs/>
                <w:color w:val="000000"/>
                <w:lang w:val="ru-RU"/>
              </w:rPr>
              <w:fldChar w:fldCharType="begin">
                <w:ffData>
                  <w:name w:val="txt_1_6"/>
                  <w:enabled/>
                  <w:calcOnExit w:val="0"/>
                  <w:textInput>
                    <w:default w:val="Указать параметры (условия, требования), по которым будет определяться достижение цели."/>
                  </w:textInput>
                </w:ffData>
              </w:fldChar>
            </w:r>
            <w:bookmarkStart w:id="5" w:name="txt_1_6"/>
            <w:r>
              <w:rPr>
                <w:iCs/>
                <w:color w:val="000000"/>
                <w:lang w:val="ru-RU"/>
              </w:rPr>
              <w:instrText xml:space="preserve"> FORMTEXT </w:instrText>
            </w:r>
            <w:r>
              <w:rPr>
                <w:iCs/>
                <w:color w:val="000000"/>
                <w:lang w:val="ru-RU"/>
              </w:rPr>
            </w:r>
            <w:r>
              <w:rPr>
                <w:iCs/>
                <w:color w:val="000000"/>
                <w:lang w:val="ru-RU"/>
              </w:rPr>
              <w:fldChar w:fldCharType="separate"/>
            </w:r>
            <w:r>
              <w:rPr>
                <w:iCs/>
                <w:noProof/>
                <w:color w:val="000000"/>
                <w:lang w:val="ru-RU"/>
              </w:rPr>
              <w:t>1. Получение отчета по каждому проведенному аудиту (сертификационному, 1-ому надзорному и 2-ому надзорному).</w:t>
            </w:r>
          </w:p>
          <w:p w14:paraId="6D2D1DC7" w14:textId="77777777" w:rsidR="00BD6213" w:rsidRDefault="009918EF">
            <w:r>
              <w:rPr>
                <w:iCs/>
                <w:noProof/>
                <w:lang w:val="ru-RU"/>
              </w:rPr>
              <w:t xml:space="preserve">2. В случае </w:t>
            </w:r>
            <w:r>
              <w:rPr>
                <w:iCs/>
                <w:noProof/>
                <w:lang w:val="ru-RU"/>
              </w:rPr>
              <w:t>соответствия требованиям стандарта ISO 9001:2015 - получение (для сертификационного аудита) или подтверждение (для 1-ого надзорного и 2-ого надзорного) сертификата соответствия СМК стандарту ISO 9001:2015</w:t>
            </w:r>
          </w:p>
          <w:p w14:paraId="76DC5A4B" w14:textId="77777777" w:rsidR="00BD6213" w:rsidRDefault="009918EF">
            <w:r>
              <w:rPr>
                <w:iCs/>
                <w:noProof/>
                <w:lang w:val="ru-RU"/>
              </w:rPr>
              <w:t>3. Подписание Акта приемки оказанных услуг для кажд</w:t>
            </w:r>
            <w:r>
              <w:rPr>
                <w:iCs/>
                <w:noProof/>
                <w:lang w:val="ru-RU"/>
              </w:rPr>
              <w:t>ого аудита (сертификационного, 1-ого надзорного и 2-ого надзорного)</w:t>
            </w:r>
            <w:r>
              <w:rPr>
                <w:iCs/>
                <w:lang w:val="ru-RU"/>
              </w:rPr>
              <w:fldChar w:fldCharType="end"/>
            </w:r>
            <w:bookmarkEnd w:id="5"/>
          </w:p>
        </w:tc>
      </w:tr>
      <w:tr w:rsidR="008B7B73" w:rsidRPr="008B7B73" w14:paraId="71F33E70" w14:textId="77777777" w:rsidTr="009B1CC7">
        <w:tc>
          <w:tcPr>
            <w:tcW w:w="0" w:type="auto"/>
            <w:shd w:val="clear" w:color="auto" w:fill="auto"/>
            <w:vAlign w:val="center"/>
            <w:hideMark/>
          </w:tcPr>
          <w:p w14:paraId="32C26849" w14:textId="77777777" w:rsidR="00BD6213" w:rsidRDefault="009918EF">
            <w:pPr>
              <w:pStyle w:val="Normal1"/>
              <w:jc w:val="both"/>
              <w:rPr>
                <w:lang w:val="ru-RU"/>
              </w:rPr>
            </w:pPr>
            <w:r w:rsidRPr="008B7B73">
              <w:rPr>
                <w:lang w:val="ru-RU"/>
              </w:rPr>
              <w:t xml:space="preserve">2.     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672783AC" w14:textId="77777777" w:rsidR="00BD6213" w:rsidRDefault="009918EF">
            <w:pPr>
              <w:pStyle w:val="Normal1"/>
              <w:jc w:val="both"/>
              <w:rPr>
                <w:lang w:val="ru-RU"/>
              </w:rPr>
            </w:pPr>
            <w:r w:rsidRPr="008B7B73">
              <w:rPr>
                <w:lang w:val="ru-RU"/>
              </w:rPr>
              <w:t>Требования к закупке</w:t>
            </w:r>
          </w:p>
        </w:tc>
      </w:tr>
      <w:tr w:rsidR="008B7B73" w:rsidRPr="007378EF" w14:paraId="4CA7DC60" w14:textId="77777777" w:rsidTr="009B1CC7">
        <w:tc>
          <w:tcPr>
            <w:tcW w:w="0" w:type="auto"/>
            <w:shd w:val="clear" w:color="auto" w:fill="auto"/>
            <w:vAlign w:val="center"/>
            <w:hideMark/>
          </w:tcPr>
          <w:p w14:paraId="1BAF508A" w14:textId="77777777" w:rsidR="00BD6213" w:rsidRDefault="009918EF">
            <w:pPr>
              <w:pStyle w:val="Normal1"/>
              <w:jc w:val="both"/>
              <w:rPr>
                <w:lang w:val="ru-RU"/>
              </w:rPr>
            </w:pPr>
            <w:r w:rsidRPr="008B7B73">
              <w:rPr>
                <w:lang w:val="ru-RU"/>
              </w:rPr>
              <w:t>2.1. 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B18FBB" w14:textId="77777777" w:rsidR="00BD6213" w:rsidRDefault="009918EF">
            <w:pPr>
              <w:pStyle w:val="Normal1"/>
              <w:jc w:val="both"/>
              <w:rPr>
                <w:lang w:val="ru-RU"/>
              </w:rPr>
            </w:pPr>
            <w:r w:rsidRPr="006A69A8">
              <w:rPr>
                <w:bCs/>
                <w:szCs w:val="24"/>
              </w:rPr>
              <w:t xml:space="preserve">Описание услуг. </w:t>
            </w:r>
            <w:r w:rsidRPr="00BA2A92">
              <w:rPr>
                <w:bCs/>
                <w:szCs w:val="24"/>
              </w:rPr>
              <w:t>Технические требования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E3CB5B" w14:textId="77777777" w:rsidR="00BD6213" w:rsidRDefault="009918EF">
            <w:pPr>
              <w:ind w:firstLine="205"/>
              <w:jc w:val="both"/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xt_2_1_p1"/>
                  <w:enabled/>
                  <w:calcOnExit w:val="0"/>
                  <w:textInput>
                    <w:default w:val="Указать перечень услуг со ссылкой на ведомость услуг (при наличии), этапы оказания услуг (при наличии). Допускается оформление ведомости услуг отдельным Приложением __ к ТЗ."/>
                  </w:textInput>
                </w:ffData>
              </w:fldChar>
            </w:r>
            <w:bookmarkStart w:id="6" w:name="txt_2_1_p1"/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Исполнитель должен оказать следующие услуги:</w:t>
            </w:r>
          </w:p>
          <w:p w14:paraId="42FD3468" w14:textId="77777777" w:rsidR="00BD6213" w:rsidRDefault="009918EF">
            <w:r>
              <w:rPr>
                <w:iCs/>
                <w:noProof/>
                <w:lang w:val="ru-RU"/>
              </w:rPr>
              <w:t>Этап 1 - сертификационный аудит;</w:t>
            </w:r>
          </w:p>
          <w:p w14:paraId="06D0452A" w14:textId="77777777" w:rsidR="00BD6213" w:rsidRDefault="009918EF">
            <w:r>
              <w:rPr>
                <w:iCs/>
                <w:noProof/>
                <w:lang w:val="ru-RU"/>
              </w:rPr>
              <w:t>Этап 2 - 1-й надзорный аудит;</w:t>
            </w:r>
          </w:p>
          <w:p w14:paraId="7EFA0564" w14:textId="77777777" w:rsidR="00BD6213" w:rsidRDefault="009918EF">
            <w:r>
              <w:rPr>
                <w:iCs/>
                <w:noProof/>
                <w:lang w:val="ru-RU"/>
              </w:rPr>
              <w:t>Этап 3 - 2-ой надзорный аудит.</w:t>
            </w:r>
          </w:p>
          <w:p w14:paraId="58ADC2D1" w14:textId="77777777" w:rsidR="00BD6213" w:rsidRDefault="009918EF">
            <w:r>
              <w:rPr>
                <w:iCs/>
                <w:noProof/>
                <w:lang w:val="ru-RU"/>
              </w:rPr>
              <w:t>Порядок и описание выполняемых услуг для этапа 1:</w:t>
            </w:r>
          </w:p>
          <w:p w14:paraId="1D179E93" w14:textId="77777777" w:rsidR="00BD6213" w:rsidRDefault="009918EF">
            <w:r>
              <w:rPr>
                <w:iCs/>
                <w:noProof/>
                <w:lang w:val="ru-RU"/>
              </w:rPr>
              <w:t>1. Выбор под</w:t>
            </w:r>
            <w:r>
              <w:rPr>
                <w:iCs/>
                <w:noProof/>
                <w:lang w:val="ru-RU"/>
              </w:rPr>
              <w:t>разделений, подлежащих аудиту, разработка и согласование с Заказчиком программы и планов проведения аудитов, перечня аудиторов.</w:t>
            </w:r>
          </w:p>
          <w:p w14:paraId="2E2B2E4B" w14:textId="77777777" w:rsidR="00BD6213" w:rsidRDefault="009918EF">
            <w:r>
              <w:rPr>
                <w:iCs/>
                <w:noProof/>
                <w:lang w:val="ru-RU"/>
              </w:rPr>
              <w:t>2. Проведение сертификационного аудита в выбранных подразделениях Заказчика на месте (встреча с руководством подразделений, озна</w:t>
            </w:r>
            <w:r>
              <w:rPr>
                <w:iCs/>
                <w:noProof/>
                <w:lang w:val="ru-RU"/>
              </w:rPr>
              <w:t>комление с документацией СМК, выборочное интервьюирование персонала, посещение структурных подразделений).</w:t>
            </w:r>
          </w:p>
          <w:p w14:paraId="499BB243" w14:textId="77777777" w:rsidR="00BD6213" w:rsidRDefault="009918EF">
            <w:r>
              <w:rPr>
                <w:iCs/>
                <w:noProof/>
                <w:lang w:val="ru-RU"/>
              </w:rPr>
              <w:lastRenderedPageBreak/>
              <w:t>3. Подготовка и предоставление Заказчику предварительных результатов аудита, отчета о несоответствиях, замечаний. Согласование корректирующих действи</w:t>
            </w:r>
            <w:r>
              <w:rPr>
                <w:iCs/>
                <w:noProof/>
                <w:lang w:val="ru-RU"/>
              </w:rPr>
              <w:t>й по устранению выявленных несоответствий.</w:t>
            </w:r>
          </w:p>
          <w:p w14:paraId="751284F6" w14:textId="77777777" w:rsidR="00BD6213" w:rsidRDefault="009918EF">
            <w:r>
              <w:rPr>
                <w:iCs/>
                <w:noProof/>
                <w:lang w:val="ru-RU"/>
              </w:rPr>
              <w:t>4. Предоставление Заказчику отчета по результатам проведенного аудита.</w:t>
            </w:r>
          </w:p>
          <w:p w14:paraId="6283BC4A" w14:textId="77777777" w:rsidR="00BD6213" w:rsidRDefault="009918EF">
            <w:r>
              <w:rPr>
                <w:iCs/>
                <w:noProof/>
                <w:lang w:val="ru-RU"/>
              </w:rPr>
              <w:t>5. В случае соответствия требованиям стандарта ISO 9001:2015 - предоставление Заказчику решения о выдаче сертификата соответствия СМК ПАО "Фор</w:t>
            </w:r>
            <w:r>
              <w:rPr>
                <w:iCs/>
                <w:noProof/>
                <w:lang w:val="ru-RU"/>
              </w:rPr>
              <w:t>тум", ООО "Бугульчанская СЭС" требованиям стандарта ISO 9001:2015.</w:t>
            </w:r>
          </w:p>
          <w:p w14:paraId="72DB4483" w14:textId="77777777" w:rsidR="00BD6213" w:rsidRDefault="009918EF">
            <w:r>
              <w:rPr>
                <w:iCs/>
                <w:noProof/>
                <w:lang w:val="ru-RU"/>
              </w:rPr>
              <w:t>6. В случае предоставления решения о выдаче - выдача сертификата соответствия СМК ПАО "Фортум", ООО "Бугульчанская СЭС" требованиям стандарта ISO 9001:2015.</w:t>
            </w:r>
          </w:p>
          <w:p w14:paraId="60E0496D" w14:textId="77777777" w:rsidR="00BD6213" w:rsidRDefault="00BD6213"/>
          <w:p w14:paraId="176DD3E9" w14:textId="77777777" w:rsidR="00BD6213" w:rsidRDefault="009918EF">
            <w:r>
              <w:rPr>
                <w:iCs/>
                <w:noProof/>
                <w:lang w:val="ru-RU"/>
              </w:rPr>
              <w:t xml:space="preserve">Порядок и описание </w:t>
            </w:r>
            <w:r>
              <w:rPr>
                <w:iCs/>
                <w:noProof/>
                <w:lang w:val="ru-RU"/>
              </w:rPr>
              <w:t>выполняемых услуг для этапа 2 и этапа 3:</w:t>
            </w:r>
          </w:p>
          <w:p w14:paraId="6B67480A" w14:textId="77777777" w:rsidR="00BD6213" w:rsidRDefault="009918EF">
            <w:r>
              <w:rPr>
                <w:iCs/>
                <w:noProof/>
                <w:lang w:val="ru-RU"/>
              </w:rPr>
              <w:t>1. Выбор подразделений, подлежащих аудиту, разработка и согласование с Заказчиком программы и планов проведения аудитов, перечня аудиторов.</w:t>
            </w:r>
          </w:p>
          <w:p w14:paraId="7443A2E3" w14:textId="77777777" w:rsidR="00BD6213" w:rsidRDefault="009918EF">
            <w:r>
              <w:rPr>
                <w:iCs/>
                <w:noProof/>
                <w:lang w:val="ru-RU"/>
              </w:rPr>
              <w:t>2. Проведение аудита в выбранных подразделениях Заказчика на месте (встреча</w:t>
            </w:r>
            <w:r>
              <w:rPr>
                <w:iCs/>
                <w:noProof/>
                <w:lang w:val="ru-RU"/>
              </w:rPr>
              <w:t xml:space="preserve"> с руководством подразделений, ознакомление с документацией СМК, выборочное интервьюирование персонала, посещение структурных подразделений).</w:t>
            </w:r>
          </w:p>
          <w:p w14:paraId="61CCD706" w14:textId="77777777" w:rsidR="00BD6213" w:rsidRDefault="009918EF">
            <w:r>
              <w:rPr>
                <w:iCs/>
                <w:noProof/>
                <w:lang w:val="ru-RU"/>
              </w:rPr>
              <w:t xml:space="preserve">3. Подготовка и предоставление Заказчику предварительных результатов аудита, отчета о несоответствиях, замечаний. </w:t>
            </w:r>
            <w:r>
              <w:rPr>
                <w:iCs/>
                <w:noProof/>
                <w:lang w:val="ru-RU"/>
              </w:rPr>
              <w:t>Согласование корректирующих действий по устранению выявленных несоответствий.</w:t>
            </w:r>
          </w:p>
          <w:p w14:paraId="0A61E510" w14:textId="77777777" w:rsidR="00BD6213" w:rsidRDefault="009918EF">
            <w:r>
              <w:rPr>
                <w:iCs/>
                <w:noProof/>
                <w:lang w:val="ru-RU"/>
              </w:rPr>
              <w:t>4. Предоставление Заказчику отчета по результатам проведенного аудита.</w:t>
            </w:r>
          </w:p>
          <w:p w14:paraId="689D4F28" w14:textId="77777777" w:rsidR="00BD6213" w:rsidRDefault="009918EF">
            <w:r>
              <w:rPr>
                <w:iCs/>
                <w:noProof/>
                <w:lang w:val="ru-RU"/>
              </w:rPr>
              <w:t xml:space="preserve">5. В случае соответствия требованиям стандарта ISO 9001:2015 - предоставление Заказчику решения о </w:t>
            </w:r>
            <w:r>
              <w:rPr>
                <w:iCs/>
                <w:noProof/>
                <w:lang w:val="ru-RU"/>
              </w:rPr>
              <w:t>подтверждении сертификата соответствия ПАО "Фортум", ООО "Бугульчанская СЭС" требованиям стандарта ISO 9001:2015.</w:t>
            </w:r>
            <w:r>
              <w:rPr>
                <w:iCs/>
                <w:lang w:val="ru-RU"/>
              </w:rPr>
              <w:fldChar w:fldCharType="end"/>
            </w:r>
            <w:bookmarkEnd w:id="6"/>
          </w:p>
          <w:p w14:paraId="75F2A225" w14:textId="77777777" w:rsidR="00BD6213" w:rsidRDefault="009918EF">
            <w:pPr>
              <w:ind w:firstLine="205"/>
              <w:jc w:val="both"/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xt_2_1_p2"/>
                  <w:enabled/>
                  <w:calcOnExit w:val="0"/>
                  <w:textInput>
                    <w:default w:val="Перечислить технические требования с указанием ссылок на соответствующую нормативную документацию, и т.п."/>
                  </w:textInput>
                </w:ffData>
              </w:fldChar>
            </w:r>
            <w:bookmarkStart w:id="7" w:name="txt_2_1_p2"/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lang w:val="ru-RU"/>
              </w:rPr>
              <w:fldChar w:fldCharType="end"/>
            </w:r>
            <w:bookmarkEnd w:id="7"/>
          </w:p>
          <w:p w14:paraId="784365DE" w14:textId="77777777" w:rsidR="00BD6213" w:rsidRDefault="009918EF">
            <w:pPr>
              <w:ind w:firstLine="205"/>
              <w:jc w:val="both"/>
              <w:rPr>
                <w:b/>
                <w:color w:val="0000FF"/>
                <w:u w:val="single"/>
                <w:lang w:val="ru-RU"/>
              </w:rPr>
            </w:pPr>
            <w:r w:rsidRPr="00553E5D">
              <w:rPr>
                <w:i w:val="0"/>
                <w:iCs/>
                <w:szCs w:val="24"/>
                <w:lang w:val="ru-RU"/>
              </w:rPr>
              <w:t xml:space="preserve">При оказании услуг исполнитель должен соблюдать требования </w:t>
            </w:r>
            <w:r w:rsidRPr="00553E5D">
              <w:rPr>
                <w:i w:val="0"/>
                <w:iCs/>
                <w:szCs w:val="24"/>
              </w:rPr>
              <w:t>EHS</w:t>
            </w:r>
            <w:r w:rsidRPr="00553E5D">
              <w:rPr>
                <w:i w:val="0"/>
                <w:iCs/>
                <w:szCs w:val="24"/>
                <w:lang w:val="ru-RU"/>
              </w:rPr>
              <w:t xml:space="preserve">-005 «Управление безопасностью подрядчика», размещенной на корпоративном сайте </w:t>
            </w:r>
            <w:hyperlink r:id="rId7" w:history="1">
              <w:r w:rsidRPr="00553E5D">
                <w:rPr>
                  <w:rStyle w:val="aa"/>
                  <w:i w:val="0"/>
                  <w:iCs/>
                  <w:szCs w:val="24"/>
                </w:rPr>
                <w:t>https</w:t>
              </w:r>
              <w:r w:rsidRPr="00553E5D">
                <w:rPr>
                  <w:rStyle w:val="aa"/>
                  <w:i w:val="0"/>
                  <w:iCs/>
                  <w:szCs w:val="24"/>
                  <w:lang w:val="ru-RU"/>
                </w:rPr>
                <w:t>://</w:t>
              </w:r>
              <w:r w:rsidRPr="00553E5D">
                <w:rPr>
                  <w:rStyle w:val="aa"/>
                  <w:i w:val="0"/>
                  <w:iCs/>
                  <w:szCs w:val="24"/>
                </w:rPr>
                <w:t>www</w:t>
              </w:r>
              <w:r w:rsidRPr="00553E5D">
                <w:rPr>
                  <w:rStyle w:val="aa"/>
                  <w:i w:val="0"/>
                  <w:iCs/>
                  <w:szCs w:val="24"/>
                  <w:lang w:val="ru-RU"/>
                </w:rPr>
                <w:t>.</w:t>
              </w:r>
              <w:r w:rsidRPr="00553E5D">
                <w:rPr>
                  <w:rStyle w:val="aa"/>
                  <w:i w:val="0"/>
                  <w:iCs/>
                  <w:szCs w:val="24"/>
                </w:rPr>
                <w:t>fortum</w:t>
              </w:r>
              <w:r w:rsidRPr="00553E5D">
                <w:rPr>
                  <w:rStyle w:val="aa"/>
                  <w:i w:val="0"/>
                  <w:iCs/>
                  <w:szCs w:val="24"/>
                  <w:lang w:val="ru-RU"/>
                </w:rPr>
                <w:t>.</w:t>
              </w:r>
              <w:r w:rsidRPr="00553E5D">
                <w:rPr>
                  <w:rStyle w:val="aa"/>
                  <w:i w:val="0"/>
                  <w:iCs/>
                  <w:szCs w:val="24"/>
                </w:rPr>
                <w:t>com</w:t>
              </w:r>
              <w:r w:rsidRPr="00553E5D">
                <w:rPr>
                  <w:rStyle w:val="aa"/>
                  <w:i w:val="0"/>
                  <w:iCs/>
                  <w:szCs w:val="24"/>
                  <w:lang w:val="ru-RU"/>
                </w:rPr>
                <w:t>/</w:t>
              </w:r>
              <w:r w:rsidRPr="00553E5D">
                <w:rPr>
                  <w:rStyle w:val="aa"/>
                  <w:i w:val="0"/>
                  <w:iCs/>
                  <w:szCs w:val="24"/>
                </w:rPr>
                <w:t>countries</w:t>
              </w:r>
              <w:r w:rsidRPr="00553E5D">
                <w:rPr>
                  <w:rStyle w:val="aa"/>
                  <w:i w:val="0"/>
                  <w:iCs/>
                  <w:szCs w:val="24"/>
                  <w:lang w:val="ru-RU"/>
                </w:rPr>
                <w:t>/</w:t>
              </w:r>
              <w:r w:rsidRPr="00553E5D">
                <w:rPr>
                  <w:rStyle w:val="aa"/>
                  <w:i w:val="0"/>
                  <w:iCs/>
                  <w:szCs w:val="24"/>
                </w:rPr>
                <w:t>ru</w:t>
              </w:r>
              <w:r w:rsidRPr="00553E5D">
                <w:rPr>
                  <w:rStyle w:val="aa"/>
                  <w:i w:val="0"/>
                  <w:iCs/>
                  <w:szCs w:val="24"/>
                  <w:lang w:val="ru-RU"/>
                </w:rPr>
                <w:t>/</w:t>
              </w:r>
              <w:r w:rsidRPr="00553E5D">
                <w:rPr>
                  <w:rStyle w:val="aa"/>
                  <w:i w:val="0"/>
                  <w:iCs/>
                  <w:szCs w:val="24"/>
                </w:rPr>
                <w:t>pages</w:t>
              </w:r>
              <w:r w:rsidRPr="00553E5D">
                <w:rPr>
                  <w:rStyle w:val="aa"/>
                  <w:i w:val="0"/>
                  <w:iCs/>
                  <w:szCs w:val="24"/>
                  <w:lang w:val="ru-RU"/>
                </w:rPr>
                <w:t>/</w:t>
              </w:r>
              <w:r w:rsidRPr="00553E5D">
                <w:rPr>
                  <w:rStyle w:val="aa"/>
                  <w:i w:val="0"/>
                  <w:iCs/>
                  <w:szCs w:val="24"/>
                </w:rPr>
                <w:t>default</w:t>
              </w:r>
              <w:r w:rsidRPr="00553E5D">
                <w:rPr>
                  <w:rStyle w:val="aa"/>
                  <w:i w:val="0"/>
                  <w:iCs/>
                  <w:szCs w:val="24"/>
                  <w:lang w:val="ru-RU"/>
                </w:rPr>
                <w:t>.</w:t>
              </w:r>
              <w:r w:rsidRPr="00553E5D">
                <w:rPr>
                  <w:rStyle w:val="aa"/>
                  <w:i w:val="0"/>
                  <w:iCs/>
                  <w:szCs w:val="24"/>
                </w:rPr>
                <w:t>aspx</w:t>
              </w:r>
            </w:hyperlink>
            <w:r w:rsidRPr="00553E5D">
              <w:rPr>
                <w:i w:val="0"/>
                <w:iCs/>
                <w:szCs w:val="24"/>
                <w:lang w:val="ru-RU"/>
              </w:rPr>
              <w:t xml:space="preserve">, в разделе «Требования к поставщикам и исполнителям» либо по прямой ссылке: </w:t>
            </w:r>
            <w:hyperlink r:id="rId8" w:history="1">
              <w:r w:rsidRPr="00553E5D">
                <w:rPr>
                  <w:rStyle w:val="aa"/>
                  <w:i w:val="0"/>
                  <w:iCs/>
                  <w:szCs w:val="24"/>
                </w:rPr>
                <w:t>http</w:t>
              </w:r>
              <w:r w:rsidRPr="00553E5D">
                <w:rPr>
                  <w:rStyle w:val="aa"/>
                  <w:i w:val="0"/>
                  <w:iCs/>
                  <w:szCs w:val="24"/>
                  <w:lang w:val="ru-RU"/>
                </w:rPr>
                <w:t>://</w:t>
              </w:r>
              <w:r w:rsidRPr="00553E5D">
                <w:rPr>
                  <w:rStyle w:val="aa"/>
                  <w:i w:val="0"/>
                  <w:iCs/>
                  <w:szCs w:val="24"/>
                </w:rPr>
                <w:t>purchase</w:t>
              </w:r>
              <w:r w:rsidRPr="00553E5D">
                <w:rPr>
                  <w:rStyle w:val="aa"/>
                  <w:i w:val="0"/>
                  <w:iCs/>
                  <w:szCs w:val="24"/>
                  <w:lang w:val="ru-RU"/>
                </w:rPr>
                <w:t>.</w:t>
              </w:r>
              <w:r w:rsidRPr="00553E5D">
                <w:rPr>
                  <w:rStyle w:val="aa"/>
                  <w:i w:val="0"/>
                  <w:iCs/>
                  <w:szCs w:val="24"/>
                </w:rPr>
                <w:t>fortum</w:t>
              </w:r>
              <w:r w:rsidRPr="00553E5D">
                <w:rPr>
                  <w:rStyle w:val="aa"/>
                  <w:i w:val="0"/>
                  <w:iCs/>
                  <w:szCs w:val="24"/>
                  <w:lang w:val="ru-RU"/>
                </w:rPr>
                <w:t>.</w:t>
              </w:r>
              <w:r w:rsidRPr="00553E5D">
                <w:rPr>
                  <w:rStyle w:val="aa"/>
                  <w:i w:val="0"/>
                  <w:iCs/>
                  <w:szCs w:val="24"/>
                </w:rPr>
                <w:t>ru</w:t>
              </w:r>
              <w:r w:rsidRPr="00553E5D">
                <w:rPr>
                  <w:rStyle w:val="aa"/>
                  <w:i w:val="0"/>
                  <w:iCs/>
                  <w:szCs w:val="24"/>
                  <w:lang w:val="ru-RU"/>
                </w:rPr>
                <w:t>/</w:t>
              </w:r>
              <w:r w:rsidRPr="00553E5D">
                <w:rPr>
                  <w:rStyle w:val="aa"/>
                  <w:i w:val="0"/>
                  <w:iCs/>
                  <w:szCs w:val="24"/>
                </w:rPr>
                <w:t>purchase</w:t>
              </w:r>
              <w:r w:rsidRPr="00553E5D">
                <w:rPr>
                  <w:rStyle w:val="aa"/>
                  <w:i w:val="0"/>
                  <w:iCs/>
                  <w:szCs w:val="24"/>
                  <w:lang w:val="ru-RU"/>
                </w:rPr>
                <w:t>/</w:t>
              </w:r>
              <w:r w:rsidRPr="00553E5D">
                <w:rPr>
                  <w:rStyle w:val="aa"/>
                  <w:i w:val="0"/>
                  <w:iCs/>
                  <w:szCs w:val="24"/>
                </w:rPr>
                <w:t>procurement</w:t>
              </w:r>
              <w:r w:rsidRPr="00553E5D">
                <w:rPr>
                  <w:rStyle w:val="aa"/>
                  <w:i w:val="0"/>
                  <w:iCs/>
                  <w:szCs w:val="24"/>
                  <w:lang w:val="ru-RU"/>
                </w:rPr>
                <w:t>/</w:t>
              </w:r>
              <w:r w:rsidRPr="00553E5D">
                <w:rPr>
                  <w:rStyle w:val="aa"/>
                  <w:i w:val="0"/>
                  <w:iCs/>
                  <w:szCs w:val="24"/>
                </w:rPr>
                <w:t>trebovania</w:t>
              </w:r>
              <w:r w:rsidRPr="00553E5D">
                <w:rPr>
                  <w:rStyle w:val="aa"/>
                  <w:i w:val="0"/>
                  <w:iCs/>
                  <w:szCs w:val="24"/>
                  <w:lang w:val="ru-RU"/>
                </w:rPr>
                <w:t>/</w:t>
              </w:r>
            </w:hyperlink>
            <w:r w:rsidR="00CC44BB" w:rsidRPr="00CF4C90">
              <w:fldChar w:fldCharType="begin">
                <w:ffData>
                  <w:name w:val="txt_2_1_p3"/>
                  <w:enabled/>
                  <w:calcOnExit w:val="0"/>
                  <w:textInput/>
                </w:ffData>
              </w:fldChar>
            </w:r>
            <w:bookmarkStart w:id="8" w:name="txt_2_1_p3"/>
            <w:r w:rsidR="00CC44BB" w:rsidRPr="00CF4C90">
              <w:rPr>
                <w:lang w:val="ru-RU"/>
              </w:rPr>
              <w:instrText xml:space="preserve"> </w:instrText>
            </w:r>
            <w:r w:rsidR="00CC44BB" w:rsidRPr="00CF4C90">
              <w:instrText>FORMTEXT</w:instrText>
            </w:r>
            <w:r w:rsidR="00CC44BB" w:rsidRPr="00CF4C90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CC44BB" w:rsidRPr="00CF4C90">
              <w:fldChar w:fldCharType="end"/>
            </w:r>
            <w:bookmarkEnd w:id="8"/>
          </w:p>
        </w:tc>
      </w:tr>
      <w:tr w:rsidR="008B7B73" w:rsidRPr="007378EF" w14:paraId="46C7CCF9" w14:textId="77777777" w:rsidTr="009B1CC7">
        <w:tc>
          <w:tcPr>
            <w:tcW w:w="0" w:type="auto"/>
            <w:shd w:val="clear" w:color="auto" w:fill="auto"/>
            <w:vAlign w:val="center"/>
            <w:hideMark/>
          </w:tcPr>
          <w:p w14:paraId="5EBE29E9" w14:textId="77777777" w:rsidR="00BD6213" w:rsidRDefault="009918EF">
            <w:pPr>
              <w:pStyle w:val="Normal1"/>
              <w:jc w:val="both"/>
              <w:rPr>
                <w:lang w:val="ru-RU"/>
              </w:rPr>
            </w:pPr>
            <w:r w:rsidRPr="008B7B73">
              <w:rPr>
                <w:lang w:val="ru-RU"/>
              </w:rPr>
              <w:lastRenderedPageBreak/>
              <w:t>2.2. 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5AC415" w14:textId="77777777" w:rsidR="00BD6213" w:rsidRDefault="009918EF">
            <w:pPr>
              <w:pStyle w:val="Normal1"/>
              <w:jc w:val="both"/>
              <w:rPr>
                <w:lang w:val="ru-RU"/>
              </w:rPr>
            </w:pPr>
            <w:r w:rsidRPr="006A69A8">
              <w:rPr>
                <w:bCs/>
                <w:szCs w:val="24"/>
              </w:rPr>
              <w:t>Срок оказания услуги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213DCE" w14:textId="77777777" w:rsidR="00BD6213" w:rsidRDefault="009918EF">
            <w:pPr>
              <w:ind w:firstLine="205"/>
              <w:jc w:val="both"/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xt_2_2_p1"/>
                  <w:enabled/>
                  <w:calcOnExit w:val="0"/>
                  <w:textInput>
                    <w:default w:val="Вариант №1: (применим в случае, если срок начала оказания услуг с момента заключения договора)"/>
                  </w:textInput>
                </w:ffData>
              </w:fldChar>
            </w:r>
            <w:bookmarkStart w:id="9" w:name="txt_2_2_p1"/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Этап 1 - Сертификационный аудит:</w:t>
            </w:r>
          </w:p>
          <w:p w14:paraId="174D026C" w14:textId="77777777" w:rsidR="00BD6213" w:rsidRDefault="009918EF">
            <w:r>
              <w:rPr>
                <w:iCs/>
                <w:noProof/>
                <w:lang w:val="ru-RU"/>
              </w:rPr>
              <w:t>Начало оказания услуг: с момента заключения договора;</w:t>
            </w:r>
          </w:p>
          <w:p w14:paraId="0062A302" w14:textId="77777777" w:rsidR="00BD6213" w:rsidRDefault="009918EF">
            <w:r>
              <w:rPr>
                <w:iCs/>
                <w:noProof/>
                <w:lang w:val="ru-RU"/>
              </w:rPr>
              <w:t>Окончание оказания услуг: в соответствии с разработанной и сог</w:t>
            </w:r>
            <w:r>
              <w:rPr>
                <w:iCs/>
                <w:noProof/>
                <w:lang w:val="ru-RU"/>
              </w:rPr>
              <w:t>ласованной с Заказчиком программой и планами проведения аудитов, но не более 90 календарных дней с даты заключения договора.</w:t>
            </w:r>
          </w:p>
          <w:p w14:paraId="631438ED" w14:textId="77777777" w:rsidR="00BD6213" w:rsidRDefault="00BD6213"/>
          <w:p w14:paraId="19D8B498" w14:textId="77777777" w:rsidR="00BD6213" w:rsidRDefault="009918EF">
            <w:r>
              <w:rPr>
                <w:iCs/>
                <w:noProof/>
                <w:lang w:val="ru-RU"/>
              </w:rPr>
              <w:t>Этап 2 - 1-й надзорный аудит:</w:t>
            </w:r>
          </w:p>
          <w:p w14:paraId="2994DA93" w14:textId="77777777" w:rsidR="00BD6213" w:rsidRDefault="009918EF">
            <w:r>
              <w:rPr>
                <w:iCs/>
                <w:noProof/>
                <w:lang w:val="ru-RU"/>
              </w:rPr>
              <w:t xml:space="preserve">Начало оказания услуг: не ранее 9 месяцев и не позднее 12 месяцев с даты выдачи </w:t>
            </w:r>
            <w:r>
              <w:rPr>
                <w:iCs/>
                <w:noProof/>
                <w:lang w:val="ru-RU"/>
              </w:rPr>
              <w:t>сертификата соответствия СМК ПАО "Фортум", ООО "Бугульчанская СЭС" требованиям стандарта ISO 9001:2015 в результате проведения этапа 1 (в случае неполучения сертификата соответствия СМК 1-й надзорный аудит не проводится).</w:t>
            </w:r>
          </w:p>
          <w:p w14:paraId="4E920B73" w14:textId="77777777" w:rsidR="00BD6213" w:rsidRDefault="009918EF">
            <w:r>
              <w:rPr>
                <w:iCs/>
                <w:noProof/>
                <w:lang w:val="ru-RU"/>
              </w:rPr>
              <w:t>Окончание оказания услуг: в соотве</w:t>
            </w:r>
            <w:r>
              <w:rPr>
                <w:iCs/>
                <w:noProof/>
                <w:lang w:val="ru-RU"/>
              </w:rPr>
              <w:t>тствии с разработанной и согласованной с Заказчиком программой и планами проведения аудитов, но не более 90 календарных дней с даты начала оказания услуг по этапу 2.</w:t>
            </w:r>
          </w:p>
          <w:p w14:paraId="53CE10A5" w14:textId="77777777" w:rsidR="00BD6213" w:rsidRDefault="00BD6213"/>
          <w:p w14:paraId="236169ED" w14:textId="77777777" w:rsidR="00BD6213" w:rsidRDefault="009918EF">
            <w:r>
              <w:rPr>
                <w:iCs/>
                <w:noProof/>
                <w:lang w:val="ru-RU"/>
              </w:rPr>
              <w:t>Этап 3 - 2-й надзорный аудит:</w:t>
            </w:r>
          </w:p>
          <w:p w14:paraId="6B2976B9" w14:textId="77777777" w:rsidR="00BD6213" w:rsidRDefault="009918EF">
            <w:r>
              <w:rPr>
                <w:iCs/>
                <w:noProof/>
                <w:lang w:val="ru-RU"/>
              </w:rPr>
              <w:t>Начало оказания услуг: не ранее 9 месяцев и не позднее 12 м</w:t>
            </w:r>
            <w:r>
              <w:rPr>
                <w:iCs/>
                <w:noProof/>
                <w:lang w:val="ru-RU"/>
              </w:rPr>
              <w:t xml:space="preserve">есяцев с даты получения решения о подтверждении </w:t>
            </w:r>
            <w:r>
              <w:rPr>
                <w:iCs/>
                <w:noProof/>
                <w:lang w:val="ru-RU"/>
              </w:rPr>
              <w:lastRenderedPageBreak/>
              <w:t>действия сертификата соответствия СМК ПАО "Фортум", ООО "Бугульчанская СЭС" требованиям стандарта ISO 9001:2015 в результате проведения этапа 2 (в случае не предоставления решения о подтверждении действия сер</w:t>
            </w:r>
            <w:r>
              <w:rPr>
                <w:iCs/>
                <w:noProof/>
                <w:lang w:val="ru-RU"/>
              </w:rPr>
              <w:t>тификата соответствия СМК 2-й надзорный аудит не проводится).</w:t>
            </w:r>
          </w:p>
          <w:p w14:paraId="30BC77F1" w14:textId="77777777" w:rsidR="00BD6213" w:rsidRDefault="009918EF">
            <w:r>
              <w:rPr>
                <w:iCs/>
                <w:noProof/>
                <w:lang w:val="ru-RU"/>
              </w:rPr>
              <w:t>Окончание оказания услуг: в соответствии с разработанной и согласованной с Заказчиком программой и планами проведения аудитов, но не более 90 календарных дней с даты начала оказания услуг по эта</w:t>
            </w:r>
            <w:r>
              <w:rPr>
                <w:iCs/>
                <w:noProof/>
                <w:lang w:val="ru-RU"/>
              </w:rPr>
              <w:t>пу 3.</w:t>
            </w:r>
            <w:r>
              <w:rPr>
                <w:iCs/>
                <w:lang w:val="ru-RU"/>
              </w:rPr>
              <w:fldChar w:fldCharType="end"/>
            </w:r>
            <w:bookmarkEnd w:id="9"/>
          </w:p>
          <w:p w14:paraId="49521F35" w14:textId="77777777" w:rsidR="00BD6213" w:rsidRDefault="009918EF">
            <w:pPr>
              <w:ind w:firstLine="205"/>
              <w:jc w:val="both"/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xt_2_2_p2"/>
                  <w:enabled/>
                  <w:calcOnExit w:val="0"/>
                  <w:textInput>
                    <w:default w:val="Начало: с момента заключения договора; "/>
                  </w:textInput>
                </w:ffData>
              </w:fldChar>
            </w:r>
            <w:bookmarkStart w:id="10" w:name="txt_2_2_p2"/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lang w:val="ru-RU"/>
              </w:rPr>
              <w:fldChar w:fldCharType="end"/>
            </w:r>
            <w:bookmarkEnd w:id="10"/>
          </w:p>
          <w:p w14:paraId="6E84191B" w14:textId="77777777" w:rsidR="00BD6213" w:rsidRDefault="009918EF">
            <w:pPr>
              <w:ind w:firstLine="205"/>
              <w:jc w:val="both"/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xt_2_2_p3"/>
                  <w:enabled/>
                  <w:calcOnExit w:val="0"/>
                  <w:textInput>
                    <w:default w:val="Окончание: не позднее ____ календарных дней/ недель/ месяцев с даты начала."/>
                  </w:textInput>
                </w:ffData>
              </w:fldChar>
            </w:r>
            <w:bookmarkStart w:id="11" w:name="txt_2_2_p3"/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lang w:val="ru-RU"/>
              </w:rPr>
              <w:fldChar w:fldCharType="end"/>
            </w:r>
            <w:bookmarkEnd w:id="11"/>
          </w:p>
          <w:p w14:paraId="5CC40D61" w14:textId="77777777" w:rsidR="00BD6213" w:rsidRDefault="009918EF">
            <w:pPr>
              <w:ind w:firstLine="205"/>
              <w:jc w:val="both"/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xt_2_2_p4"/>
                  <w:enabled/>
                  <w:calcOnExit w:val="0"/>
                  <w:textInput>
                    <w:default w:val="Промежуточные сроки:"/>
                  </w:textInput>
                </w:ffData>
              </w:fldChar>
            </w:r>
            <w:bookmarkStart w:id="12" w:name="txt_2_2_p4"/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lang w:val="ru-RU"/>
              </w:rPr>
              <w:fldChar w:fldCharType="end"/>
            </w:r>
            <w:bookmarkEnd w:id="12"/>
          </w:p>
          <w:p w14:paraId="684223B8" w14:textId="77777777" w:rsidR="00BD6213" w:rsidRDefault="009918EF">
            <w:pPr>
              <w:ind w:firstLine="205"/>
              <w:jc w:val="both"/>
              <w:rPr>
                <w:szCs w:val="24"/>
                <w:lang w:val="ru-RU"/>
              </w:rPr>
            </w:pPr>
            <w:r w:rsidRPr="001302E6">
              <w:rPr>
                <w:szCs w:val="24"/>
                <w:lang w:val="ru-RU"/>
              </w:rPr>
              <w:tab/>
            </w:r>
            <w:r>
              <w:rPr>
                <w:szCs w:val="24"/>
                <w:lang w:val="ru-RU"/>
              </w:rPr>
              <w:fldChar w:fldCharType="begin">
                <w:ffData>
                  <w:name w:val="txt_2_2_p5"/>
                  <w:enabled/>
                  <w:calcOnExit w:val="0"/>
                  <w:textInput>
                    <w:default w:val="этап 1: Наименование этапа. В течение _____ календарных дней с даты заключения договора."/>
                  </w:textInput>
                </w:ffData>
              </w:fldChar>
            </w:r>
            <w:bookmarkStart w:id="13" w:name="txt_2_2_p5"/>
            <w:r>
              <w:rPr>
                <w:szCs w:val="24"/>
                <w:lang w:val="ru-RU"/>
              </w:rPr>
              <w:instrText xml:space="preserve"> FORMTEXT </w:instrText>
            </w:r>
            <w:r>
              <w:rPr>
                <w:szCs w:val="24"/>
                <w:lang w:val="ru-RU"/>
              </w:rPr>
            </w:r>
            <w:r>
              <w:rPr>
                <w:szCs w:val="24"/>
                <w:lang w:val="ru-RU"/>
              </w:rPr>
              <w:fldChar w:fldCharType="separate"/>
            </w:r>
            <w:r>
              <w:rPr>
                <w:szCs w:val="24"/>
                <w:lang w:val="ru-RU"/>
              </w:rPr>
              <w:fldChar w:fldCharType="end"/>
            </w:r>
            <w:bookmarkEnd w:id="13"/>
          </w:p>
          <w:p w14:paraId="4C612FBF" w14:textId="77777777" w:rsidR="00BD6213" w:rsidRDefault="009918EF">
            <w:pPr>
              <w:ind w:firstLine="205"/>
              <w:jc w:val="both"/>
              <w:rPr>
                <w:szCs w:val="24"/>
                <w:lang w:val="ru-RU"/>
              </w:rPr>
            </w:pPr>
            <w:r w:rsidRPr="001302E6">
              <w:rPr>
                <w:szCs w:val="24"/>
                <w:lang w:val="ru-RU"/>
              </w:rPr>
              <w:tab/>
            </w:r>
            <w:r>
              <w:rPr>
                <w:szCs w:val="24"/>
                <w:lang w:val="ru-RU"/>
              </w:rPr>
              <w:fldChar w:fldCharType="begin">
                <w:ffData>
                  <w:name w:val="txt_2_2_p6"/>
                  <w:enabled/>
                  <w:calcOnExit w:val="0"/>
                  <w:textInput>
                    <w:default w:val="этап 2: Наименование этапа. В течение_____ календарных дней с даты заключения договора/ окончания первого этапа"/>
                  </w:textInput>
                </w:ffData>
              </w:fldChar>
            </w:r>
            <w:bookmarkStart w:id="14" w:name="txt_2_2_p6"/>
            <w:r>
              <w:rPr>
                <w:szCs w:val="24"/>
                <w:lang w:val="ru-RU"/>
              </w:rPr>
              <w:instrText xml:space="preserve"> FORMTEXT </w:instrText>
            </w:r>
            <w:r>
              <w:rPr>
                <w:szCs w:val="24"/>
                <w:lang w:val="ru-RU"/>
              </w:rPr>
            </w:r>
            <w:r>
              <w:rPr>
                <w:szCs w:val="24"/>
                <w:lang w:val="ru-RU"/>
              </w:rPr>
              <w:fldChar w:fldCharType="separate"/>
            </w:r>
            <w:r>
              <w:rPr>
                <w:szCs w:val="24"/>
                <w:lang w:val="ru-RU"/>
              </w:rPr>
              <w:fldChar w:fldCharType="end"/>
            </w:r>
            <w:bookmarkEnd w:id="14"/>
          </w:p>
          <w:p w14:paraId="47718D6D" w14:textId="77777777" w:rsidR="00BD6213" w:rsidRDefault="009918EF">
            <w:pPr>
              <w:ind w:firstLine="205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fldChar w:fldCharType="begin">
                <w:ffData>
                  <w:name w:val="txt_2_2_p7"/>
                  <w:enabled/>
                  <w:calcOnExit w:val="0"/>
                  <w:textInput>
                    <w:default w:val="Вариант № 2: (применим в случае, если необходимо указывать конкретные даты начала и окончания услуг, в том числе с привязкой к останову основного оборудования объекта)"/>
                  </w:textInput>
                </w:ffData>
              </w:fldChar>
            </w:r>
            <w:bookmarkStart w:id="15" w:name="txt_2_2_p7"/>
            <w:r>
              <w:rPr>
                <w:szCs w:val="24"/>
                <w:lang w:val="ru-RU"/>
              </w:rPr>
              <w:instrText xml:space="preserve"> FORMTEXT </w:instrText>
            </w:r>
            <w:r>
              <w:rPr>
                <w:szCs w:val="24"/>
                <w:lang w:val="ru-RU"/>
              </w:rPr>
            </w:r>
            <w:r>
              <w:rPr>
                <w:szCs w:val="24"/>
                <w:lang w:val="ru-RU"/>
              </w:rPr>
              <w:fldChar w:fldCharType="separate"/>
            </w:r>
            <w:r>
              <w:rPr>
                <w:szCs w:val="24"/>
                <w:lang w:val="ru-RU"/>
              </w:rPr>
              <w:fldChar w:fldCharType="end"/>
            </w:r>
            <w:bookmarkEnd w:id="15"/>
          </w:p>
          <w:p w14:paraId="6A4B5CAC" w14:textId="77777777" w:rsidR="00BD6213" w:rsidRDefault="009918EF">
            <w:pPr>
              <w:ind w:firstLine="205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fldChar w:fldCharType="begin">
                <w:ffData>
                  <w:name w:val="txt_2_2_p8"/>
                  <w:enabled/>
                  <w:calcOnExit w:val="0"/>
                  <w:textInput>
                    <w:default w:val="Начало: «___» ______ 20__ г."/>
                  </w:textInput>
                </w:ffData>
              </w:fldChar>
            </w:r>
            <w:bookmarkStart w:id="16" w:name="txt_2_2_p8"/>
            <w:r>
              <w:rPr>
                <w:szCs w:val="24"/>
                <w:lang w:val="ru-RU"/>
              </w:rPr>
              <w:instrText xml:space="preserve"> FORMTEXT </w:instrText>
            </w:r>
            <w:r>
              <w:rPr>
                <w:szCs w:val="24"/>
                <w:lang w:val="ru-RU"/>
              </w:rPr>
            </w:r>
            <w:r>
              <w:rPr>
                <w:szCs w:val="24"/>
                <w:lang w:val="ru-RU"/>
              </w:rPr>
              <w:fldChar w:fldCharType="separate"/>
            </w:r>
            <w:r>
              <w:rPr>
                <w:szCs w:val="24"/>
                <w:lang w:val="ru-RU"/>
              </w:rPr>
              <w:fldChar w:fldCharType="end"/>
            </w:r>
            <w:bookmarkEnd w:id="16"/>
          </w:p>
          <w:p w14:paraId="682F16A9" w14:textId="77777777" w:rsidR="00BD6213" w:rsidRDefault="009918EF">
            <w:pPr>
              <w:ind w:firstLine="205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fldChar w:fldCharType="begin">
                <w:ffData>
                  <w:name w:val="txt_2_2_p9"/>
                  <w:enabled/>
                  <w:calcOnExit w:val="0"/>
                  <w:textInput>
                    <w:default w:val="Окончание: не позднее «___» ______ 20__ г."/>
                  </w:textInput>
                </w:ffData>
              </w:fldChar>
            </w:r>
            <w:bookmarkStart w:id="17" w:name="txt_2_2_p9"/>
            <w:r>
              <w:rPr>
                <w:szCs w:val="24"/>
                <w:lang w:val="ru-RU"/>
              </w:rPr>
              <w:instrText xml:space="preserve"> FORMTEXT </w:instrText>
            </w:r>
            <w:r>
              <w:rPr>
                <w:szCs w:val="24"/>
                <w:lang w:val="ru-RU"/>
              </w:rPr>
            </w:r>
            <w:r>
              <w:rPr>
                <w:szCs w:val="24"/>
                <w:lang w:val="ru-RU"/>
              </w:rPr>
              <w:fldChar w:fldCharType="separate"/>
            </w:r>
            <w:r>
              <w:rPr>
                <w:szCs w:val="24"/>
                <w:lang w:val="ru-RU"/>
              </w:rPr>
              <w:fldChar w:fldCharType="end"/>
            </w:r>
            <w:bookmarkEnd w:id="17"/>
          </w:p>
          <w:p w14:paraId="71854BF9" w14:textId="77777777" w:rsidR="00BD6213" w:rsidRDefault="009918EF">
            <w:pPr>
              <w:ind w:firstLine="205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fldChar w:fldCharType="begin">
                <w:ffData>
                  <w:name w:val="txt_2_2_p10"/>
                  <w:enabled/>
                  <w:calcOnExit w:val="0"/>
                  <w:textInput>
                    <w:default w:val="Промежуточные сроки:"/>
                  </w:textInput>
                </w:ffData>
              </w:fldChar>
            </w:r>
            <w:bookmarkStart w:id="18" w:name="txt_2_2_p10"/>
            <w:r>
              <w:rPr>
                <w:szCs w:val="24"/>
                <w:lang w:val="ru-RU"/>
              </w:rPr>
              <w:instrText xml:space="preserve"> FORMTEXT </w:instrText>
            </w:r>
            <w:r>
              <w:rPr>
                <w:szCs w:val="24"/>
                <w:lang w:val="ru-RU"/>
              </w:rPr>
            </w:r>
            <w:r>
              <w:rPr>
                <w:szCs w:val="24"/>
                <w:lang w:val="ru-RU"/>
              </w:rPr>
              <w:fldChar w:fldCharType="separate"/>
            </w:r>
            <w:r>
              <w:rPr>
                <w:szCs w:val="24"/>
                <w:lang w:val="ru-RU"/>
              </w:rPr>
              <w:fldChar w:fldCharType="end"/>
            </w:r>
            <w:bookmarkEnd w:id="18"/>
          </w:p>
          <w:p w14:paraId="21C095F5" w14:textId="77777777" w:rsidR="00BD6213" w:rsidRDefault="009918EF">
            <w:pPr>
              <w:ind w:firstLine="205"/>
              <w:jc w:val="both"/>
              <w:rPr>
                <w:szCs w:val="24"/>
                <w:lang w:val="ru-RU"/>
              </w:rPr>
            </w:pPr>
            <w:r w:rsidRPr="001302E6">
              <w:rPr>
                <w:szCs w:val="24"/>
                <w:lang w:val="ru-RU"/>
              </w:rPr>
              <w:tab/>
            </w:r>
            <w:r>
              <w:rPr>
                <w:szCs w:val="24"/>
                <w:lang w:val="ru-RU"/>
              </w:rPr>
              <w:fldChar w:fldCharType="begin">
                <w:ffData>
                  <w:name w:val="txt_2_2_p11"/>
                  <w:enabled/>
                  <w:calcOnExit w:val="0"/>
                  <w:textInput>
                    <w:default w:val="этап 1: Наименование этапа с «___» ________ 20___ г. по «___» ______ 20__ г."/>
                  </w:textInput>
                </w:ffData>
              </w:fldChar>
            </w:r>
            <w:bookmarkStart w:id="19" w:name="txt_2_2_p11"/>
            <w:r>
              <w:rPr>
                <w:szCs w:val="24"/>
                <w:lang w:val="ru-RU"/>
              </w:rPr>
              <w:instrText xml:space="preserve"> FORMTEXT </w:instrText>
            </w:r>
            <w:r>
              <w:rPr>
                <w:szCs w:val="24"/>
                <w:lang w:val="ru-RU"/>
              </w:rPr>
            </w:r>
            <w:r>
              <w:rPr>
                <w:szCs w:val="24"/>
                <w:lang w:val="ru-RU"/>
              </w:rPr>
              <w:fldChar w:fldCharType="separate"/>
            </w:r>
            <w:r>
              <w:rPr>
                <w:szCs w:val="24"/>
                <w:lang w:val="ru-RU"/>
              </w:rPr>
              <w:fldChar w:fldCharType="end"/>
            </w:r>
            <w:bookmarkEnd w:id="19"/>
          </w:p>
          <w:p w14:paraId="74458D46" w14:textId="77777777" w:rsidR="00BD6213" w:rsidRDefault="009918EF">
            <w:pPr>
              <w:ind w:firstLine="205"/>
              <w:jc w:val="both"/>
              <w:rPr>
                <w:szCs w:val="24"/>
                <w:lang w:val="ru-RU"/>
              </w:rPr>
            </w:pPr>
            <w:r w:rsidRPr="001302E6">
              <w:rPr>
                <w:szCs w:val="24"/>
                <w:lang w:val="ru-RU"/>
              </w:rPr>
              <w:tab/>
            </w:r>
            <w:r>
              <w:rPr>
                <w:szCs w:val="24"/>
                <w:lang w:val="ru-RU"/>
              </w:rPr>
              <w:fldChar w:fldCharType="begin">
                <w:ffData>
                  <w:name w:val="txt_2_2_p12"/>
                  <w:enabled/>
                  <w:calcOnExit w:val="0"/>
                  <w:textInput>
                    <w:default w:val="этап 2: Наименование этапа с «___» ________ 20___ г. по «___» ______ 20__ г. "/>
                  </w:textInput>
                </w:ffData>
              </w:fldChar>
            </w:r>
            <w:bookmarkStart w:id="20" w:name="txt_2_2_p12"/>
            <w:r>
              <w:rPr>
                <w:szCs w:val="24"/>
                <w:lang w:val="ru-RU"/>
              </w:rPr>
              <w:instrText xml:space="preserve"> FORMTEXT </w:instrText>
            </w:r>
            <w:r>
              <w:rPr>
                <w:szCs w:val="24"/>
                <w:lang w:val="ru-RU"/>
              </w:rPr>
            </w:r>
            <w:r>
              <w:rPr>
                <w:szCs w:val="24"/>
                <w:lang w:val="ru-RU"/>
              </w:rPr>
              <w:fldChar w:fldCharType="separate"/>
            </w:r>
            <w:r>
              <w:rPr>
                <w:szCs w:val="24"/>
                <w:lang w:val="ru-RU"/>
              </w:rPr>
              <w:fldChar w:fldCharType="end"/>
            </w:r>
            <w:bookmarkEnd w:id="20"/>
          </w:p>
          <w:p w14:paraId="2B49BC41" w14:textId="77777777" w:rsidR="00BD6213" w:rsidRDefault="009918EF">
            <w:pPr>
              <w:ind w:firstLine="205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fldChar w:fldCharType="begin">
                <w:ffData>
                  <w:name w:val="txt_2_2_p13"/>
                  <w:enabled/>
                  <w:calcOnExit w:val="0"/>
                  <w:textInput>
                    <w:default w:val="При наличии подготовительных мероприятий, влияющих на дату начала оказания услуг, они должны быть включены в график оказания услуг."/>
                  </w:textInput>
                </w:ffData>
              </w:fldChar>
            </w:r>
            <w:bookmarkStart w:id="21" w:name="txt_2_2_p13"/>
            <w:r>
              <w:rPr>
                <w:szCs w:val="24"/>
                <w:lang w:val="ru-RU"/>
              </w:rPr>
              <w:instrText xml:space="preserve"> FORMTEXT </w:instrText>
            </w:r>
            <w:r>
              <w:rPr>
                <w:szCs w:val="24"/>
                <w:lang w:val="ru-RU"/>
              </w:rPr>
            </w:r>
            <w:r>
              <w:rPr>
                <w:szCs w:val="24"/>
                <w:lang w:val="ru-RU"/>
              </w:rPr>
              <w:fldChar w:fldCharType="separate"/>
            </w:r>
            <w:r>
              <w:rPr>
                <w:szCs w:val="24"/>
                <w:lang w:val="ru-RU"/>
              </w:rPr>
              <w:fldChar w:fldCharType="end"/>
            </w:r>
            <w:bookmarkEnd w:id="21"/>
          </w:p>
        </w:tc>
      </w:tr>
      <w:tr w:rsidR="008B7B73" w:rsidRPr="007378EF" w14:paraId="7487A7EF" w14:textId="77777777" w:rsidTr="009B1CC7">
        <w:tc>
          <w:tcPr>
            <w:tcW w:w="0" w:type="auto"/>
            <w:shd w:val="clear" w:color="auto" w:fill="auto"/>
            <w:vAlign w:val="center"/>
            <w:hideMark/>
          </w:tcPr>
          <w:p w14:paraId="7A0F519B" w14:textId="77777777" w:rsidR="00BD6213" w:rsidRDefault="009918EF">
            <w:pPr>
              <w:pStyle w:val="Normal1"/>
              <w:jc w:val="both"/>
              <w:rPr>
                <w:lang w:val="ru-RU"/>
              </w:rPr>
            </w:pPr>
            <w:r w:rsidRPr="008B7B73">
              <w:rPr>
                <w:lang w:val="ru-RU"/>
              </w:rPr>
              <w:lastRenderedPageBreak/>
              <w:t>2.3. 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BAAFC1" w14:textId="77777777" w:rsidR="00BD6213" w:rsidRDefault="009918EF">
            <w:pPr>
              <w:pStyle w:val="Normal1"/>
              <w:jc w:val="both"/>
              <w:rPr>
                <w:lang w:val="ru-RU"/>
              </w:rPr>
            </w:pPr>
            <w:r w:rsidRPr="006A69A8">
              <w:rPr>
                <w:bCs/>
                <w:szCs w:val="24"/>
              </w:rPr>
              <w:t>Разработка графика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F5501C" w14:textId="77777777" w:rsidR="00BD6213" w:rsidRDefault="009918EF">
            <w:pPr>
              <w:ind w:firstLine="205"/>
              <w:jc w:val="both"/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xt_2_3_p1"/>
                  <w:enabled/>
                  <w:calcOnExit w:val="0"/>
                  <w:textInput>
                    <w:default w:val="Не требуется/ Указать необходимость предоставления графика оказания услуг."/>
                  </w:textInput>
                </w:ffData>
              </w:fldChar>
            </w:r>
            <w:bookmarkStart w:id="22" w:name="txt_2_3_p1"/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Не требуется</w:t>
            </w:r>
            <w:r>
              <w:rPr>
                <w:lang w:val="ru-RU"/>
              </w:rPr>
              <w:fldChar w:fldCharType="end"/>
            </w:r>
            <w:bookmarkEnd w:id="22"/>
          </w:p>
          <w:p w14:paraId="1A0F2993" w14:textId="77777777" w:rsidR="00BD6213" w:rsidRDefault="009918EF">
            <w:pPr>
              <w:ind w:firstLine="205"/>
              <w:jc w:val="both"/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xt_2_3_p2"/>
                  <w:enabled/>
                  <w:calcOnExit w:val="0"/>
                  <w:textInput>
                    <w:default w:val="График должен содержать (при необходимости):"/>
                  </w:textInput>
                </w:ffData>
              </w:fldChar>
            </w:r>
            <w:bookmarkStart w:id="23" w:name="txt_2_3_p2"/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lang w:val="ru-RU"/>
              </w:rPr>
              <w:fldChar w:fldCharType="end"/>
            </w:r>
            <w:bookmarkEnd w:id="23"/>
          </w:p>
          <w:p w14:paraId="52BAB95A" w14:textId="77777777" w:rsidR="00BD6213" w:rsidRDefault="009918EF">
            <w:pPr>
              <w:ind w:firstLine="205"/>
              <w:jc w:val="both"/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xt_2_3_p3"/>
                  <w:enabled/>
                  <w:calcOnExit w:val="0"/>
                  <w:textInput>
                    <w:default w:val="– трудозатраты по оказываемым услугам, подлежащим выполнению с приложением расчетов;"/>
                  </w:textInput>
                </w:ffData>
              </w:fldChar>
            </w:r>
            <w:bookmarkStart w:id="24" w:name="txt_2_3_p3"/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lang w:val="ru-RU"/>
              </w:rPr>
              <w:fldChar w:fldCharType="end"/>
            </w:r>
            <w:bookmarkEnd w:id="24"/>
          </w:p>
          <w:p w14:paraId="6065A070" w14:textId="77777777" w:rsidR="00BD6213" w:rsidRDefault="009918EF">
            <w:pPr>
              <w:ind w:firstLine="205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fldChar w:fldCharType="begin">
                <w:ffData>
                  <w:name w:val="txt_2_3_p4"/>
                  <w:enabled/>
                  <w:calcOnExit w:val="0"/>
                  <w:textInput>
                    <w:default w:val="– численность персонала, сменность по каждому виду услуг;"/>
                  </w:textInput>
                </w:ffData>
              </w:fldChar>
            </w:r>
            <w:bookmarkStart w:id="25" w:name="txt_2_3_p4"/>
            <w:r>
              <w:rPr>
                <w:szCs w:val="24"/>
                <w:lang w:val="ru-RU"/>
              </w:rPr>
              <w:instrText xml:space="preserve"> FORMTEXT </w:instrText>
            </w:r>
            <w:r>
              <w:rPr>
                <w:szCs w:val="24"/>
                <w:lang w:val="ru-RU"/>
              </w:rPr>
            </w:r>
            <w:r>
              <w:rPr>
                <w:szCs w:val="24"/>
                <w:lang w:val="ru-RU"/>
              </w:rPr>
              <w:fldChar w:fldCharType="separate"/>
            </w:r>
            <w:r>
              <w:rPr>
                <w:szCs w:val="24"/>
                <w:lang w:val="ru-RU"/>
              </w:rPr>
              <w:fldChar w:fldCharType="end"/>
            </w:r>
            <w:bookmarkEnd w:id="25"/>
          </w:p>
          <w:p w14:paraId="35C8D45C" w14:textId="77777777" w:rsidR="00BD6213" w:rsidRDefault="009918EF">
            <w:pPr>
              <w:ind w:firstLine="205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fldChar w:fldCharType="begin">
                <w:ffData>
                  <w:name w:val="txt_2_3_p5"/>
                  <w:enabled/>
                  <w:calcOnExit w:val="0"/>
                  <w:textInput>
                    <w:default w:val="– этапность по всем ключевым точкам."/>
                  </w:textInput>
                </w:ffData>
              </w:fldChar>
            </w:r>
            <w:bookmarkStart w:id="26" w:name="txt_2_3_p5"/>
            <w:r>
              <w:rPr>
                <w:szCs w:val="24"/>
                <w:lang w:val="ru-RU"/>
              </w:rPr>
              <w:instrText xml:space="preserve"> FORMTEXT </w:instrText>
            </w:r>
            <w:r>
              <w:rPr>
                <w:szCs w:val="24"/>
                <w:lang w:val="ru-RU"/>
              </w:rPr>
            </w:r>
            <w:r>
              <w:rPr>
                <w:szCs w:val="24"/>
                <w:lang w:val="ru-RU"/>
              </w:rPr>
              <w:fldChar w:fldCharType="separate"/>
            </w:r>
            <w:r>
              <w:rPr>
                <w:szCs w:val="24"/>
                <w:lang w:val="ru-RU"/>
              </w:rPr>
              <w:fldChar w:fldCharType="end"/>
            </w:r>
            <w:bookmarkEnd w:id="26"/>
          </w:p>
        </w:tc>
      </w:tr>
      <w:tr w:rsidR="008B7B73" w:rsidRPr="007378EF" w14:paraId="532DCDC2" w14:textId="77777777" w:rsidTr="009B1CC7">
        <w:tc>
          <w:tcPr>
            <w:tcW w:w="0" w:type="auto"/>
            <w:shd w:val="clear" w:color="auto" w:fill="auto"/>
            <w:vAlign w:val="center"/>
            <w:hideMark/>
          </w:tcPr>
          <w:p w14:paraId="134265DA" w14:textId="77777777" w:rsidR="00BD6213" w:rsidRDefault="009918EF">
            <w:pPr>
              <w:pStyle w:val="Normal1"/>
              <w:jc w:val="both"/>
              <w:rPr>
                <w:lang w:val="ru-RU"/>
              </w:rPr>
            </w:pPr>
            <w:r w:rsidRPr="008B7B73">
              <w:rPr>
                <w:lang w:val="ru-RU"/>
              </w:rPr>
              <w:t>2.4. 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4A1091" w14:textId="77777777" w:rsidR="00BD6213" w:rsidRDefault="009918EF">
            <w:pPr>
              <w:pStyle w:val="Normal1"/>
              <w:jc w:val="both"/>
              <w:rPr>
                <w:lang w:val="ru-RU"/>
              </w:rPr>
            </w:pPr>
            <w:r w:rsidRPr="00EF2204">
              <w:rPr>
                <w:bCs/>
                <w:szCs w:val="24"/>
                <w:lang w:val="ru-RU"/>
              </w:rPr>
              <w:t>Получение технических условий (разрешений) от сторонних организаций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6A899B" w14:textId="77777777" w:rsidR="00BD6213" w:rsidRDefault="009918EF">
            <w:pPr>
              <w:ind w:firstLine="205"/>
              <w:jc w:val="both"/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xt_2_4"/>
                  <w:enabled/>
                  <w:calcOnExit w:val="0"/>
                  <w:textInput>
                    <w:default w:val="Не требуется/ Предоставляет заказчик/ Получает исполнитель."/>
                  </w:textInput>
                </w:ffData>
              </w:fldChar>
            </w:r>
            <w:bookmarkStart w:id="27" w:name="txt_2_4"/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Не требует</w:t>
            </w:r>
            <w:r>
              <w:rPr>
                <w:noProof/>
                <w:lang w:val="ru-RU"/>
              </w:rPr>
              <w:t>ся</w:t>
            </w:r>
            <w:r>
              <w:rPr>
                <w:lang w:val="ru-RU"/>
              </w:rPr>
              <w:fldChar w:fldCharType="end"/>
            </w:r>
            <w:bookmarkEnd w:id="27"/>
          </w:p>
        </w:tc>
      </w:tr>
      <w:tr w:rsidR="008B7B73" w:rsidRPr="007378EF" w14:paraId="4B622B68" w14:textId="77777777" w:rsidTr="009B1CC7">
        <w:tc>
          <w:tcPr>
            <w:tcW w:w="0" w:type="auto"/>
            <w:shd w:val="clear" w:color="auto" w:fill="auto"/>
            <w:vAlign w:val="center"/>
            <w:hideMark/>
          </w:tcPr>
          <w:p w14:paraId="1F3B6C23" w14:textId="77777777" w:rsidR="00BD6213" w:rsidRDefault="009918EF">
            <w:pPr>
              <w:pStyle w:val="Normal1"/>
              <w:jc w:val="both"/>
              <w:rPr>
                <w:lang w:val="ru-RU"/>
              </w:rPr>
            </w:pPr>
            <w:r w:rsidRPr="008B7B73">
              <w:rPr>
                <w:lang w:val="ru-RU"/>
              </w:rPr>
              <w:t>2.5. 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B03A54" w14:textId="77777777" w:rsidR="00BD6213" w:rsidRDefault="009918EF">
            <w:pPr>
              <w:pStyle w:val="Normal1"/>
              <w:jc w:val="both"/>
              <w:rPr>
                <w:lang w:val="ru-RU"/>
              </w:rPr>
            </w:pPr>
            <w:r>
              <w:rPr>
                <w:bCs/>
                <w:szCs w:val="24"/>
              </w:rPr>
              <w:t>Подготовительные мероприятия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BA8A86" w14:textId="77777777" w:rsidR="00BD6213" w:rsidRDefault="009918EF">
            <w:pPr>
              <w:ind w:firstLine="205"/>
              <w:jc w:val="both"/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xt_2_5_p1"/>
                  <w:enabled/>
                  <w:calcOnExit w:val="0"/>
                  <w:textInput>
                    <w:default w:val="Не требуется/ Исполнителем выполняются следующие подготовительные мероприятия: ____ (указать подготовительные мероприятия, влияющие на сроки начала оказания услуг)."/>
                  </w:textInput>
                </w:ffData>
              </w:fldChar>
            </w:r>
            <w:bookmarkStart w:id="28" w:name="txt_2_5_p1"/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Не требуется</w:t>
            </w:r>
            <w:r>
              <w:rPr>
                <w:lang w:val="ru-RU"/>
              </w:rPr>
              <w:fldChar w:fldCharType="end"/>
            </w:r>
            <w:bookmarkEnd w:id="28"/>
          </w:p>
          <w:p w14:paraId="536100A2" w14:textId="77777777" w:rsidR="00BD6213" w:rsidRDefault="009918EF">
            <w:pPr>
              <w:ind w:firstLine="205"/>
              <w:jc w:val="both"/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xt_2_5_p2"/>
                  <w:enabled/>
                  <w:calcOnExit w:val="0"/>
                  <w:textInput>
                    <w:default w:val="Исполнитель за ______ дней до начала оказания услуг обязан согласовать с заказчиком программу обследования (при необходимости)"/>
                  </w:textInput>
                </w:ffData>
              </w:fldChar>
            </w:r>
            <w:bookmarkStart w:id="29" w:name="txt_2_5_p2"/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lang w:val="ru-RU"/>
              </w:rPr>
              <w:fldChar w:fldCharType="end"/>
            </w:r>
            <w:bookmarkEnd w:id="29"/>
          </w:p>
        </w:tc>
      </w:tr>
      <w:tr w:rsidR="008B7B73" w:rsidRPr="007378EF" w14:paraId="51A3947D" w14:textId="77777777" w:rsidTr="009B1CC7">
        <w:tc>
          <w:tcPr>
            <w:tcW w:w="0" w:type="auto"/>
            <w:shd w:val="clear" w:color="auto" w:fill="auto"/>
            <w:vAlign w:val="center"/>
            <w:hideMark/>
          </w:tcPr>
          <w:p w14:paraId="1028057B" w14:textId="77777777" w:rsidR="00BD6213" w:rsidRDefault="009918EF">
            <w:pPr>
              <w:pStyle w:val="Normal1"/>
              <w:jc w:val="both"/>
              <w:rPr>
                <w:lang w:val="ru-RU"/>
              </w:rPr>
            </w:pPr>
            <w:r w:rsidRPr="008B7B73">
              <w:rPr>
                <w:lang w:val="ru-RU"/>
              </w:rPr>
              <w:t>2.6. 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670B36" w14:textId="77777777" w:rsidR="00BD6213" w:rsidRDefault="009918EF">
            <w:pPr>
              <w:pStyle w:val="Normal1"/>
              <w:jc w:val="both"/>
              <w:rPr>
                <w:lang w:val="ru-RU"/>
              </w:rPr>
            </w:pPr>
            <w:r w:rsidRPr="00737871">
              <w:rPr>
                <w:szCs w:val="24"/>
                <w:lang w:val="ru-RU"/>
              </w:rPr>
              <w:t>Необходимость организации постоянного или временного участка исполнителя</w:t>
            </w:r>
            <w:r w:rsidRPr="00737871">
              <w:rPr>
                <w:szCs w:val="24"/>
                <w:lang w:val="ru-RU"/>
              </w:rPr>
              <w:t xml:space="preserve"> услуг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25F40E" w14:textId="77777777" w:rsidR="00BD6213" w:rsidRDefault="009918EF">
            <w:pPr>
              <w:ind w:firstLine="205"/>
              <w:jc w:val="both"/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xt_2_6_p1"/>
                  <w:enabled/>
                  <w:calcOnExit w:val="0"/>
                  <w:textInput>
                    <w:default w:val="Не требуется/ Исполнитель должен предоставить заказчику планируемые объемы электро-, водо-, теплопотребления и количество точек подключения оборудования."/>
                  </w:textInput>
                </w:ffData>
              </w:fldChar>
            </w:r>
            <w:bookmarkStart w:id="30" w:name="txt_2_6_p1"/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Не требуется/</w:t>
            </w:r>
            <w:r>
              <w:rPr>
                <w:lang w:val="ru-RU"/>
              </w:rPr>
              <w:fldChar w:fldCharType="end"/>
            </w:r>
            <w:bookmarkEnd w:id="30"/>
          </w:p>
          <w:p w14:paraId="611083F7" w14:textId="77777777" w:rsidR="00BD6213" w:rsidRDefault="009918EF">
            <w:pPr>
              <w:ind w:firstLine="205"/>
              <w:jc w:val="both"/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xt_2_6_p2"/>
                  <w:enabled/>
                  <w:calcOnExit w:val="0"/>
                  <w:textInput>
                    <w:default w:val="Подрядчик должен согласовать с заказчиком техническую возможность подключения оборудования, возможность предоставления заказчиком оборудованных помещений под численный состав с размещением, мастерских или складских помещений."/>
                  </w:textInput>
                </w:ffData>
              </w:fldChar>
            </w:r>
            <w:bookmarkStart w:id="31" w:name="txt_2_6_p2"/>
            <w:r>
              <w:rPr>
                <w:lang w:val="ru-RU"/>
              </w:rPr>
              <w:instrText xml:space="preserve"> FOR</w:instrText>
            </w:r>
            <w:r>
              <w:rPr>
                <w:lang w:val="ru-RU"/>
              </w:rPr>
              <w:instrText xml:space="preserve">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lang w:val="ru-RU"/>
              </w:rPr>
              <w:fldChar w:fldCharType="end"/>
            </w:r>
            <w:bookmarkEnd w:id="31"/>
          </w:p>
        </w:tc>
      </w:tr>
      <w:tr w:rsidR="008B7B73" w:rsidRPr="00553E5D" w14:paraId="1D939B3D" w14:textId="77777777" w:rsidTr="009B1CC7">
        <w:tc>
          <w:tcPr>
            <w:tcW w:w="0" w:type="auto"/>
            <w:shd w:val="clear" w:color="auto" w:fill="auto"/>
            <w:vAlign w:val="center"/>
          </w:tcPr>
          <w:p w14:paraId="0B845F9F" w14:textId="77777777" w:rsidR="00BD6213" w:rsidRDefault="009918EF">
            <w:pPr>
              <w:pStyle w:val="Normal1"/>
              <w:jc w:val="both"/>
              <w:rPr>
                <w:lang w:val="ru-RU"/>
              </w:rPr>
            </w:pPr>
            <w:r w:rsidRPr="008B7B73">
              <w:rPr>
                <w:lang w:val="ru-RU"/>
              </w:rPr>
              <w:t>2.7.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5512ED" w14:textId="77777777" w:rsidR="00BD6213" w:rsidRDefault="009918EF">
            <w:pPr>
              <w:pStyle w:val="Normal1"/>
              <w:jc w:val="both"/>
              <w:rPr>
                <w:lang w:val="ru-RU"/>
              </w:rPr>
            </w:pPr>
            <w:r w:rsidRPr="006A69A8">
              <w:rPr>
                <w:bCs/>
                <w:szCs w:val="24"/>
              </w:rPr>
              <w:t xml:space="preserve">Технический контроль </w:t>
            </w:r>
            <w:r>
              <w:rPr>
                <w:bCs/>
                <w:szCs w:val="24"/>
              </w:rPr>
              <w:t xml:space="preserve">оказания </w:t>
            </w:r>
            <w:r w:rsidRPr="006A69A8">
              <w:rPr>
                <w:bCs/>
                <w:szCs w:val="24"/>
              </w:rPr>
              <w:t>услуг</w:t>
            </w:r>
          </w:p>
        </w:tc>
        <w:tc>
          <w:tcPr>
            <w:tcW w:w="0" w:type="auto"/>
            <w:shd w:val="clear" w:color="auto" w:fill="auto"/>
          </w:tcPr>
          <w:p w14:paraId="0AC408D5" w14:textId="77777777" w:rsidR="00BD6213" w:rsidRDefault="009918EF">
            <w:pPr>
              <w:pStyle w:val="2"/>
              <w:spacing w:after="0" w:line="240" w:lineRule="auto"/>
              <w:ind w:firstLine="205"/>
              <w:jc w:val="both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fldChar w:fldCharType="begin">
                <w:ffData>
                  <w:name w:val="txt_2_7"/>
                  <w:enabled/>
                  <w:calcOnExit w:val="0"/>
                  <w:textInput>
                    <w:default w:val="Заказчик осуществляет контроль за оказанием услуг. При необходимости, заказчик имеет право привлечь специализированную организацию/ Указать порядок технического контроля."/>
                  </w:textInput>
                </w:ffData>
              </w:fldChar>
            </w:r>
            <w:bookmarkStart w:id="32" w:name="txt_2_7"/>
            <w:r>
              <w:rPr>
                <w:iCs/>
                <w:color w:val="000000"/>
                <w:sz w:val="20"/>
              </w:rPr>
              <w:instrText xml:space="preserve"> FORMTEXT </w:instrText>
            </w:r>
            <w:r>
              <w:rPr>
                <w:iCs/>
                <w:color w:val="000000"/>
                <w:sz w:val="20"/>
              </w:rPr>
            </w:r>
            <w:r>
              <w:rPr>
                <w:iCs/>
                <w:color w:val="000000"/>
                <w:sz w:val="20"/>
              </w:rPr>
              <w:fldChar w:fldCharType="separate"/>
            </w:r>
            <w:r>
              <w:rPr>
                <w:iCs/>
                <w:noProof/>
                <w:color w:val="000000"/>
                <w:sz w:val="20"/>
              </w:rPr>
              <w:t>Заказчик осуществляет контроль оказания услуг на соответствие их требованиям стандартов, объемов и соблюдения сроков оказания услуг..</w:t>
            </w:r>
            <w:r>
              <w:rPr>
                <w:iCs/>
                <w:color w:val="000000"/>
                <w:sz w:val="20"/>
              </w:rPr>
              <w:fldChar w:fldCharType="end"/>
            </w:r>
            <w:bookmarkEnd w:id="32"/>
            <w:r w:rsidR="005A14C0">
              <w:rPr>
                <w:iCs/>
                <w:color w:val="000000"/>
                <w:sz w:val="20"/>
              </w:rPr>
              <w:fldChar w:fldCharType="begin">
                <w:ffData>
                  <w:name w:val="txt_2_7"/>
                  <w:enabled/>
                  <w:calcOnExit w:val="0"/>
                  <w:textInput/>
                </w:ffData>
              </w:fldChar>
            </w:r>
            <w:r w:rsidR="005A14C0">
              <w:rPr>
                <w:iCs/>
                <w:color w:val="000000"/>
                <w:sz w:val="20"/>
              </w:rPr>
              <w:instrText xml:space="preserve"> FORMTEXT </w:instrText>
            </w:r>
            <w:r>
              <w:rPr>
                <w:iCs/>
                <w:color w:val="000000"/>
                <w:sz w:val="20"/>
              </w:rPr>
            </w:r>
            <w:r>
              <w:rPr>
                <w:iCs/>
                <w:color w:val="000000"/>
                <w:sz w:val="20"/>
              </w:rPr>
              <w:fldChar w:fldCharType="separate"/>
            </w:r>
            <w:r w:rsidR="005A14C0">
              <w:rPr>
                <w:iCs/>
                <w:color w:val="000000"/>
                <w:sz w:val="20"/>
              </w:rPr>
              <w:fldChar w:fldCharType="end"/>
            </w:r>
          </w:p>
        </w:tc>
      </w:tr>
      <w:tr w:rsidR="008B7B73" w:rsidRPr="007378EF" w14:paraId="7CCC58DB" w14:textId="77777777" w:rsidTr="009B1CC7">
        <w:tc>
          <w:tcPr>
            <w:tcW w:w="0" w:type="auto"/>
            <w:shd w:val="clear" w:color="auto" w:fill="auto"/>
            <w:vAlign w:val="center"/>
            <w:hideMark/>
          </w:tcPr>
          <w:p w14:paraId="42B72E0E" w14:textId="77777777" w:rsidR="00BD6213" w:rsidRDefault="009918EF">
            <w:pPr>
              <w:pStyle w:val="Normal1"/>
              <w:jc w:val="both"/>
              <w:rPr>
                <w:lang w:val="ru-RU"/>
              </w:rPr>
            </w:pPr>
            <w:r w:rsidRPr="008B7B73">
              <w:rPr>
                <w:lang w:val="ru-RU"/>
              </w:rPr>
              <w:t>2.8. 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6EA016" w14:textId="77777777" w:rsidR="00BD6213" w:rsidRDefault="009918EF">
            <w:pPr>
              <w:pStyle w:val="Normal1"/>
              <w:jc w:val="both"/>
              <w:rPr>
                <w:lang w:val="ru-RU"/>
              </w:rPr>
            </w:pPr>
            <w:r w:rsidRPr="00031800">
              <w:rPr>
                <w:bCs/>
                <w:szCs w:val="24"/>
                <w:lang w:val="ru-RU"/>
              </w:rPr>
              <w:t>Техническая отчетность – экспертные заключения, отчеты по результатам исследования, аналитические документы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002D08" w14:textId="77777777" w:rsidR="00BD6213" w:rsidRDefault="009918EF">
            <w:pPr>
              <w:ind w:firstLine="205"/>
              <w:jc w:val="both"/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xt_2_8_p1"/>
                  <w:enabled/>
                  <w:calcOnExit w:val="0"/>
                  <w:textInput>
                    <w:default w:val="Не требуется/ Исполнитель обязан предоставить заказчику техническую и исполнительную документацию в соответствии с требованиями законодательных актов и нормативных документов, в объеме Приложения"/>
                  </w:textInput>
                </w:ffData>
              </w:fldChar>
            </w:r>
            <w:bookmarkStart w:id="33" w:name="txt_2_8_p1"/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 xml:space="preserve">Отчет по результатам проведения каждого аудита </w:t>
            </w:r>
            <w:r>
              <w:rPr>
                <w:noProof/>
                <w:lang w:val="ru-RU"/>
              </w:rPr>
              <w:t>(сертификационного, 1-ого надзорного и 2-ого надзорного)     </w:t>
            </w:r>
            <w:r>
              <w:rPr>
                <w:lang w:val="ru-RU"/>
              </w:rPr>
              <w:fldChar w:fldCharType="end"/>
            </w:r>
            <w:bookmarkEnd w:id="33"/>
            <w:r w:rsidR="00655CE8">
              <w:rPr>
                <w:lang w:val="ru-RU"/>
              </w:rPr>
              <w:t xml:space="preserve"> </w:t>
            </w:r>
            <w:r>
              <w:rPr>
                <w:lang w:val="ru-RU"/>
              </w:rPr>
              <w:fldChar w:fldCharType="begin">
                <w:ffData>
                  <w:name w:val="txt_2_8_p2"/>
                  <w:enabled/>
                  <w:calcOnExit w:val="0"/>
                  <w:textInput>
                    <w:default w:val="№.. к ТЗ, в том числе на электронном носителе в формате pdf./ Указать требование предоставления отчетности (периодической, либо по окончании оказания услуг), протоколов испытаний, актов и других документов."/>
                  </w:textInput>
                </w:ffData>
              </w:fldChar>
            </w:r>
            <w:bookmarkStart w:id="34" w:name="txt_2_8_p2"/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.</w:t>
            </w:r>
            <w:r>
              <w:rPr>
                <w:lang w:val="ru-RU"/>
              </w:rPr>
              <w:fldChar w:fldCharType="end"/>
            </w:r>
            <w:bookmarkEnd w:id="34"/>
          </w:p>
        </w:tc>
      </w:tr>
      <w:tr w:rsidR="008B7B73" w:rsidRPr="007378EF" w14:paraId="4E855AC9" w14:textId="77777777" w:rsidTr="009B1CC7">
        <w:tc>
          <w:tcPr>
            <w:tcW w:w="0" w:type="auto"/>
            <w:shd w:val="clear" w:color="auto" w:fill="auto"/>
            <w:vAlign w:val="center"/>
            <w:hideMark/>
          </w:tcPr>
          <w:p w14:paraId="4679B84D" w14:textId="77777777" w:rsidR="00BD6213" w:rsidRDefault="009918EF">
            <w:pPr>
              <w:pStyle w:val="Normal1"/>
              <w:jc w:val="both"/>
              <w:rPr>
                <w:lang w:val="ru-RU"/>
              </w:rPr>
            </w:pPr>
            <w:r w:rsidRPr="008B7B73">
              <w:rPr>
                <w:lang w:val="ru-RU"/>
              </w:rPr>
              <w:t>2.9.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A04DCB" w14:textId="77777777" w:rsidR="00BD6213" w:rsidRDefault="009918EF">
            <w:pPr>
              <w:pStyle w:val="Normal1"/>
              <w:jc w:val="both"/>
              <w:rPr>
                <w:lang w:val="ru-RU"/>
              </w:rPr>
            </w:pPr>
            <w:r w:rsidRPr="006A69A8">
              <w:rPr>
                <w:bCs/>
                <w:szCs w:val="24"/>
              </w:rPr>
              <w:t>Условия окончания услуг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D54D33" w14:textId="77777777" w:rsidR="00BD6213" w:rsidRDefault="009918EF">
            <w:pPr>
              <w:ind w:firstLine="205"/>
              <w:jc w:val="both"/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xt_2_9_p1"/>
                  <w:enabled/>
                  <w:calcOnExit w:val="0"/>
                  <w:textInput>
                    <w:default w:val="1) Оказание услуг в полном объеме в соответствии с п.2.1."/>
                  </w:textInput>
                </w:ffData>
              </w:fldChar>
            </w:r>
            <w:bookmarkStart w:id="35" w:name="txt_2_9_p1"/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Этап 1:</w:t>
            </w:r>
          </w:p>
          <w:p w14:paraId="27FF58F3" w14:textId="77777777" w:rsidR="00BD6213" w:rsidRDefault="009918EF">
            <w:r>
              <w:rPr>
                <w:iCs/>
                <w:noProof/>
                <w:lang w:val="ru-RU"/>
              </w:rPr>
              <w:t xml:space="preserve">1. Предоставление Заказчику отчета по результатам проведенного аудита СМК ПАО "Фортум", ООО </w:t>
            </w:r>
            <w:r>
              <w:rPr>
                <w:iCs/>
                <w:noProof/>
                <w:lang w:val="ru-RU"/>
              </w:rPr>
              <w:t>"Бугульчанская СЭС" на соответствие требованиям стандарта ISO 9001:2015.</w:t>
            </w:r>
          </w:p>
          <w:p w14:paraId="0A041755" w14:textId="77777777" w:rsidR="00BD6213" w:rsidRDefault="009918EF">
            <w:r>
              <w:rPr>
                <w:iCs/>
                <w:noProof/>
                <w:lang w:val="ru-RU"/>
              </w:rPr>
              <w:t>2. В случае соответствия требованиям ISO 9001:2015 - получение Заказчиком сертификата соответствия СМК ПАО "Фортум", ООО "Бугульчанская СЭС"  требованиям стандарта ISO 9001:2015.</w:t>
            </w:r>
          </w:p>
          <w:p w14:paraId="59FFBC11" w14:textId="77777777" w:rsidR="00BD6213" w:rsidRDefault="009918EF">
            <w:r>
              <w:rPr>
                <w:iCs/>
                <w:noProof/>
                <w:lang w:val="ru-RU"/>
              </w:rPr>
              <w:t xml:space="preserve">3. </w:t>
            </w:r>
            <w:r>
              <w:rPr>
                <w:iCs/>
                <w:noProof/>
                <w:lang w:val="ru-RU"/>
              </w:rPr>
              <w:t>Подписание Заказчиком Акта оказания услуг.</w:t>
            </w:r>
          </w:p>
          <w:p w14:paraId="42DECE1D" w14:textId="77777777" w:rsidR="00BD6213" w:rsidRDefault="00BD6213"/>
          <w:p w14:paraId="789604A0" w14:textId="77777777" w:rsidR="00BD6213" w:rsidRDefault="009918EF">
            <w:r>
              <w:rPr>
                <w:iCs/>
                <w:noProof/>
                <w:lang w:val="ru-RU"/>
              </w:rPr>
              <w:t>Этап 2:</w:t>
            </w:r>
          </w:p>
          <w:p w14:paraId="2E3C6304" w14:textId="77777777" w:rsidR="00BD6213" w:rsidRDefault="009918EF">
            <w:r>
              <w:rPr>
                <w:iCs/>
                <w:noProof/>
                <w:lang w:val="ru-RU"/>
              </w:rPr>
              <w:t>1. Предоставление Заказчику отчета по результатам проведенного аудита СМК ПАО "Фортум", ООО "Бугульчанская СЭС" на соответствие требованиям стандарта ISO 9001:2015.</w:t>
            </w:r>
          </w:p>
          <w:p w14:paraId="5DAF51B7" w14:textId="77777777" w:rsidR="00BD6213" w:rsidRDefault="009918EF">
            <w:r>
              <w:rPr>
                <w:iCs/>
                <w:noProof/>
                <w:lang w:val="ru-RU"/>
              </w:rPr>
              <w:lastRenderedPageBreak/>
              <w:t>2. В случае соответствия требованиям IS</w:t>
            </w:r>
            <w:r>
              <w:rPr>
                <w:iCs/>
                <w:noProof/>
                <w:lang w:val="ru-RU"/>
              </w:rPr>
              <w:t>O 9001:2015 - получение Заказчиком решения о подтверждении сертификата соответствия СМК ПАО "Фортум", ООО "Бугульчанская СЭС" требованиям стандарта ISO 9001:2015.</w:t>
            </w:r>
          </w:p>
          <w:p w14:paraId="29DEBB57" w14:textId="77777777" w:rsidR="00BD6213" w:rsidRDefault="009918EF">
            <w:r>
              <w:rPr>
                <w:iCs/>
                <w:noProof/>
                <w:lang w:val="ru-RU"/>
              </w:rPr>
              <w:t>3. Подписание Заказчиком Акта оказанных услуг.</w:t>
            </w:r>
          </w:p>
          <w:p w14:paraId="60C5B49F" w14:textId="77777777" w:rsidR="00BD6213" w:rsidRDefault="00BD6213"/>
          <w:p w14:paraId="1BAF248F" w14:textId="77777777" w:rsidR="00BD6213" w:rsidRDefault="009918EF">
            <w:r>
              <w:rPr>
                <w:iCs/>
                <w:noProof/>
                <w:lang w:val="ru-RU"/>
              </w:rPr>
              <w:t>Этап 3:</w:t>
            </w:r>
          </w:p>
          <w:p w14:paraId="291A51E6" w14:textId="77777777" w:rsidR="00BD6213" w:rsidRDefault="009918EF">
            <w:r>
              <w:rPr>
                <w:iCs/>
                <w:noProof/>
                <w:lang w:val="ru-RU"/>
              </w:rPr>
              <w:t>1. Предоставление Заказчику отчета по</w:t>
            </w:r>
            <w:r>
              <w:rPr>
                <w:iCs/>
                <w:noProof/>
                <w:lang w:val="ru-RU"/>
              </w:rPr>
              <w:t xml:space="preserve"> результатам проведенного аудита СМК ПАО "Фортум", ООО "Бугульчанская СЭС" на соответствие требованиям стандарта ISO 9001:2015.</w:t>
            </w:r>
          </w:p>
          <w:p w14:paraId="71C4B71F" w14:textId="77777777" w:rsidR="00BD6213" w:rsidRDefault="009918EF">
            <w:r>
              <w:rPr>
                <w:iCs/>
                <w:noProof/>
                <w:lang w:val="ru-RU"/>
              </w:rPr>
              <w:t>2. В случае соответствия требованиям ISO 9001:2015 - получение Заказчиком решения о подтверждении сертификата соответствия СМК П</w:t>
            </w:r>
            <w:r>
              <w:rPr>
                <w:iCs/>
                <w:noProof/>
                <w:lang w:val="ru-RU"/>
              </w:rPr>
              <w:t>АО "Фортум", ООО "Бугульчанская СЭС" требованиям стандарта ISO 9001:2015.</w:t>
            </w:r>
          </w:p>
          <w:p w14:paraId="22B226E9" w14:textId="77777777" w:rsidR="00BD6213" w:rsidRDefault="009918EF">
            <w:r>
              <w:rPr>
                <w:iCs/>
                <w:noProof/>
                <w:lang w:val="ru-RU"/>
              </w:rPr>
              <w:t>3. Подписание Заказчиком Акта оказанных услуг.</w:t>
            </w:r>
            <w:r>
              <w:rPr>
                <w:iCs/>
                <w:lang w:val="ru-RU"/>
              </w:rPr>
              <w:fldChar w:fldCharType="end"/>
            </w:r>
            <w:bookmarkEnd w:id="35"/>
          </w:p>
          <w:p w14:paraId="278B7BDB" w14:textId="77777777" w:rsidR="00BD6213" w:rsidRDefault="009918EF">
            <w:pPr>
              <w:ind w:firstLine="205"/>
              <w:jc w:val="both"/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xt_2_9_p2"/>
                  <w:enabled/>
                  <w:calcOnExit w:val="0"/>
                  <w:textInput>
                    <w:default w:val="2) Подписанный с 2-х сторон комплект документов в полном объеме, в соответствии с п.2.8."/>
                  </w:textInput>
                </w:ffData>
              </w:fldChar>
            </w:r>
            <w:bookmarkStart w:id="36" w:name="txt_2_9_p2"/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lang w:val="ru-RU"/>
              </w:rPr>
              <w:fldChar w:fldCharType="end"/>
            </w:r>
            <w:bookmarkEnd w:id="36"/>
          </w:p>
          <w:p w14:paraId="2D1B57C7" w14:textId="77777777" w:rsidR="00BD6213" w:rsidRDefault="009918EF">
            <w:pPr>
              <w:ind w:firstLine="205"/>
              <w:jc w:val="both"/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xt_2_9_p3"/>
                  <w:enabled/>
                  <w:calcOnExit w:val="0"/>
                  <w:textInput>
                    <w:default w:val="3) Указать иные условия."/>
                  </w:textInput>
                </w:ffData>
              </w:fldChar>
            </w:r>
            <w:bookmarkStart w:id="37" w:name="txt_2_9_p3"/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lang w:val="ru-RU"/>
              </w:rPr>
              <w:fldChar w:fldCharType="end"/>
            </w:r>
            <w:bookmarkEnd w:id="37"/>
          </w:p>
          <w:p w14:paraId="0D033142" w14:textId="77777777" w:rsidR="00BD6213" w:rsidRDefault="009918EF">
            <w:pPr>
              <w:ind w:firstLine="205"/>
              <w:jc w:val="both"/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xt_2_9_p4"/>
                  <w:enabled/>
                  <w:calcOnExit w:val="0"/>
                  <w:textInput>
                    <w:default w:val="Перечислить все условия, выполнение которых позволяет заказчику убедиться в достижении цели оказания услуг."/>
                  </w:textInput>
                </w:ffData>
              </w:fldChar>
            </w:r>
            <w:bookmarkStart w:id="38" w:name="txt_2_9_p4"/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lang w:val="ru-RU"/>
              </w:rPr>
              <w:fldChar w:fldCharType="end"/>
            </w:r>
            <w:bookmarkEnd w:id="38"/>
          </w:p>
        </w:tc>
      </w:tr>
      <w:tr w:rsidR="00553E5D" w:rsidRPr="00553E5D" w14:paraId="381976CD" w14:textId="77777777" w:rsidTr="009B1CC7">
        <w:tc>
          <w:tcPr>
            <w:tcW w:w="0" w:type="auto"/>
            <w:shd w:val="clear" w:color="auto" w:fill="auto"/>
            <w:vAlign w:val="center"/>
          </w:tcPr>
          <w:p w14:paraId="6CF8B87E" w14:textId="77777777" w:rsidR="00BD6213" w:rsidRDefault="009918EF">
            <w:pPr>
              <w:pStyle w:val="Normal1"/>
              <w:jc w:val="both"/>
              <w:rPr>
                <w:lang w:val="ru-RU"/>
              </w:rPr>
            </w:pPr>
            <w:r w:rsidRPr="008B7B73">
              <w:rPr>
                <w:lang w:val="ru-RU"/>
              </w:rPr>
              <w:lastRenderedPageBreak/>
              <w:t>2.</w:t>
            </w:r>
            <w:r>
              <w:rPr>
                <w:lang w:val="ru-RU"/>
              </w:rPr>
              <w:t>10</w:t>
            </w:r>
            <w:r w:rsidRPr="008B7B73">
              <w:rPr>
                <w:lang w:val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CAB40F" w14:textId="77777777" w:rsidR="00BD6213" w:rsidRDefault="009918EF">
            <w:pPr>
              <w:pStyle w:val="Normal1"/>
              <w:jc w:val="both"/>
              <w:rPr>
                <w:bCs/>
                <w:szCs w:val="24"/>
                <w:lang w:val="ru-RU"/>
              </w:rPr>
            </w:pPr>
            <w:r w:rsidRPr="00553E5D">
              <w:rPr>
                <w:bCs/>
                <w:lang w:val="ru-RU"/>
              </w:rPr>
              <w:t xml:space="preserve">Права на объекты интеллектуальной </w:t>
            </w:r>
            <w:r w:rsidRPr="00553E5D">
              <w:rPr>
                <w:bCs/>
                <w:lang w:val="ru-RU"/>
              </w:rPr>
              <w:t>собственности, передаваемые заказчику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6A67B6" w14:textId="77777777" w:rsidR="00BD6213" w:rsidRDefault="009918EF">
            <w:pPr>
              <w:ind w:firstLine="205"/>
              <w:jc w:val="both"/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xt_2_10_p1"/>
                  <w:enabled/>
                  <w:calcOnExit w:val="0"/>
                  <w:textInput>
                    <w:default w:val="Указать права на какую документацию (или иные объекты интеллектуальных прав) и в каком объеме передаются заказчику./ Не применимо."/>
                  </w:textInput>
                </w:ffData>
              </w:fldChar>
            </w:r>
            <w:bookmarkStart w:id="39" w:name="txt_2_10_p1"/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Не применимо.</w:t>
            </w:r>
            <w:r>
              <w:rPr>
                <w:lang w:val="ru-RU"/>
              </w:rPr>
              <w:fldChar w:fldCharType="end"/>
            </w:r>
            <w:bookmarkEnd w:id="39"/>
          </w:p>
        </w:tc>
      </w:tr>
      <w:tr w:rsidR="00553E5D" w:rsidRPr="008B7B73" w14:paraId="6FFB13D7" w14:textId="77777777" w:rsidTr="009B1CC7">
        <w:tc>
          <w:tcPr>
            <w:tcW w:w="0" w:type="auto"/>
            <w:shd w:val="clear" w:color="auto" w:fill="auto"/>
            <w:vAlign w:val="center"/>
            <w:hideMark/>
          </w:tcPr>
          <w:p w14:paraId="43EF6D77" w14:textId="77777777" w:rsidR="00BD6213" w:rsidRDefault="009918EF">
            <w:pPr>
              <w:pStyle w:val="Normal1"/>
              <w:jc w:val="both"/>
              <w:rPr>
                <w:lang w:val="ru-RU"/>
              </w:rPr>
            </w:pPr>
            <w:r w:rsidRPr="008B7B73">
              <w:rPr>
                <w:lang w:val="ru-RU"/>
              </w:rPr>
              <w:t>3.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534743A6" w14:textId="77777777" w:rsidR="00BD6213" w:rsidRDefault="009918EF">
            <w:pPr>
              <w:pStyle w:val="Normal1"/>
              <w:jc w:val="both"/>
              <w:rPr>
                <w:sz w:val="22"/>
              </w:rPr>
            </w:pPr>
            <w:r>
              <w:rPr>
                <w:bCs/>
                <w:szCs w:val="24"/>
              </w:rPr>
              <w:t>Требования к исполнителю</w:t>
            </w:r>
          </w:p>
        </w:tc>
      </w:tr>
      <w:tr w:rsidR="00553E5D" w:rsidRPr="007378EF" w14:paraId="0A7E4DF9" w14:textId="77777777" w:rsidTr="009B1CC7">
        <w:tc>
          <w:tcPr>
            <w:tcW w:w="0" w:type="auto"/>
            <w:shd w:val="clear" w:color="auto" w:fill="auto"/>
            <w:vAlign w:val="center"/>
            <w:hideMark/>
          </w:tcPr>
          <w:p w14:paraId="0E350576" w14:textId="77777777" w:rsidR="00BD6213" w:rsidRDefault="009918EF">
            <w:pPr>
              <w:pStyle w:val="Normal1"/>
              <w:jc w:val="both"/>
              <w:rPr>
                <w:lang w:val="ru-RU"/>
              </w:rPr>
            </w:pPr>
            <w:r w:rsidRPr="008B7B73">
              <w:rPr>
                <w:lang w:val="ru-RU"/>
              </w:rPr>
              <w:t>3.1. 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1F3824" w14:textId="77777777" w:rsidR="00BD6213" w:rsidRDefault="009918EF">
            <w:pPr>
              <w:pStyle w:val="Normal1"/>
              <w:jc w:val="both"/>
              <w:rPr>
                <w:lang w:val="ru-RU"/>
              </w:rPr>
            </w:pPr>
            <w:r w:rsidRPr="00392880">
              <w:rPr>
                <w:bCs/>
                <w:szCs w:val="24"/>
                <w:lang w:val="ru-RU"/>
              </w:rPr>
              <w:t>Наличие необходимых лицензий и разрешений</w:t>
            </w:r>
            <w:r>
              <w:rPr>
                <w:bCs/>
                <w:szCs w:val="24"/>
                <w:lang w:val="ru-RU"/>
              </w:rPr>
              <w:t xml:space="preserve"> (отборочные критерии)</w:t>
            </w:r>
          </w:p>
        </w:tc>
        <w:bookmarkStart w:id="40" w:name="txt_3_1_2"/>
        <w:tc>
          <w:tcPr>
            <w:tcW w:w="0" w:type="auto"/>
            <w:shd w:val="clear" w:color="auto" w:fill="auto"/>
            <w:vAlign w:val="center"/>
            <w:hideMark/>
          </w:tcPr>
          <w:p w14:paraId="7FB9805C" w14:textId="77777777" w:rsidR="00BD6213" w:rsidRDefault="009918EF">
            <w:pPr>
              <w:jc w:val="both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fldChar w:fldCharType="begin">
                <w:ffData>
                  <w:name w:val="txt_3_1_p1"/>
                  <w:enabled/>
                  <w:calcOnExit w:val="0"/>
                  <w:textInput>
                    <w:default w:val="Исполнитель обязан представить документы (сертификаты, лицензии и т.д.), подтверждающие право на оказание услуг (в случаях, предусмотренных законодательством РФ)."/>
                  </w:textInput>
                </w:ffData>
              </w:fldChar>
            </w:r>
            <w:bookmarkStart w:id="41" w:name="txt_3_1_p1"/>
            <w:r>
              <w:rPr>
                <w:noProof/>
                <w:lang w:val="ru-RU"/>
              </w:rPr>
              <w:instrText xml:space="preserve"> FORMTEXT </w:instrText>
            </w:r>
            <w:r>
              <w:rPr>
                <w:noProof/>
                <w:lang w:val="ru-RU"/>
              </w:rPr>
            </w:r>
            <w:r>
              <w:rPr>
                <w:noProof/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Не требуется</w:t>
            </w:r>
            <w:r>
              <w:rPr>
                <w:noProof/>
                <w:lang w:val="ru-RU"/>
              </w:rPr>
              <w:fldChar w:fldCharType="end"/>
            </w:r>
            <w:bookmarkEnd w:id="41"/>
            <w:r>
              <w:fldChar w:fldCharType="begin">
                <w:ffData>
                  <w:name w:val="txt_3_1_2"/>
                  <w:enabled/>
                  <w:calcOnExit w:val="0"/>
                  <w:textInput/>
                </w:ffData>
              </w:fldChar>
            </w:r>
            <w:r w:rsidRPr="00B52455">
              <w:rPr>
                <w:lang w:val="ru-RU"/>
              </w:rPr>
              <w:instrText xml:space="preserve"> </w:instrText>
            </w:r>
            <w:r>
              <w:instrText>FORMTEXT</w:instrText>
            </w:r>
            <w:r w:rsidRPr="00B52455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fldChar w:fldCharType="end"/>
            </w:r>
            <w:bookmarkEnd w:id="40"/>
          </w:p>
        </w:tc>
      </w:tr>
      <w:tr w:rsidR="00553E5D" w:rsidRPr="007378EF" w14:paraId="6AE39E12" w14:textId="77777777" w:rsidTr="009B1CC7">
        <w:tc>
          <w:tcPr>
            <w:tcW w:w="0" w:type="auto"/>
            <w:shd w:val="clear" w:color="auto" w:fill="auto"/>
            <w:vAlign w:val="center"/>
            <w:hideMark/>
          </w:tcPr>
          <w:p w14:paraId="2A82095F" w14:textId="77777777" w:rsidR="00BD6213" w:rsidRDefault="009918EF">
            <w:pPr>
              <w:pStyle w:val="Normal1"/>
              <w:jc w:val="both"/>
              <w:rPr>
                <w:lang w:val="ru-RU"/>
              </w:rPr>
            </w:pPr>
            <w:r w:rsidRPr="008B7B73">
              <w:rPr>
                <w:lang w:val="ru-RU"/>
              </w:rPr>
              <w:t>3.2. 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AE5907" w14:textId="77777777" w:rsidR="00BD6213" w:rsidRDefault="009918EF">
            <w:pPr>
              <w:pStyle w:val="Normal1"/>
              <w:jc w:val="both"/>
              <w:rPr>
                <w:lang w:val="ru-RU"/>
              </w:rPr>
            </w:pPr>
            <w:r w:rsidRPr="007378EF">
              <w:rPr>
                <w:bCs/>
                <w:szCs w:val="24"/>
                <w:lang w:val="ru-RU"/>
              </w:rPr>
              <w:t>Дополнительные требования к подрядной организации (оценочные критерии)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9A4161" w14:textId="77777777" w:rsidR="00BD6213" w:rsidRDefault="009918EF">
            <w:pPr>
              <w:ind w:firstLine="205"/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fldChar w:fldCharType="begin">
                <w:ffData>
                  <w:name w:val="txt_3_2_p1"/>
                  <w:enabled/>
                  <w:calcOnExit w:val="0"/>
                  <w:textInput>
                    <w:default w:val="Полный перечень оценочных критериев, их требуемое значение, необходимые подтверждающие документы и порядок оценки указаны в Приложении № _ «Критерии оценки заявок участников» к ТЗ."/>
                  </w:textInput>
                </w:ffData>
              </w:fldChar>
            </w:r>
            <w:bookmarkStart w:id="42" w:name="txt_3_2_p1"/>
            <w:r>
              <w:rPr>
                <w:iCs/>
                <w:lang w:val="ru-RU"/>
              </w:rPr>
              <w:instrText xml:space="preserve"> FORMTEXT </w:instrText>
            </w:r>
            <w:r>
              <w:rPr>
                <w:iCs/>
                <w:lang w:val="ru-RU"/>
              </w:rPr>
            </w:r>
            <w:r>
              <w:rPr>
                <w:iCs/>
                <w:lang w:val="ru-RU"/>
              </w:rPr>
              <w:fldChar w:fldCharType="separate"/>
            </w:r>
            <w:r>
              <w:rPr>
                <w:iCs/>
                <w:noProof/>
                <w:lang w:val="ru-RU"/>
              </w:rPr>
              <w:t xml:space="preserve">Полный перечень оценочных критериев, их требуемое значение, необходимые подтверждающие документы и порядок оценки </w:t>
            </w:r>
            <w:r>
              <w:rPr>
                <w:iCs/>
                <w:noProof/>
                <w:lang w:val="ru-RU"/>
              </w:rPr>
              <w:t>указаны в Приложении № 1 "Критерии оценки заявок участников" к ТЗ.</w:t>
            </w:r>
            <w:r>
              <w:rPr>
                <w:iCs/>
                <w:lang w:val="ru-RU"/>
              </w:rPr>
              <w:fldChar w:fldCharType="end"/>
            </w:r>
            <w:bookmarkEnd w:id="42"/>
            <w:r w:rsidR="00553E5D" w:rsidRPr="009876E2">
              <w:rPr>
                <w:iCs/>
                <w:lang w:val="ru-RU"/>
              </w:rPr>
              <w:t xml:space="preserve"> </w:t>
            </w:r>
          </w:p>
          <w:p w14:paraId="08CAE5EE" w14:textId="77777777" w:rsidR="00BD6213" w:rsidRDefault="00BD6213">
            <w:pPr>
              <w:ind w:firstLine="205"/>
              <w:jc w:val="both"/>
              <w:rPr>
                <w:lang w:val="ru-RU"/>
              </w:rPr>
            </w:pPr>
          </w:p>
        </w:tc>
      </w:tr>
      <w:tr w:rsidR="00553E5D" w:rsidRPr="007378EF" w14:paraId="0FD8F7F9" w14:textId="77777777" w:rsidTr="009B1CC7">
        <w:tc>
          <w:tcPr>
            <w:tcW w:w="0" w:type="auto"/>
            <w:shd w:val="clear" w:color="auto" w:fill="auto"/>
            <w:vAlign w:val="center"/>
            <w:hideMark/>
          </w:tcPr>
          <w:p w14:paraId="393404BC" w14:textId="77777777" w:rsidR="00BD6213" w:rsidRDefault="009918EF">
            <w:pPr>
              <w:pStyle w:val="Normal1"/>
              <w:jc w:val="both"/>
              <w:rPr>
                <w:lang w:val="ru-RU"/>
              </w:rPr>
            </w:pPr>
            <w:r w:rsidRPr="008B7B73">
              <w:rPr>
                <w:lang w:val="ru-RU"/>
              </w:rPr>
              <w:t>3.3. 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A6853A" w14:textId="77777777" w:rsidR="00BD6213" w:rsidRDefault="009918EF">
            <w:pPr>
              <w:pStyle w:val="Normal1"/>
              <w:jc w:val="both"/>
              <w:rPr>
                <w:lang w:val="ru-RU"/>
              </w:rPr>
            </w:pPr>
            <w:r w:rsidRPr="00B86225">
              <w:rPr>
                <w:szCs w:val="24"/>
                <w:lang w:val="ru-RU"/>
              </w:rPr>
              <w:t>Выполнение требований по охране труда, промышленной, пожарной и экологической безопасности, наличие систем менеджмента в области охраны труда и экологии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51CF3F" w14:textId="77777777" w:rsidR="00BD6213" w:rsidRDefault="009918EF">
            <w:pPr>
              <w:ind w:firstLine="205"/>
              <w:jc w:val="both"/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xt_3_3_p1"/>
                  <w:enabled/>
                  <w:calcOnExit w:val="0"/>
                  <w:textInput>
                    <w:default w:val="Не требуется/"/>
                  </w:textInput>
                </w:ffData>
              </w:fldChar>
            </w:r>
            <w:bookmarkStart w:id="43" w:name="txt_3_3_p1"/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Не требуется</w:t>
            </w:r>
            <w:r>
              <w:rPr>
                <w:lang w:val="ru-RU"/>
              </w:rPr>
              <w:fldChar w:fldCharType="end"/>
            </w:r>
            <w:bookmarkEnd w:id="43"/>
          </w:p>
          <w:p w14:paraId="0388812D" w14:textId="77777777" w:rsidR="00BD6213" w:rsidRDefault="009918EF">
            <w:pPr>
              <w:ind w:firstLine="205"/>
              <w:jc w:val="both"/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xt_3_3_p2"/>
                  <w:enabled/>
                  <w:calcOnExit w:val="0"/>
                  <w:textInput>
                    <w:default w:val="1. Наличие системы управления охраной труда. Для подтверждения соответствия настоящему требованию исполнитель обязан предоставить копии утверждённых локальных нормативных актов организации (Положения о"/>
                  </w:textInput>
                </w:ffData>
              </w:fldChar>
            </w:r>
            <w:bookmarkStart w:id="44" w:name="txt_3_3_p2"/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lang w:val="ru-RU"/>
              </w:rPr>
              <w:fldChar w:fldCharType="end"/>
            </w:r>
            <w:bookmarkEnd w:id="44"/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fldChar w:fldCharType="begin">
                <w:ffData>
                  <w:name w:val="txt_3_3_p3"/>
                  <w:enabled/>
                  <w:calcOnExit w:val="0"/>
                  <w:textInput>
                    <w:default w:val="системе управления охраной труда, Положения о службе охраны труда, приказов о назначении ответственных работников и т.п.)."/>
                  </w:textInput>
                </w:ffData>
              </w:fldChar>
            </w:r>
            <w:bookmarkStart w:id="45" w:name="txt_3_3_p3"/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lang w:val="ru-RU"/>
              </w:rPr>
              <w:fldChar w:fldCharType="end"/>
            </w:r>
            <w:bookmarkEnd w:id="45"/>
          </w:p>
          <w:p w14:paraId="26D0544C" w14:textId="77777777" w:rsidR="00BD6213" w:rsidRDefault="009918EF">
            <w:pPr>
              <w:ind w:firstLine="205"/>
              <w:jc w:val="both"/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xt_3_3_p4"/>
                  <w:enabled/>
                  <w:calcOnExit w:val="0"/>
                  <w:textInput>
                    <w:default w:val="2. Наличие разработанного и утверждённого в организации нормативного документа, регламентирующего порядок управления отходами производства и потребления. Для подтверждения соответствия настоящему требованию"/>
                  </w:textInput>
                </w:ffData>
              </w:fldChar>
            </w:r>
            <w:bookmarkStart w:id="46" w:name="txt_3_3_p4"/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lang w:val="ru-RU"/>
              </w:rPr>
              <w:fldChar w:fldCharType="end"/>
            </w:r>
            <w:bookmarkEnd w:id="46"/>
            <w:r w:rsidR="00553E5D">
              <w:rPr>
                <w:lang w:val="ru-RU"/>
              </w:rPr>
              <w:t xml:space="preserve"> </w:t>
            </w:r>
            <w:r>
              <w:rPr>
                <w:lang w:val="ru-RU"/>
              </w:rPr>
              <w:fldChar w:fldCharType="begin">
                <w:ffData>
                  <w:name w:val="txt_3_3_p5"/>
                  <w:enabled/>
                  <w:calcOnExit w:val="0"/>
                  <w:textInput>
                    <w:default w:val="исполнитель обязан предоставить копии документов, регламентирующих порядок управления отходами производства и потребления."/>
                  </w:textInput>
                </w:ffData>
              </w:fldChar>
            </w:r>
            <w:bookmarkStart w:id="47" w:name="txt_3_3_p5"/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lang w:val="ru-RU"/>
              </w:rPr>
              <w:fldChar w:fldCharType="end"/>
            </w:r>
            <w:bookmarkEnd w:id="47"/>
          </w:p>
          <w:p w14:paraId="213E9CE3" w14:textId="77777777" w:rsidR="00BD6213" w:rsidRDefault="009918EF">
            <w:pPr>
              <w:ind w:firstLine="205"/>
              <w:jc w:val="both"/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xt_3_3_p6"/>
                  <w:enabled/>
                  <w:calcOnExit w:val="0"/>
                  <w:textInput>
                    <w:default w:val="3. Наличие системы управления противопожарной безопасностью. Для подтверждения соответствия настоящему требованию исполнитель обязан предоставить копии утверждённых локальных нормативных документов организации,"/>
                  </w:textInput>
                </w:ffData>
              </w:fldChar>
            </w:r>
            <w:bookmarkStart w:id="48" w:name="txt_3_3_p6"/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lang w:val="ru-RU"/>
              </w:rPr>
              <w:fldChar w:fldCharType="end"/>
            </w:r>
            <w:bookmarkEnd w:id="48"/>
            <w:r w:rsidR="00553E5D">
              <w:rPr>
                <w:lang w:val="ru-RU"/>
              </w:rPr>
              <w:t xml:space="preserve"> </w:t>
            </w:r>
            <w:r w:rsidR="00553E5D">
              <w:rPr>
                <w:lang w:val="ru-RU"/>
              </w:rPr>
              <w:fldChar w:fldCharType="begin">
                <w:ffData>
                  <w:name w:val="txt_3_3_p7"/>
                  <w:enabled/>
                  <w:calcOnExit w:val="0"/>
                  <w:textInput>
                    <w:default w:val="организационно-распорядительных документов о назначении ответственных лиц за соблюдение требований пожарной безопасности."/>
                  </w:textInput>
                </w:ffData>
              </w:fldChar>
            </w:r>
            <w:bookmarkStart w:id="49" w:name="txt_3_3_p7"/>
            <w:r w:rsidR="00553E5D"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 w:rsidR="00553E5D">
              <w:rPr>
                <w:lang w:val="ru-RU"/>
              </w:rPr>
              <w:fldChar w:fldCharType="end"/>
            </w:r>
            <w:bookmarkEnd w:id="49"/>
          </w:p>
          <w:p w14:paraId="7A15698F" w14:textId="77777777" w:rsidR="00BD6213" w:rsidRDefault="009918EF">
            <w:pPr>
              <w:ind w:firstLine="205"/>
              <w:jc w:val="both"/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xt_3_3_p8"/>
                  <w:enabled/>
                  <w:calcOnExit w:val="0"/>
                  <w:textInput>
                    <w:default w:val="4. Наличие в организации действующих сертификатов соответствия OHSAS 45001 и ISO 14001 (либо ГОСТ Р 12.0.007). Для подтверждения соответствия настоящему требованию исполнитель обязан предоставить копии сертификатов соответствия."/>
                  </w:textInput>
                </w:ffData>
              </w:fldChar>
            </w:r>
            <w:bookmarkStart w:id="50" w:name="txt_3_3_p8"/>
            <w:r>
              <w:rPr>
                <w:lang w:val="ru-RU"/>
              </w:rPr>
              <w:instrText xml:space="preserve"> FORMT</w:instrText>
            </w:r>
            <w:r>
              <w:rPr>
                <w:lang w:val="ru-RU"/>
              </w:rPr>
              <w:instrText xml:space="preserve">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lang w:val="ru-RU"/>
              </w:rPr>
              <w:fldChar w:fldCharType="end"/>
            </w:r>
            <w:bookmarkEnd w:id="50"/>
          </w:p>
          <w:p w14:paraId="227F7C86" w14:textId="77777777" w:rsidR="00BD6213" w:rsidRDefault="009918EF">
            <w:pPr>
              <w:ind w:firstLine="205"/>
              <w:jc w:val="both"/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xt_3_3_p9"/>
                  <w:enabled/>
                  <w:calcOnExit w:val="0"/>
                  <w:textInput>
                    <w:default w:val="Исполнитель должен предоставить статистику несчастных случаев за последние _____ лет (отдельно указать наличие тяжелых/ групповых/ смертельных несчастных случаев), а также предоставить копии Формы 8 «Сообщение о последствиях несчастного случая» "/>
                  </w:textInput>
                </w:ffData>
              </w:fldChar>
            </w:r>
            <w:bookmarkStart w:id="51" w:name="txt_3_3_p9"/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lang w:val="ru-RU"/>
              </w:rPr>
              <w:fldChar w:fldCharType="end"/>
            </w:r>
            <w:bookmarkEnd w:id="51"/>
            <w:r>
              <w:rPr>
                <w:lang w:val="ru-RU"/>
              </w:rPr>
              <w:fldChar w:fldCharType="begin">
                <w:ffData>
                  <w:name w:val="txt_3_3_p10"/>
                  <w:enabled/>
                  <w:calcOnExit w:val="0"/>
                  <w:textInput>
                    <w:default w:val="(при наличии)."/>
                  </w:textInput>
                </w:ffData>
              </w:fldChar>
            </w:r>
            <w:bookmarkStart w:id="52" w:name="txt_3_3_p10"/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lang w:val="ru-RU"/>
              </w:rPr>
              <w:fldChar w:fldCharType="end"/>
            </w:r>
            <w:bookmarkEnd w:id="52"/>
          </w:p>
        </w:tc>
      </w:tr>
      <w:tr w:rsidR="00553E5D" w:rsidRPr="007378EF" w14:paraId="4F06AB64" w14:textId="77777777" w:rsidTr="009B1CC7">
        <w:tc>
          <w:tcPr>
            <w:tcW w:w="0" w:type="auto"/>
            <w:shd w:val="clear" w:color="auto" w:fill="auto"/>
          </w:tcPr>
          <w:p w14:paraId="11ADD663" w14:textId="77777777" w:rsidR="00BD6213" w:rsidRDefault="009918EF">
            <w:pPr>
              <w:pStyle w:val="Normal1"/>
              <w:jc w:val="both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14:paraId="55066004" w14:textId="77777777" w:rsidR="00BD6213" w:rsidRDefault="009918EF">
            <w:pPr>
              <w:pStyle w:val="Normal1"/>
              <w:jc w:val="both"/>
              <w:rPr>
                <w:lang w:val="ru-RU"/>
              </w:rPr>
            </w:pPr>
            <w:r w:rsidRPr="008B7B73">
              <w:rPr>
                <w:lang w:val="ru-RU"/>
              </w:rPr>
              <w:t>Гарантийный срок</w:t>
            </w:r>
          </w:p>
        </w:tc>
        <w:tc>
          <w:tcPr>
            <w:tcW w:w="0" w:type="auto"/>
            <w:shd w:val="clear" w:color="auto" w:fill="auto"/>
          </w:tcPr>
          <w:p w14:paraId="709E614D" w14:textId="77777777" w:rsidR="00BD6213" w:rsidRDefault="009918EF">
            <w:pPr>
              <w:ind w:firstLine="205"/>
              <w:jc w:val="both"/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xt_4_p1"/>
                  <w:enabled/>
                  <w:calcOnExit w:val="0"/>
                  <w:textInput>
                    <w:default w:val="Не требуется/ Гарантийный срок на результат оказанных услуг устанавливается продолжительностью _____ месяцев с момента подписания сторонами акта о приемке оказанных услуг/ Гарантийный срок на результат"/>
                  </w:textInput>
                </w:ffData>
              </w:fldChar>
            </w:r>
            <w:bookmarkStart w:id="53" w:name="txt_4_p1"/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Не требуется</w:t>
            </w:r>
            <w:r>
              <w:rPr>
                <w:lang w:val="ru-RU"/>
              </w:rPr>
              <w:fldChar w:fldCharType="end"/>
            </w:r>
            <w:bookmarkEnd w:id="53"/>
            <w:r>
              <w:rPr>
                <w:lang w:val="ru-RU"/>
              </w:rPr>
              <w:t xml:space="preserve"> </w:t>
            </w:r>
            <w:r w:rsidR="00C9139A">
              <w:rPr>
                <w:lang w:val="ru-RU"/>
              </w:rPr>
              <w:fldChar w:fldCharType="begin">
                <w:ffData>
                  <w:name w:val="txt_4_p2"/>
                  <w:enabled/>
                  <w:calcOnExit w:val="0"/>
                  <w:textInput>
                    <w:default w:val="оказанных услуг устанавливается продолжительностью _____ месяцев с момента подписания сторонами акта о приемке оказанных услуг по последнему этапу оказанных услуг."/>
                  </w:textInput>
                </w:ffData>
              </w:fldChar>
            </w:r>
            <w:bookmarkStart w:id="54" w:name="txt_4_p2"/>
            <w:r w:rsidR="00C9139A"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 w:rsidR="00C9139A">
              <w:rPr>
                <w:lang w:val="ru-RU"/>
              </w:rPr>
              <w:fldChar w:fldCharType="end"/>
            </w:r>
            <w:bookmarkEnd w:id="54"/>
          </w:p>
          <w:p w14:paraId="0707BDBD" w14:textId="77777777" w:rsidR="00BD6213" w:rsidRDefault="009918EF">
            <w:pPr>
              <w:ind w:firstLine="205"/>
              <w:jc w:val="both"/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xt_4_p3"/>
                  <w:enabled/>
                  <w:calcOnExit w:val="0"/>
                  <w:textInput>
                    <w:default w:val="Исполнитель несет ответственность за объем, сроки, качество оказываемых услуг"/>
                  </w:textInput>
                </w:ffData>
              </w:fldChar>
            </w:r>
            <w:bookmarkStart w:id="55" w:name="txt_4_p3"/>
            <w:r>
              <w:rPr>
                <w:lang w:val="ru-RU"/>
              </w:rPr>
              <w:instrText xml:space="preserve"> FORMTEX</w:instrText>
            </w:r>
            <w:r>
              <w:rPr>
                <w:lang w:val="ru-RU"/>
              </w:rPr>
              <w:instrText xml:space="preserve">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lang w:val="ru-RU"/>
              </w:rPr>
              <w:fldChar w:fldCharType="end"/>
            </w:r>
            <w:bookmarkEnd w:id="55"/>
          </w:p>
        </w:tc>
      </w:tr>
    </w:tbl>
    <w:p w14:paraId="4DE9E9DA" w14:textId="77777777" w:rsidR="00BD6213" w:rsidRDefault="00BD6213">
      <w:pPr>
        <w:jc w:val="both"/>
        <w:rPr>
          <w:lang w:val="ru-RU"/>
        </w:rPr>
      </w:pPr>
    </w:p>
    <w:p w14:paraId="21BD37D3" w14:textId="77777777" w:rsidR="00BD6213" w:rsidRDefault="009918EF">
      <w:pPr>
        <w:jc w:val="both"/>
        <w:rPr>
          <w:iCs/>
          <w:color w:val="000000"/>
          <w:lang w:val="en-US"/>
        </w:rPr>
      </w:pPr>
      <w:r w:rsidRPr="00CF4C90">
        <w:rPr>
          <w:iCs/>
          <w:color w:val="000000"/>
          <w:lang w:val="ru-RU"/>
        </w:rPr>
        <w:fldChar w:fldCharType="begin">
          <w:ffData>
            <w:name w:val="txt_pril1"/>
            <w:enabled/>
            <w:calcOnExit w:val="0"/>
            <w:textInput>
              <w:default w:val="Приложения:"/>
            </w:textInput>
          </w:ffData>
        </w:fldChar>
      </w:r>
      <w:bookmarkStart w:id="56" w:name="txt_pril1"/>
      <w:r w:rsidRPr="00CF4C90">
        <w:rPr>
          <w:iCs/>
          <w:color w:val="000000"/>
          <w:lang w:val="ru-RU"/>
        </w:rPr>
        <w:instrText xml:space="preserve"> FORMTEXT </w:instrText>
      </w:r>
      <w:r w:rsidRPr="00CF4C90">
        <w:rPr>
          <w:iCs/>
          <w:color w:val="000000"/>
          <w:lang w:val="ru-RU"/>
        </w:rPr>
      </w:r>
      <w:r w:rsidRPr="00CF4C90">
        <w:rPr>
          <w:iCs/>
          <w:color w:val="000000"/>
          <w:lang w:val="ru-RU"/>
        </w:rPr>
        <w:fldChar w:fldCharType="separate"/>
      </w:r>
      <w:r w:rsidRPr="00CF4C90">
        <w:rPr>
          <w:iCs/>
          <w:noProof/>
          <w:color w:val="000000"/>
          <w:lang w:val="ru-RU"/>
        </w:rPr>
        <w:t>Приложения:</w:t>
      </w:r>
      <w:r w:rsidRPr="00CF4C90">
        <w:rPr>
          <w:iCs/>
          <w:color w:val="000000"/>
          <w:lang w:val="ru-RU"/>
        </w:rPr>
        <w:fldChar w:fldCharType="end"/>
      </w:r>
      <w:bookmarkEnd w:id="56"/>
    </w:p>
    <w:p w14:paraId="73135525" w14:textId="77777777" w:rsidR="00BD6213" w:rsidRDefault="009918EF">
      <w:pPr>
        <w:jc w:val="both"/>
        <w:rPr>
          <w:lang w:val="en-US"/>
        </w:rPr>
      </w:pPr>
      <w:r>
        <w:rPr>
          <w:iCs/>
          <w:color w:val="000000"/>
          <w:lang w:val="en-US"/>
        </w:rPr>
        <w:fldChar w:fldCharType="begin">
          <w:ffData>
            <w:name w:val="txt_pril2"/>
            <w:enabled/>
            <w:calcOnExit w:val="0"/>
            <w:textInput>
              <w:default w:val="Приложение №  &quot;Наименование приложения&quot;"/>
            </w:textInput>
          </w:ffData>
        </w:fldChar>
      </w:r>
      <w:bookmarkStart w:id="57" w:name="txt_pril2"/>
      <w:r w:rsidRPr="00CF4C90">
        <w:rPr>
          <w:iCs/>
          <w:color w:val="000000"/>
          <w:lang w:val="en-US"/>
        </w:rPr>
        <w:instrText xml:space="preserve"> FORMTEXT </w:instrText>
      </w:r>
      <w:r>
        <w:rPr>
          <w:iCs/>
          <w:color w:val="000000"/>
          <w:lang w:val="en-US"/>
        </w:rPr>
      </w:r>
      <w:r>
        <w:rPr>
          <w:iCs/>
          <w:color w:val="000000"/>
          <w:lang w:val="en-US"/>
        </w:rPr>
        <w:fldChar w:fldCharType="separate"/>
      </w:r>
      <w:r w:rsidRPr="00CF4C90">
        <w:rPr>
          <w:iCs/>
          <w:noProof/>
          <w:color w:val="000000"/>
          <w:lang w:val="en-US"/>
        </w:rPr>
        <w:t>Приложение № 1 "Отборочные и оценочные критерии"</w:t>
      </w:r>
    </w:p>
    <w:p w14:paraId="47B64ED2" w14:textId="77777777" w:rsidR="00BD6213" w:rsidRDefault="009918EF">
      <w:r>
        <w:rPr>
          <w:iCs/>
          <w:lang w:val="ru-RU"/>
        </w:rPr>
        <w:fldChar w:fldCharType="end"/>
      </w:r>
      <w:bookmarkEnd w:id="57"/>
    </w:p>
    <w:sectPr w:rsidR="00BD6213" w:rsidSect="00883D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567" w:footer="79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2885D" w14:textId="77777777" w:rsidR="00C43C30" w:rsidRDefault="00C43C30" w:rsidP="000A6DB5">
      <w:r>
        <w:separator/>
      </w:r>
    </w:p>
  </w:endnote>
  <w:endnote w:type="continuationSeparator" w:id="0">
    <w:p w14:paraId="0FA3EAB4" w14:textId="77777777" w:rsidR="00C43C30" w:rsidRDefault="00C43C30" w:rsidP="000A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F4026" w14:textId="77777777" w:rsidR="004E278E" w:rsidRDefault="004E278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10"/>
      <w:gridCol w:w="3402"/>
      <w:gridCol w:w="3119"/>
    </w:tblGrid>
    <w:tr w:rsidR="000A6DB5" w:rsidRPr="00282764" w14:paraId="46ED75C5" w14:textId="77777777" w:rsidTr="00F458BF">
      <w:trPr>
        <w:jc w:val="center"/>
      </w:trPr>
      <w:tc>
        <w:tcPr>
          <w:tcW w:w="3510" w:type="dxa"/>
          <w:shd w:val="clear" w:color="auto" w:fill="auto"/>
          <w:vAlign w:val="center"/>
        </w:tcPr>
        <w:p w14:paraId="3AD19F9F" w14:textId="77777777" w:rsidR="000A6DB5" w:rsidRPr="009E193C" w:rsidRDefault="000A6DB5" w:rsidP="00F458BF">
          <w:pPr>
            <w:pStyle w:val="a6"/>
            <w:jc w:val="center"/>
            <w:rPr>
              <w:b/>
              <w:i w:val="0"/>
              <w:lang w:val="ru-RU"/>
            </w:rPr>
          </w:pPr>
          <w:r w:rsidRPr="009E193C">
            <w:rPr>
              <w:b/>
              <w:i w:val="0"/>
              <w:lang w:val="ru-RU"/>
            </w:rPr>
            <w:t>Техническое задание</w:t>
          </w:r>
        </w:p>
      </w:tc>
      <w:tc>
        <w:tcPr>
          <w:tcW w:w="3402" w:type="dxa"/>
          <w:shd w:val="clear" w:color="auto" w:fill="auto"/>
          <w:vAlign w:val="center"/>
        </w:tcPr>
        <w:p w14:paraId="16E56B22" w14:textId="77777777" w:rsidR="000A6DB5" w:rsidRPr="000E5987" w:rsidRDefault="000A6DB5" w:rsidP="00C32EC0">
          <w:pPr>
            <w:pStyle w:val="a6"/>
            <w:rPr>
              <w:i w:val="0"/>
              <w:lang w:val="ru-RU"/>
            </w:rPr>
          </w:pPr>
          <w:r w:rsidRPr="006B4C9B">
            <w:rPr>
              <w:lang w:val="ru-RU"/>
            </w:rPr>
            <w:t xml:space="preserve">Версия </w:t>
          </w:r>
          <w:r w:rsidR="00C32EC0">
            <w:rPr>
              <w:i w:val="0"/>
              <w:lang w:val="en-US"/>
            </w:rPr>
            <w:fldChar w:fldCharType="begin"/>
          </w:r>
          <w:r w:rsidR="00C32EC0">
            <w:rPr>
              <w:lang w:val="en-US"/>
            </w:rPr>
            <w:instrText xml:space="preserve"> DOCPROPERTY  $DOKVR  \* MERGEFORMAT </w:instrText>
          </w:r>
          <w:r w:rsidR="00C32EC0">
            <w:rPr>
              <w:i w:val="0"/>
              <w:lang w:val="en-US"/>
            </w:rPr>
            <w:fldChar w:fldCharType="separate"/>
          </w:r>
          <w:r w:rsidR="004E278E">
            <w:rPr>
              <w:lang w:val="en-US"/>
            </w:rPr>
            <w:t>02</w:t>
          </w:r>
          <w:r w:rsidR="00C32EC0">
            <w:rPr>
              <w:i w:val="0"/>
              <w:lang w:val="en-US"/>
            </w:rPr>
            <w:fldChar w:fldCharType="end"/>
          </w:r>
        </w:p>
      </w:tc>
      <w:tc>
        <w:tcPr>
          <w:tcW w:w="3119" w:type="dxa"/>
          <w:shd w:val="clear" w:color="auto" w:fill="auto"/>
          <w:vAlign w:val="center"/>
        </w:tcPr>
        <w:p w14:paraId="7A4BBF0E" w14:textId="08BBBFBD" w:rsidR="000A6DB5" w:rsidRPr="006B4C9B" w:rsidRDefault="000A6DB5" w:rsidP="00D1344A">
          <w:pPr>
            <w:pStyle w:val="a6"/>
            <w:jc w:val="center"/>
            <w:rPr>
              <w:i w:val="0"/>
              <w:lang w:val="ru-RU"/>
            </w:rPr>
          </w:pPr>
          <w:r w:rsidRPr="006B4C9B">
            <w:rPr>
              <w:lang w:val="ru-RU"/>
            </w:rPr>
            <w:t xml:space="preserve">Стр. </w:t>
          </w:r>
          <w:r w:rsidR="00A038D7">
            <w:rPr>
              <w:i w:val="0"/>
              <w:lang w:val="ru-RU"/>
            </w:rPr>
            <w:fldChar w:fldCharType="begin"/>
          </w:r>
          <w:r w:rsidR="00A038D7">
            <w:rPr>
              <w:lang w:val="ru-RU"/>
            </w:rPr>
            <w:instrText xml:space="preserve"> </w:instrText>
          </w:r>
          <w:r w:rsidR="00A038D7">
            <w:rPr>
              <w:lang w:val="en-US"/>
            </w:rPr>
            <w:instrText>=</w:instrText>
          </w:r>
          <w:r w:rsidRPr="006B4C9B">
            <w:rPr>
              <w:i w:val="0"/>
              <w:lang w:val="ru-RU"/>
            </w:rPr>
            <w:fldChar w:fldCharType="begin"/>
          </w:r>
          <w:r w:rsidRPr="006B4C9B">
            <w:rPr>
              <w:lang w:val="ru-RU"/>
            </w:rPr>
            <w:instrText xml:space="preserve"> PAGE   \* MERGEFORMAT </w:instrText>
          </w:r>
          <w:r w:rsidRPr="006B4C9B">
            <w:rPr>
              <w:i w:val="0"/>
              <w:lang w:val="ru-RU"/>
            </w:rPr>
            <w:fldChar w:fldCharType="separate"/>
          </w:r>
          <w:r w:rsidR="009918EF" w:rsidRPr="009918EF">
            <w:rPr>
              <w:i w:val="0"/>
              <w:noProof/>
              <w:lang w:val="ru-RU"/>
            </w:rPr>
            <w:instrText>1</w:instrText>
          </w:r>
          <w:r w:rsidRPr="006B4C9B">
            <w:rPr>
              <w:i w:val="0"/>
              <w:lang w:val="ru-RU"/>
            </w:rPr>
            <w:fldChar w:fldCharType="end"/>
          </w:r>
          <w:r w:rsidR="00A038D7">
            <w:rPr>
              <w:lang w:val="en-US"/>
            </w:rPr>
            <w:instrText>+1</w:instrText>
          </w:r>
          <w:r w:rsidR="00A038D7">
            <w:rPr>
              <w:lang w:val="ru-RU"/>
            </w:rPr>
            <w:instrText xml:space="preserve"> </w:instrText>
          </w:r>
          <w:r w:rsidR="00A038D7">
            <w:rPr>
              <w:i w:val="0"/>
              <w:lang w:val="ru-RU"/>
            </w:rPr>
            <w:fldChar w:fldCharType="separate"/>
          </w:r>
          <w:r w:rsidR="009918EF">
            <w:rPr>
              <w:noProof/>
              <w:lang w:val="ru-RU"/>
            </w:rPr>
            <w:t>2</w:t>
          </w:r>
          <w:r w:rsidR="00A038D7">
            <w:rPr>
              <w:i w:val="0"/>
              <w:lang w:val="ru-RU"/>
            </w:rPr>
            <w:fldChar w:fldCharType="end"/>
          </w:r>
          <w:r w:rsidRPr="006B4C9B">
            <w:rPr>
              <w:lang w:val="ru-RU"/>
            </w:rPr>
            <w:t xml:space="preserve"> из </w:t>
          </w:r>
          <w:r w:rsidR="00A038D7">
            <w:rPr>
              <w:i w:val="0"/>
              <w:lang w:val="ru-RU"/>
            </w:rPr>
            <w:fldChar w:fldCharType="begin"/>
          </w:r>
          <w:r w:rsidR="00A038D7">
            <w:rPr>
              <w:lang w:val="ru-RU"/>
            </w:rPr>
            <w:instrText xml:space="preserve"> </w:instrText>
          </w:r>
          <w:r w:rsidR="00A038D7">
            <w:rPr>
              <w:lang w:val="en-US"/>
            </w:rPr>
            <w:instrText>=</w:instrText>
          </w:r>
          <w:r w:rsidR="00D1344A">
            <w:rPr>
              <w:i w:val="0"/>
              <w:lang w:val="ru-RU"/>
            </w:rPr>
            <w:fldChar w:fldCharType="begin"/>
          </w:r>
          <w:r w:rsidR="00D1344A">
            <w:rPr>
              <w:lang w:val="ru-RU"/>
            </w:rPr>
            <w:instrText xml:space="preserve"> NUMPAGES   \* MERGEFORMAT </w:instrText>
          </w:r>
          <w:r w:rsidR="00D1344A">
            <w:rPr>
              <w:i w:val="0"/>
              <w:lang w:val="ru-RU"/>
            </w:rPr>
            <w:fldChar w:fldCharType="separate"/>
          </w:r>
          <w:r w:rsidR="009918EF" w:rsidRPr="009918EF">
            <w:rPr>
              <w:i w:val="0"/>
              <w:noProof/>
              <w:lang w:val="ru-RU"/>
            </w:rPr>
            <w:instrText>5</w:instrText>
          </w:r>
          <w:r w:rsidR="00D1344A">
            <w:rPr>
              <w:i w:val="0"/>
              <w:lang w:val="ru-RU"/>
            </w:rPr>
            <w:fldChar w:fldCharType="end"/>
          </w:r>
          <w:r w:rsidR="00A038D7">
            <w:rPr>
              <w:lang w:val="ru-RU"/>
            </w:rPr>
            <w:instrText xml:space="preserve"> </w:instrText>
          </w:r>
          <w:r w:rsidR="00A038D7">
            <w:rPr>
              <w:lang w:val="en-US"/>
            </w:rPr>
            <w:instrText>+1</w:instrText>
          </w:r>
          <w:r w:rsidR="00A038D7">
            <w:rPr>
              <w:i w:val="0"/>
              <w:lang w:val="ru-RU"/>
            </w:rPr>
            <w:fldChar w:fldCharType="separate"/>
          </w:r>
          <w:r w:rsidR="009918EF">
            <w:rPr>
              <w:noProof/>
              <w:lang w:val="ru-RU"/>
            </w:rPr>
            <w:t>6</w:t>
          </w:r>
          <w:r w:rsidR="00A038D7">
            <w:rPr>
              <w:i w:val="0"/>
              <w:lang w:val="ru-RU"/>
            </w:rPr>
            <w:fldChar w:fldCharType="end"/>
          </w:r>
        </w:p>
      </w:tc>
    </w:tr>
    <w:tr w:rsidR="000A6DB5" w:rsidRPr="00921319" w14:paraId="0E55C87E" w14:textId="77777777" w:rsidTr="00327B74">
      <w:trPr>
        <w:trHeight w:val="320"/>
        <w:jc w:val="center"/>
      </w:trPr>
      <w:tc>
        <w:tcPr>
          <w:tcW w:w="10031" w:type="dxa"/>
          <w:gridSpan w:val="3"/>
          <w:shd w:val="clear" w:color="auto" w:fill="auto"/>
          <w:vAlign w:val="center"/>
        </w:tcPr>
        <w:p w14:paraId="1ECBDFCF" w14:textId="77777777" w:rsidR="00A82E1B" w:rsidRPr="00F67B0D" w:rsidRDefault="00ED7697" w:rsidP="00C32EC0">
          <w:pPr>
            <w:pStyle w:val="a6"/>
            <w:jc w:val="center"/>
            <w:rPr>
              <w:lang w:val="en-US"/>
            </w:rPr>
          </w:pPr>
          <w:r w:rsidRPr="00F67B0D">
            <w:rPr>
              <w:lang w:val="en-US"/>
            </w:rPr>
            <w:fldChar w:fldCharType="begin"/>
          </w:r>
          <w:r w:rsidRPr="00F67B0D">
            <w:rPr>
              <w:lang w:val="en-US"/>
            </w:rPr>
            <w:instrText xml:space="preserve"> DOCPROPERTY  $DKTXT  \* MERGEFORMAT </w:instrText>
          </w:r>
          <w:r w:rsidRPr="00F67B0D">
            <w:rPr>
              <w:lang w:val="en-US"/>
            </w:rPr>
            <w:fldChar w:fldCharType="separate"/>
          </w:r>
          <w:r w:rsidR="004E278E">
            <w:rPr>
              <w:lang w:val="en-US"/>
            </w:rPr>
            <w:t>Проведение сертификационного и надзорных аудитов системы менеджмента ПАО "Фортум" и ООО "Бугульчанской СЭС" на соответствие требованиям стандарта ISO 9001:2015</w:t>
          </w:r>
          <w:r w:rsidRPr="00F67B0D">
            <w:rPr>
              <w:lang w:val="en-US"/>
            </w:rPr>
            <w:fldChar w:fldCharType="end"/>
          </w:r>
        </w:p>
      </w:tc>
    </w:tr>
  </w:tbl>
  <w:p w14:paraId="0BF93769" w14:textId="77777777" w:rsidR="000A6DB5" w:rsidRPr="00921319" w:rsidRDefault="000A6DB5">
    <w:pPr>
      <w:pStyle w:val="a6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55109" w14:textId="77777777" w:rsidR="004E278E" w:rsidRDefault="004E278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ABB29" w14:textId="77777777" w:rsidR="00C43C30" w:rsidRDefault="00C43C30" w:rsidP="000A6DB5">
      <w:r>
        <w:separator/>
      </w:r>
    </w:p>
  </w:footnote>
  <w:footnote w:type="continuationSeparator" w:id="0">
    <w:p w14:paraId="573EFC03" w14:textId="77777777" w:rsidR="00C43C30" w:rsidRDefault="00C43C30" w:rsidP="000A6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F59D4" w14:textId="77777777" w:rsidR="004E278E" w:rsidRDefault="004E278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3E2EF" w14:textId="77777777" w:rsidR="004E278E" w:rsidRDefault="004E278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9A0A8" w14:textId="77777777" w:rsidR="004E278E" w:rsidRDefault="004E278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/>
  <w:defaultTabStop w:val="708"/>
  <w:hyphenationZone w:val="425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699"/>
    <w:rsid w:val="000166AD"/>
    <w:rsid w:val="00025893"/>
    <w:rsid w:val="00031589"/>
    <w:rsid w:val="00031800"/>
    <w:rsid w:val="00044259"/>
    <w:rsid w:val="00057FA3"/>
    <w:rsid w:val="00060B3A"/>
    <w:rsid w:val="00065997"/>
    <w:rsid w:val="000670BC"/>
    <w:rsid w:val="00077FDE"/>
    <w:rsid w:val="000A0ABD"/>
    <w:rsid w:val="000A3B0A"/>
    <w:rsid w:val="000A6DB5"/>
    <w:rsid w:val="000B3B83"/>
    <w:rsid w:val="000D0AC3"/>
    <w:rsid w:val="000D11D6"/>
    <w:rsid w:val="000E5987"/>
    <w:rsid w:val="000E6E4F"/>
    <w:rsid w:val="000F5D31"/>
    <w:rsid w:val="00116B61"/>
    <w:rsid w:val="00116D0C"/>
    <w:rsid w:val="00117FD8"/>
    <w:rsid w:val="00120436"/>
    <w:rsid w:val="00123344"/>
    <w:rsid w:val="001302E6"/>
    <w:rsid w:val="001370BF"/>
    <w:rsid w:val="00141188"/>
    <w:rsid w:val="001423C4"/>
    <w:rsid w:val="00151F14"/>
    <w:rsid w:val="00154EF0"/>
    <w:rsid w:val="00172894"/>
    <w:rsid w:val="001C488A"/>
    <w:rsid w:val="001D5F3D"/>
    <w:rsid w:val="001E515B"/>
    <w:rsid w:val="001F7400"/>
    <w:rsid w:val="00211990"/>
    <w:rsid w:val="00225A68"/>
    <w:rsid w:val="00226F94"/>
    <w:rsid w:val="00251742"/>
    <w:rsid w:val="002678D3"/>
    <w:rsid w:val="00284955"/>
    <w:rsid w:val="002B1279"/>
    <w:rsid w:val="002B3699"/>
    <w:rsid w:val="002C2620"/>
    <w:rsid w:val="002C55B4"/>
    <w:rsid w:val="002C630C"/>
    <w:rsid w:val="002F5FCB"/>
    <w:rsid w:val="00303FA2"/>
    <w:rsid w:val="00327B74"/>
    <w:rsid w:val="00332A26"/>
    <w:rsid w:val="003472C2"/>
    <w:rsid w:val="0035060F"/>
    <w:rsid w:val="003645E8"/>
    <w:rsid w:val="003715DD"/>
    <w:rsid w:val="00372BF4"/>
    <w:rsid w:val="003779F1"/>
    <w:rsid w:val="00392880"/>
    <w:rsid w:val="003B3C6B"/>
    <w:rsid w:val="003C180A"/>
    <w:rsid w:val="003E2329"/>
    <w:rsid w:val="003E4976"/>
    <w:rsid w:val="003E62AF"/>
    <w:rsid w:val="00402078"/>
    <w:rsid w:val="004116A7"/>
    <w:rsid w:val="00411E77"/>
    <w:rsid w:val="004241B0"/>
    <w:rsid w:val="0043311C"/>
    <w:rsid w:val="00433CE5"/>
    <w:rsid w:val="004454B6"/>
    <w:rsid w:val="00452388"/>
    <w:rsid w:val="00455F5F"/>
    <w:rsid w:val="00456679"/>
    <w:rsid w:val="00465798"/>
    <w:rsid w:val="00482045"/>
    <w:rsid w:val="004A40F9"/>
    <w:rsid w:val="004D0520"/>
    <w:rsid w:val="004D29BD"/>
    <w:rsid w:val="004E278E"/>
    <w:rsid w:val="004E4763"/>
    <w:rsid w:val="004F48FE"/>
    <w:rsid w:val="004F76EF"/>
    <w:rsid w:val="00523D32"/>
    <w:rsid w:val="0055058B"/>
    <w:rsid w:val="00553E5D"/>
    <w:rsid w:val="00556E81"/>
    <w:rsid w:val="005763D6"/>
    <w:rsid w:val="00591200"/>
    <w:rsid w:val="00594346"/>
    <w:rsid w:val="0059723B"/>
    <w:rsid w:val="005A14C0"/>
    <w:rsid w:val="005C0AD1"/>
    <w:rsid w:val="005C6D75"/>
    <w:rsid w:val="005D06FF"/>
    <w:rsid w:val="005D0F35"/>
    <w:rsid w:val="005E0183"/>
    <w:rsid w:val="00613E73"/>
    <w:rsid w:val="00623961"/>
    <w:rsid w:val="006322A6"/>
    <w:rsid w:val="00655CE8"/>
    <w:rsid w:val="006656C5"/>
    <w:rsid w:val="00670E02"/>
    <w:rsid w:val="00693D42"/>
    <w:rsid w:val="006B2E5E"/>
    <w:rsid w:val="006B4C9B"/>
    <w:rsid w:val="006B76C3"/>
    <w:rsid w:val="006D21F6"/>
    <w:rsid w:val="006E1818"/>
    <w:rsid w:val="00704B6C"/>
    <w:rsid w:val="00705322"/>
    <w:rsid w:val="00711CF1"/>
    <w:rsid w:val="00716EB5"/>
    <w:rsid w:val="007342DC"/>
    <w:rsid w:val="0073722B"/>
    <w:rsid w:val="00737871"/>
    <w:rsid w:val="007378EF"/>
    <w:rsid w:val="007406D1"/>
    <w:rsid w:val="007419D0"/>
    <w:rsid w:val="007451DD"/>
    <w:rsid w:val="00750136"/>
    <w:rsid w:val="0076123B"/>
    <w:rsid w:val="00763CA6"/>
    <w:rsid w:val="00784265"/>
    <w:rsid w:val="007B5A66"/>
    <w:rsid w:val="007C24CA"/>
    <w:rsid w:val="007C5B28"/>
    <w:rsid w:val="007E13BD"/>
    <w:rsid w:val="007E38FE"/>
    <w:rsid w:val="00803025"/>
    <w:rsid w:val="00817509"/>
    <w:rsid w:val="0082001A"/>
    <w:rsid w:val="008308E5"/>
    <w:rsid w:val="00835836"/>
    <w:rsid w:val="00843A04"/>
    <w:rsid w:val="008577E1"/>
    <w:rsid w:val="00860247"/>
    <w:rsid w:val="0087374C"/>
    <w:rsid w:val="00883DE4"/>
    <w:rsid w:val="008B7B73"/>
    <w:rsid w:val="008D2083"/>
    <w:rsid w:val="008D5631"/>
    <w:rsid w:val="008E5F4A"/>
    <w:rsid w:val="00913FDC"/>
    <w:rsid w:val="00921319"/>
    <w:rsid w:val="00933A70"/>
    <w:rsid w:val="00940DCF"/>
    <w:rsid w:val="0094622F"/>
    <w:rsid w:val="009501B8"/>
    <w:rsid w:val="00960B34"/>
    <w:rsid w:val="009876E2"/>
    <w:rsid w:val="009918EF"/>
    <w:rsid w:val="00992EA3"/>
    <w:rsid w:val="009A5645"/>
    <w:rsid w:val="009B1CC7"/>
    <w:rsid w:val="009B39BA"/>
    <w:rsid w:val="009B6524"/>
    <w:rsid w:val="009C4E79"/>
    <w:rsid w:val="009E193C"/>
    <w:rsid w:val="009F57C7"/>
    <w:rsid w:val="009F7586"/>
    <w:rsid w:val="00A038D7"/>
    <w:rsid w:val="00A27DF4"/>
    <w:rsid w:val="00A3312C"/>
    <w:rsid w:val="00A70BED"/>
    <w:rsid w:val="00A82E1B"/>
    <w:rsid w:val="00A963EF"/>
    <w:rsid w:val="00AA50AF"/>
    <w:rsid w:val="00AB0436"/>
    <w:rsid w:val="00AC78ED"/>
    <w:rsid w:val="00AD1744"/>
    <w:rsid w:val="00AF566C"/>
    <w:rsid w:val="00AF6A2E"/>
    <w:rsid w:val="00B04575"/>
    <w:rsid w:val="00B272E5"/>
    <w:rsid w:val="00B33787"/>
    <w:rsid w:val="00B34C7B"/>
    <w:rsid w:val="00B52455"/>
    <w:rsid w:val="00B5658F"/>
    <w:rsid w:val="00B70F9B"/>
    <w:rsid w:val="00B721ED"/>
    <w:rsid w:val="00B749AB"/>
    <w:rsid w:val="00B86225"/>
    <w:rsid w:val="00B9191F"/>
    <w:rsid w:val="00BA2CBB"/>
    <w:rsid w:val="00BB0E8A"/>
    <w:rsid w:val="00BB2121"/>
    <w:rsid w:val="00BB2696"/>
    <w:rsid w:val="00BB2A6D"/>
    <w:rsid w:val="00BC0DFB"/>
    <w:rsid w:val="00BD0C90"/>
    <w:rsid w:val="00BD4749"/>
    <w:rsid w:val="00BD6213"/>
    <w:rsid w:val="00BF7921"/>
    <w:rsid w:val="00C06BAE"/>
    <w:rsid w:val="00C17241"/>
    <w:rsid w:val="00C24239"/>
    <w:rsid w:val="00C32EC0"/>
    <w:rsid w:val="00C37B60"/>
    <w:rsid w:val="00C43C30"/>
    <w:rsid w:val="00C457F0"/>
    <w:rsid w:val="00C50672"/>
    <w:rsid w:val="00C50C2D"/>
    <w:rsid w:val="00C66572"/>
    <w:rsid w:val="00C76497"/>
    <w:rsid w:val="00C9085D"/>
    <w:rsid w:val="00C9139A"/>
    <w:rsid w:val="00CB7585"/>
    <w:rsid w:val="00CC44BB"/>
    <w:rsid w:val="00CC4B9B"/>
    <w:rsid w:val="00CD4E5B"/>
    <w:rsid w:val="00CD7B3A"/>
    <w:rsid w:val="00CE07BE"/>
    <w:rsid w:val="00CE39BD"/>
    <w:rsid w:val="00CE7D0E"/>
    <w:rsid w:val="00CF2E74"/>
    <w:rsid w:val="00CF4C90"/>
    <w:rsid w:val="00D1344A"/>
    <w:rsid w:val="00D16047"/>
    <w:rsid w:val="00D5077D"/>
    <w:rsid w:val="00D57E61"/>
    <w:rsid w:val="00D669DE"/>
    <w:rsid w:val="00D72C5E"/>
    <w:rsid w:val="00D92C44"/>
    <w:rsid w:val="00D92D2D"/>
    <w:rsid w:val="00D97AEB"/>
    <w:rsid w:val="00DB0A5E"/>
    <w:rsid w:val="00DE6544"/>
    <w:rsid w:val="00DF361A"/>
    <w:rsid w:val="00E21EB5"/>
    <w:rsid w:val="00E33E01"/>
    <w:rsid w:val="00E3709E"/>
    <w:rsid w:val="00E3730F"/>
    <w:rsid w:val="00E37786"/>
    <w:rsid w:val="00E44DF3"/>
    <w:rsid w:val="00E5198E"/>
    <w:rsid w:val="00E55EBB"/>
    <w:rsid w:val="00E7409D"/>
    <w:rsid w:val="00E8244E"/>
    <w:rsid w:val="00E82EE0"/>
    <w:rsid w:val="00EA22A4"/>
    <w:rsid w:val="00EA707E"/>
    <w:rsid w:val="00EB6E39"/>
    <w:rsid w:val="00EC1266"/>
    <w:rsid w:val="00ED48E5"/>
    <w:rsid w:val="00ED7697"/>
    <w:rsid w:val="00ED7F91"/>
    <w:rsid w:val="00EE1008"/>
    <w:rsid w:val="00EF2204"/>
    <w:rsid w:val="00EF42FD"/>
    <w:rsid w:val="00F24AFC"/>
    <w:rsid w:val="00F458BF"/>
    <w:rsid w:val="00F66702"/>
    <w:rsid w:val="00F67B0D"/>
    <w:rsid w:val="00F71744"/>
    <w:rsid w:val="00F9720C"/>
    <w:rsid w:val="00FA5C31"/>
    <w:rsid w:val="00FB6455"/>
    <w:rsid w:val="00FC200A"/>
    <w:rsid w:val="00FC458E"/>
    <w:rsid w:val="00FC518F"/>
    <w:rsid w:val="00FE64A6"/>
    <w:rsid w:val="00FF4F08"/>
    <w:rsid w:val="00FF72E0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716F23E"/>
  <w15:docId w15:val="{CBC33F10-D785-4FA4-BE4D-A06570A9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436"/>
    <w:rPr>
      <w:i/>
      <w:lang w:val="de-DE"/>
    </w:rPr>
  </w:style>
  <w:style w:type="paragraph" w:styleId="1">
    <w:name w:val="heading 1"/>
    <w:basedOn w:val="a"/>
    <w:next w:val="a"/>
    <w:link w:val="10"/>
    <w:uiPriority w:val="9"/>
    <w:qFormat/>
    <w:rsid w:val="00933A70"/>
    <w:pPr>
      <w:keepNext/>
      <w:keepLines/>
      <w:spacing w:before="200" w:line="276" w:lineRule="auto"/>
      <w:outlineLvl w:val="0"/>
    </w:pPr>
    <w:rPr>
      <w:b/>
      <w:bCs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2"/>
    </w:rPr>
  </w:style>
  <w:style w:type="paragraph" w:styleId="2">
    <w:name w:val="Body Text 2"/>
    <w:basedOn w:val="a"/>
    <w:link w:val="20"/>
    <w:uiPriority w:val="99"/>
    <w:unhideWhenUsed/>
    <w:rsid w:val="000A6DB5"/>
    <w:pPr>
      <w:spacing w:after="120" w:line="480" w:lineRule="auto"/>
    </w:pPr>
    <w:rPr>
      <w:rFonts w:eastAsia="Calibri"/>
      <w:sz w:val="24"/>
      <w:szCs w:val="22"/>
      <w:lang w:val="ru-RU" w:eastAsia="en-US"/>
    </w:rPr>
  </w:style>
  <w:style w:type="character" w:customStyle="1" w:styleId="20">
    <w:name w:val="Основной текст 2 Знак"/>
    <w:link w:val="2"/>
    <w:uiPriority w:val="99"/>
    <w:rsid w:val="000A6DB5"/>
    <w:rPr>
      <w:rFonts w:eastAsia="Calibri"/>
      <w:sz w:val="24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0A6D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A6DB5"/>
    <w:rPr>
      <w:lang w:val="de-DE"/>
    </w:rPr>
  </w:style>
  <w:style w:type="paragraph" w:styleId="a6">
    <w:name w:val="footer"/>
    <w:basedOn w:val="a"/>
    <w:link w:val="a7"/>
    <w:uiPriority w:val="99"/>
    <w:unhideWhenUsed/>
    <w:rsid w:val="000A6D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A6DB5"/>
    <w:rPr>
      <w:lang w:val="de-DE"/>
    </w:rPr>
  </w:style>
  <w:style w:type="paragraph" w:styleId="a8">
    <w:name w:val="Balloon Text"/>
    <w:basedOn w:val="a"/>
    <w:link w:val="a9"/>
    <w:uiPriority w:val="99"/>
    <w:semiHidden/>
    <w:unhideWhenUsed/>
    <w:rsid w:val="000A6D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A6DB5"/>
    <w:rPr>
      <w:rFonts w:ascii="Tahoma" w:hAnsi="Tahoma" w:cs="Tahoma"/>
      <w:sz w:val="16"/>
      <w:szCs w:val="16"/>
      <w:lang w:val="de-DE"/>
    </w:rPr>
  </w:style>
  <w:style w:type="character" w:styleId="aa">
    <w:name w:val="Hyperlink"/>
    <w:uiPriority w:val="99"/>
    <w:unhideWhenUsed/>
    <w:rsid w:val="006B2E5E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933A70"/>
    <w:rPr>
      <w:b/>
      <w:bCs/>
      <w:sz w:val="28"/>
      <w:szCs w:val="28"/>
      <w:lang w:eastAsia="en-US"/>
    </w:rPr>
  </w:style>
  <w:style w:type="paragraph" w:customStyle="1" w:styleId="Style1">
    <w:name w:val="Style1"/>
    <w:basedOn w:val="a"/>
    <w:link w:val="Style1Char"/>
    <w:rsid w:val="00120436"/>
    <w:pPr>
      <w:jc w:val="center"/>
    </w:pPr>
    <w:rPr>
      <w:b/>
      <w:bCs/>
      <w:color w:val="000000"/>
      <w:lang w:val="ru-RU"/>
    </w:rPr>
  </w:style>
  <w:style w:type="paragraph" w:customStyle="1" w:styleId="Normal1">
    <w:name w:val="Normal1"/>
    <w:basedOn w:val="a"/>
    <w:qFormat/>
    <w:rsid w:val="00120436"/>
    <w:rPr>
      <w:b/>
      <w:i w:val="0"/>
    </w:rPr>
  </w:style>
  <w:style w:type="character" w:customStyle="1" w:styleId="Style1Char">
    <w:name w:val="Style1 Char"/>
    <w:basedOn w:val="a0"/>
    <w:link w:val="Style1"/>
    <w:rsid w:val="00120436"/>
    <w:rPr>
      <w:b/>
      <w:bCs/>
      <w:color w:val="000000"/>
    </w:rPr>
  </w:style>
  <w:style w:type="character" w:styleId="ab">
    <w:name w:val="Placeholder Text"/>
    <w:basedOn w:val="a0"/>
    <w:uiPriority w:val="99"/>
    <w:semiHidden/>
    <w:rsid w:val="001302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4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rchase.fortum.ru/purchase/procurement/trebovania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fortum.com/countries/ru/pages/default.asp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4B9F8-361F-41C1-B6B1-C70AF19A2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1871</Words>
  <Characters>10666</Characters>
  <Application>Microsoft Office Word</Application>
  <DocSecurity>8</DocSecurity>
  <Lines>88</Lines>
  <Paragraphs>25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>The Forminterface</vt:lpstr>
    </vt:vector>
  </TitlesOfParts>
  <Company>Филиал ОАО "ТесКом" в г.Екатеринбург</Company>
  <LinksUpToDate>false</LinksUpToDate>
  <CharactersWithSpaces>12512</CharactersWithSpaces>
  <SharedDoc>false</SharedDoc>
  <HLinks>
    <vt:vector size="12" baseType="variant">
      <vt:variant>
        <vt:i4>6422577</vt:i4>
      </vt:variant>
      <vt:variant>
        <vt:i4>30</vt:i4>
      </vt:variant>
      <vt:variant>
        <vt:i4>0</vt:i4>
      </vt:variant>
      <vt:variant>
        <vt:i4>5</vt:i4>
      </vt:variant>
      <vt:variant>
        <vt:lpwstr>http://purchase.fortum.ru/purchase/procurement/trebovania/</vt:lpwstr>
      </vt:variant>
      <vt:variant>
        <vt:lpwstr/>
      </vt:variant>
      <vt:variant>
        <vt:i4>1114196</vt:i4>
      </vt:variant>
      <vt:variant>
        <vt:i4>27</vt:i4>
      </vt:variant>
      <vt:variant>
        <vt:i4>0</vt:i4>
      </vt:variant>
      <vt:variant>
        <vt:i4>5</vt:i4>
      </vt:variant>
      <vt:variant>
        <vt:lpwstr>http://www.fortum.ru/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Konovalov, Andrey</dc:creator>
  <cp:lastModifiedBy>Nesterova Alena (Nadezhnaya rabota)</cp:lastModifiedBy>
  <cp:revision>2</cp:revision>
  <dcterms:created xsi:type="dcterms:W3CDTF">2022-05-17T04:38:00Z</dcterms:created>
  <dcterms:modified xsi:type="dcterms:W3CDTF">2022-05-17T04:38:00Z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$DOKVR">
    <vt:lpwstr>02</vt:lpwstr>
  </property>
  <property fmtid="{D5CDD505-2E9C-101B-9397-08002B2CF9AE}" pid="3" name="$DKTXT">
    <vt:lpwstr>Проведение сертификационного и надзорных аудитов системы менеджмента ПАО "Фортум" и ООО "Бугульчанской СЭС" на соответствие требованиям стандарта ISO 9001:2015</vt:lpwstr>
  </property>
  <property fmtid="{D5CDD505-2E9C-101B-9397-08002B2CF9AE}" pid="4" name="txt_1_1" linkTarget="txt_1_1">
    <vt:lpwstr>Публичное акционерное общество "Фортум"</vt:lpwstr>
  </property>
  <property fmtid="{D5CDD505-2E9C-101B-9397-08002B2CF9AE}" pid="5" name="txt_1_2" linkTarget="txt_1_2">
    <vt:lpwstr>Юридический адрес: Российская Федерация, 123112, г. Москва, Пресненская набережная, д. 10, эт. 15, пом. 20</vt:lpwstr>
  </property>
  <property fmtid="{D5CDD505-2E9C-101B-9397-08002B2CF9AE}" pid="6" name="txt_1_3" linkTarget="txt_1_3">
    <vt:lpwstr>1.3 Наименование и характеристика объекта Система менеджмента качества (СМК) следующих объектов:.1. ПАО "Фортум" в составе (общее количество сотрудников - 2129):.Исполнительный аппарат: 123112, г. Москва, Пресненская набережная, д. 10, эт. 15, пом. 20;.Ф</vt:lpwstr>
  </property>
  <property fmtid="{D5CDD505-2E9C-101B-9397-08002B2CF9AE}" pid="7" name="txt_1_4" linkTarget="txt_1_4">
    <vt:lpwstr>Указывается наименование  услуг. Наименование работы, услуги указывается в соответствии с  наименованием мероприятия в ГКПЗ.</vt:lpwstr>
  </property>
  <property fmtid="{D5CDD505-2E9C-101B-9397-08002B2CF9AE}" pid="8" name="txt_1_5" linkTarget="txt_1_5">
    <vt:lpwstr>Получение (подтверждение) сертификата соответствия СМК ПАО "Фортум", ООО "Бугульчанская СЭС" требованиям стандарта ISO 9001:2015</vt:lpwstr>
  </property>
  <property fmtid="{D5CDD505-2E9C-101B-9397-08002B2CF9AE}" pid="9" name="txt_1_6" linkTarget="txt_1_6">
    <vt:lpwstr>1. Получение отчета по каждому проведенному аудиту (сертификационному, 1-ому надзорному и 2-ому надзорному)..2. В случае соответствия требованиям стандарта ISO 9001:2015 - получение (для сертификационного аудита) или подтверждение (для 1-ого надзорного и</vt:lpwstr>
  </property>
  <property fmtid="{D5CDD505-2E9C-101B-9397-08002B2CF9AE}" pid="10" name="txt_1_7" linkTarget="txt_1_7">
    <vt:lpwstr>Указывается что нас обязывает выполнять закупку (ссылки на требования НД, распорядительных документов, и т.п.).</vt:lpwstr>
  </property>
  <property fmtid="{D5CDD505-2E9C-101B-9397-08002B2CF9AE}" pid="11" name="txt_2_10" linkTarget="txt_2_10">
    <vt:lpwstr>Исполнитель обязан предоставить заказчику техническую документацию/ исполнительную документацию в соответствии с требованиями Законодательных актов и нормативных документов (ФЗ и т.п.).</vt:lpwstr>
  </property>
  <property fmtid="{D5CDD505-2E9C-101B-9397-08002B2CF9AE}" pid="12" name="txt_2_12_p1" linkTarget="txt_2_12_p1">
    <vt:lpwstr>Перечислить все условия, выполнение которых позволяет заказчику утвердится в достижении критерия, указанного в пункте 1.6.</vt:lpwstr>
  </property>
  <property fmtid="{D5CDD505-2E9C-101B-9397-08002B2CF9AE}" pid="13" name="txt_2_12_p2" linkTarget="txt_2_12_p2">
    <vt:lpwstr>1. В случае этапности оказания услуг указывается условия окончания соответствующего этапа.</vt:lpwstr>
  </property>
  <property fmtid="{D5CDD505-2E9C-101B-9397-08002B2CF9AE}" pid="14" name="txt_2_4" linkTarget="txt_2_4">
    <vt:lpwstr>Не требуется</vt:lpwstr>
  </property>
  <property fmtid="{D5CDD505-2E9C-101B-9397-08002B2CF9AE}" pid="15" name="txt_2_5" linkTarget="txt_2_5">
    <vt:lpwstr>При необходимости</vt:lpwstr>
  </property>
  <property fmtid="{D5CDD505-2E9C-101B-9397-08002B2CF9AE}" pid="16" name="txt_2_6" linkTarget="txt_2_6">
    <vt:lpwstr>При необходимости</vt:lpwstr>
  </property>
  <property fmtid="{D5CDD505-2E9C-101B-9397-08002B2CF9AE}" pid="17" name="txt_2_8" linkTarget="txt_2_8">
    <vt:lpwstr>При необходимости, определяемой заказчиком, в соответствии со ст.8 п.3 ФЗ от 21.07.1997 г. №116-ФЗ.</vt:lpwstr>
  </property>
  <property fmtid="{D5CDD505-2E9C-101B-9397-08002B2CF9AE}" pid="18" name="txt_2_9" linkTarget="txt_2_9">
    <vt:lpwstr>При необходимости</vt:lpwstr>
  </property>
  <property fmtid="{D5CDD505-2E9C-101B-9397-08002B2CF9AE}" pid="19" name="txt_3_3" linkTarget="txt_3_3">
    <vt:lpwstr>При необходимости</vt:lpwstr>
  </property>
  <property fmtid="{D5CDD505-2E9C-101B-9397-08002B2CF9AE}" pid="20" name="txt_4_1" linkTarget="txt_4_1">
    <vt:lpwstr>Гарантийный срок .... месяцев с момента подписания сторонами Акта приемки оказанных услуг</vt:lpwstr>
  </property>
  <property fmtid="{D5CDD505-2E9C-101B-9397-08002B2CF9AE}" pid="21" name="$DKTXT1">
    <vt:lpwstr>...</vt:lpwstr>
  </property>
  <property fmtid="{D5CDD505-2E9C-101B-9397-08002B2CF9AE}" pid="22" name="$DKTXT2">
    <vt:lpwstr>...</vt:lpwstr>
  </property>
  <property fmtid="{D5CDD505-2E9C-101B-9397-08002B2CF9AE}" pid="23" name="txt_text" linkTarget="txt_text">
    <vt:lpwstr/>
  </property>
  <property fmtid="{D5CDD505-2E9C-101B-9397-08002B2CF9AE}" pid="24" name="txt_2_1_p1" linkTarget="txt_2_1_p1">
    <vt:lpwstr>Исполнитель должен оказать следующие услуги:.Этап 1 - сертификационный аудит;.Этап 2 - 1-й надзорный аудит;.Этап 3 - 2-ой надзорный аудит..Порядок и описание выполняемых услуг для этапа 1:.1. Выбор подразделений, подлежащих аудиту, разработка и согласова</vt:lpwstr>
  </property>
  <property fmtid="{D5CDD505-2E9C-101B-9397-08002B2CF9AE}" pid="25" name="txt_2_1_p2" linkTarget="txt_2_1_p2">
    <vt:lpwstr/>
  </property>
  <property fmtid="{D5CDD505-2E9C-101B-9397-08002B2CF9AE}" pid="26" name="txt_2_2_p1" linkTarget="txt_2_2_p1">
    <vt:lpwstr>Этап 1 - Сертификационный аудит:.Начало оказания услуг: с момента заключения договора;.Окончание оказания услуг: в соответствии с разработанной и согласованной с Заказчиком программой и планами проведения аудитов, но не более 90 календарных дней с даты з</vt:lpwstr>
  </property>
  <property fmtid="{D5CDD505-2E9C-101B-9397-08002B2CF9AE}" pid="27" name="txt_2_2_p2" linkTarget="txt_2_2_p2">
    <vt:lpwstr/>
  </property>
  <property fmtid="{D5CDD505-2E9C-101B-9397-08002B2CF9AE}" pid="28" name="txt_3_2_p1" linkTarget="txt_3_2_p1">
    <vt:lpwstr>Полный перечень оценочных критериев, их требуемое значение, необходимые подтверждающие документы и порядок оценки указаны в Приложении № 1 "Критерии оценки заявок участников" к ТЗ.</vt:lpwstr>
  </property>
  <property fmtid="{D5CDD505-2E9C-101B-9397-08002B2CF9AE}" pid="29" name="txt_3_2_p2" linkTarget="txt_3_2_p2">
    <vt:lpwstr>обеспеченности оборудованием и т.п. При необходимости допускается разделение требований на обязательные и желательные.</vt:lpwstr>
  </property>
  <property fmtid="{D5CDD505-2E9C-101B-9397-08002B2CF9AE}" pid="30" name="txt_5_1" linkTarget="txt_5_1">
    <vt:lpwstr>Допускается выполнять в качестве приложения, если установлено в СТО 7.4-040</vt:lpwstr>
  </property>
  <property fmtid="{D5CDD505-2E9C-101B-9397-08002B2CF9AE}" pid="31" name="txt_2_3" linkTarget="txt_2_3">
    <vt:lpwstr>Не требуется</vt:lpwstr>
  </property>
  <property fmtid="{D5CDD505-2E9C-101B-9397-08002B2CF9AE}" pid="32" name="txt_2_11" linkTarget="txt_2_11">
    <vt:lpwstr>Не требуется</vt:lpwstr>
  </property>
  <property fmtid="{D5CDD505-2E9C-101B-9397-08002B2CF9AE}" pid="33" name="txt_4_2" linkTarget="txt_4_2">
    <vt:lpwstr>Не требуется</vt:lpwstr>
  </property>
  <property fmtid="{D5CDD505-2E9C-101B-9397-08002B2CF9AE}" pid="34" name="txt_pril1" linkTarget="txt_pril1">
    <vt:lpwstr>Приложения:</vt:lpwstr>
  </property>
  <property fmtid="{D5CDD505-2E9C-101B-9397-08002B2CF9AE}" pid="35" name="txt_pril2" linkTarget="txt_pril2">
    <vt:lpwstr>Приложение № 1 "Отборочные и оценочные критерии".</vt:lpwstr>
  </property>
  <property fmtid="{D5CDD505-2E9C-101B-9397-08002B2CF9AE}" pid="36" name="txt_2_7" linkTarget="txt_2_7">
    <vt:lpwstr>Заказчик осуществляет контроль оказания услуг на соответствие их требованиям стандартов, объемов и соблюдения сроков оказания услуг..</vt:lpwstr>
  </property>
  <property fmtid="{D5CDD505-2E9C-101B-9397-08002B2CF9AE}" pid="37" name="txt_3_1_1" linkTarget="txt_3_1_1">
    <vt:lpwstr/>
  </property>
  <property fmtid="{D5CDD505-2E9C-101B-9397-08002B2CF9AE}" pid="38" name="txt_3_1_2" linkTarget="txt_3_1_2">
    <vt:lpwstr>Не требуется</vt:lpwstr>
  </property>
  <property fmtid="{D5CDD505-2E9C-101B-9397-08002B2CF9AE}" pid="39" name="MSIP_Label_f45044c0-b6aa-4b2b-834d-65c9ef8bb134_Enabled">
    <vt:lpwstr>true</vt:lpwstr>
  </property>
  <property fmtid="{D5CDD505-2E9C-101B-9397-08002B2CF9AE}" pid="40" name="MSIP_Label_f45044c0-b6aa-4b2b-834d-65c9ef8bb134_SetDate">
    <vt:lpwstr>2021-12-16T05:22:17Z</vt:lpwstr>
  </property>
  <property fmtid="{D5CDD505-2E9C-101B-9397-08002B2CF9AE}" pid="41" name="MSIP_Label_f45044c0-b6aa-4b2b-834d-65c9ef8bb134_Method">
    <vt:lpwstr>Standard</vt:lpwstr>
  </property>
  <property fmtid="{D5CDD505-2E9C-101B-9397-08002B2CF9AE}" pid="42" name="MSIP_Label_f45044c0-b6aa-4b2b-834d-65c9ef8bb134_Name">
    <vt:lpwstr>f45044c0-b6aa-4b2b-834d-65c9ef8bb134</vt:lpwstr>
  </property>
  <property fmtid="{D5CDD505-2E9C-101B-9397-08002B2CF9AE}" pid="43" name="MSIP_Label_f45044c0-b6aa-4b2b-834d-65c9ef8bb134_SiteId">
    <vt:lpwstr>62a9c2c8-8b09-43be-a7fb-9a87875714a9</vt:lpwstr>
  </property>
  <property fmtid="{D5CDD505-2E9C-101B-9397-08002B2CF9AE}" pid="44" name="MSIP_Label_f45044c0-b6aa-4b2b-834d-65c9ef8bb134_ActionId">
    <vt:lpwstr>9091588f-9401-4bba-9b37-35a375b6d516</vt:lpwstr>
  </property>
  <property fmtid="{D5CDD505-2E9C-101B-9397-08002B2CF9AE}" pid="45" name="MSIP_Label_f45044c0-b6aa-4b2b-834d-65c9ef8bb134_ContentBits">
    <vt:lpwstr>0</vt:lpwstr>
  </property>
</Properties>
</file>