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429D1" w14:textId="39EE4115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 xml:space="preserve">ДОГОВОР № </w:t>
      </w:r>
    </w:p>
    <w:p w14:paraId="0415184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купли-продажи</w:t>
      </w:r>
    </w:p>
    <w:p w14:paraId="385073F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17CC7D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0B03B5" w14:textId="13B7C54F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г. Москва</w:t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</w:r>
      <w:r w:rsidRPr="00B13429">
        <w:rPr>
          <w:rFonts w:ascii="Times New Roman" w:hAnsi="Times New Roman"/>
        </w:rPr>
        <w:tab/>
        <w:t>«</w:t>
      </w:r>
      <w:r w:rsidR="00DE795B">
        <w:rPr>
          <w:rFonts w:ascii="Times New Roman" w:hAnsi="Times New Roman"/>
        </w:rPr>
        <w:t>__</w:t>
      </w:r>
      <w:r w:rsidRPr="00B13429">
        <w:rPr>
          <w:rFonts w:ascii="Times New Roman" w:hAnsi="Times New Roman"/>
        </w:rPr>
        <w:t xml:space="preserve">» </w:t>
      </w:r>
      <w:r w:rsidR="00DE795B">
        <w:rPr>
          <w:rFonts w:ascii="Times New Roman" w:hAnsi="Times New Roman"/>
        </w:rPr>
        <w:t>__________</w:t>
      </w:r>
      <w:r w:rsidRPr="00B13429">
        <w:rPr>
          <w:rFonts w:ascii="Times New Roman" w:hAnsi="Times New Roman"/>
        </w:rPr>
        <w:t xml:space="preserve"> 202</w:t>
      </w:r>
      <w:r w:rsidR="00292F6D">
        <w:rPr>
          <w:rFonts w:ascii="Times New Roman" w:hAnsi="Times New Roman"/>
        </w:rPr>
        <w:t>4</w:t>
      </w:r>
      <w:r w:rsidRPr="00B13429">
        <w:rPr>
          <w:rFonts w:ascii="Times New Roman" w:hAnsi="Times New Roman"/>
        </w:rPr>
        <w:t xml:space="preserve"> г.</w:t>
      </w:r>
    </w:p>
    <w:p w14:paraId="6099FB9D" w14:textId="77777777" w:rsidR="002B3290" w:rsidRPr="00B13429" w:rsidRDefault="002B3290" w:rsidP="002B3290">
      <w:pPr>
        <w:spacing w:after="0" w:line="240" w:lineRule="auto"/>
        <w:ind w:firstLine="567"/>
        <w:rPr>
          <w:rFonts w:ascii="Times New Roman" w:hAnsi="Times New Roman"/>
        </w:rPr>
      </w:pPr>
    </w:p>
    <w:p w14:paraId="0E56989B" w14:textId="16B20114" w:rsidR="002B3290" w:rsidRPr="00B13429" w:rsidRDefault="00292F6D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292F6D">
        <w:rPr>
          <w:rFonts w:ascii="Times New Roman" w:hAnsi="Times New Roman"/>
        </w:rPr>
        <w:t>Шаталов Никола</w:t>
      </w:r>
      <w:r>
        <w:rPr>
          <w:rFonts w:ascii="Times New Roman" w:hAnsi="Times New Roman"/>
        </w:rPr>
        <w:t>й</w:t>
      </w:r>
      <w:r w:rsidRPr="00292F6D">
        <w:rPr>
          <w:rFonts w:ascii="Times New Roman" w:hAnsi="Times New Roman"/>
        </w:rPr>
        <w:t xml:space="preserve"> Николаевич (</w:t>
      </w:r>
      <w:proofErr w:type="spellStart"/>
      <w:r w:rsidRPr="00292F6D">
        <w:rPr>
          <w:rFonts w:ascii="Times New Roman" w:hAnsi="Times New Roman"/>
        </w:rPr>
        <w:t>д.р</w:t>
      </w:r>
      <w:proofErr w:type="spellEnd"/>
      <w:r w:rsidRPr="00292F6D">
        <w:rPr>
          <w:rFonts w:ascii="Times New Roman" w:hAnsi="Times New Roman"/>
        </w:rPr>
        <w:t>./</w:t>
      </w:r>
      <w:proofErr w:type="spellStart"/>
      <w:r w:rsidRPr="00292F6D">
        <w:rPr>
          <w:rFonts w:ascii="Times New Roman" w:hAnsi="Times New Roman"/>
        </w:rPr>
        <w:t>м.р</w:t>
      </w:r>
      <w:proofErr w:type="spellEnd"/>
      <w:r w:rsidRPr="00292F6D">
        <w:rPr>
          <w:rFonts w:ascii="Times New Roman" w:hAnsi="Times New Roman"/>
        </w:rPr>
        <w:t xml:space="preserve">.: 16.08.1961, г. Сосногорск Коми </w:t>
      </w:r>
      <w:proofErr w:type="gramStart"/>
      <w:r w:rsidRPr="00292F6D">
        <w:rPr>
          <w:rFonts w:ascii="Times New Roman" w:hAnsi="Times New Roman"/>
        </w:rPr>
        <w:t>АССР ,</w:t>
      </w:r>
      <w:proofErr w:type="gramEnd"/>
      <w:r w:rsidRPr="00292F6D">
        <w:rPr>
          <w:rFonts w:ascii="Times New Roman" w:hAnsi="Times New Roman"/>
        </w:rPr>
        <w:t xml:space="preserve"> ИНН: 110803436192, СНИЛС: 118-041-427 19, адрес: 169502, </w:t>
      </w:r>
      <w:proofErr w:type="spellStart"/>
      <w:r w:rsidRPr="00292F6D">
        <w:rPr>
          <w:rFonts w:ascii="Times New Roman" w:hAnsi="Times New Roman"/>
        </w:rPr>
        <w:t>Респ</w:t>
      </w:r>
      <w:proofErr w:type="spellEnd"/>
      <w:r w:rsidRPr="00292F6D">
        <w:rPr>
          <w:rFonts w:ascii="Times New Roman" w:hAnsi="Times New Roman"/>
        </w:rPr>
        <w:t xml:space="preserve">. Коми, г. Сосногорск, </w:t>
      </w:r>
      <w:proofErr w:type="spellStart"/>
      <w:r w:rsidRPr="00292F6D">
        <w:rPr>
          <w:rFonts w:ascii="Times New Roman" w:hAnsi="Times New Roman"/>
        </w:rPr>
        <w:t>мкр</w:t>
      </w:r>
      <w:proofErr w:type="spellEnd"/>
      <w:r w:rsidRPr="00292F6D">
        <w:rPr>
          <w:rFonts w:ascii="Times New Roman" w:hAnsi="Times New Roman"/>
        </w:rPr>
        <w:t>. 5-й, д. 16, кв. 16)</w:t>
      </w:r>
      <w:r w:rsidR="00F75562" w:rsidRPr="00F75562">
        <w:rPr>
          <w:rFonts w:ascii="Times New Roman" w:hAnsi="Times New Roman"/>
        </w:rPr>
        <w:t xml:space="preserve"> </w:t>
      </w:r>
      <w:r w:rsidR="005701B4">
        <w:rPr>
          <w:rFonts w:ascii="Times New Roman" w:hAnsi="Times New Roman"/>
        </w:rPr>
        <w:t xml:space="preserve">в лице финансового управляющего </w:t>
      </w:r>
      <w:r w:rsidR="00F75562" w:rsidRPr="00292F6D">
        <w:rPr>
          <w:rFonts w:ascii="Times New Roman" w:hAnsi="Times New Roman"/>
        </w:rPr>
        <w:t>Пуртов</w:t>
      </w:r>
      <w:r w:rsidR="005701B4" w:rsidRPr="00292F6D">
        <w:rPr>
          <w:rFonts w:ascii="Times New Roman" w:hAnsi="Times New Roman"/>
        </w:rPr>
        <w:t>а</w:t>
      </w:r>
      <w:r w:rsidR="00F75562" w:rsidRPr="00292F6D">
        <w:rPr>
          <w:rFonts w:ascii="Times New Roman" w:hAnsi="Times New Roman"/>
        </w:rPr>
        <w:t xml:space="preserve"> Никит</w:t>
      </w:r>
      <w:r w:rsidR="005701B4" w:rsidRPr="00292F6D">
        <w:rPr>
          <w:rFonts w:ascii="Times New Roman" w:hAnsi="Times New Roman"/>
        </w:rPr>
        <w:t>ы</w:t>
      </w:r>
      <w:r w:rsidR="00F75562" w:rsidRPr="00292F6D">
        <w:rPr>
          <w:rFonts w:ascii="Times New Roman" w:hAnsi="Times New Roman"/>
        </w:rPr>
        <w:t xml:space="preserve"> Сергеевич</w:t>
      </w:r>
      <w:r w:rsidR="005701B4" w:rsidRPr="00292F6D">
        <w:rPr>
          <w:rFonts w:ascii="Times New Roman" w:hAnsi="Times New Roman"/>
        </w:rPr>
        <w:t>а</w:t>
      </w:r>
      <w:r w:rsidR="00F75562" w:rsidRPr="00292F6D">
        <w:rPr>
          <w:rFonts w:ascii="Times New Roman" w:hAnsi="Times New Roman"/>
        </w:rPr>
        <w:t xml:space="preserve"> (ИНН 121525706227, СНИЛС 150877392 88) - член СРО "</w:t>
      </w:r>
      <w:proofErr w:type="spellStart"/>
      <w:r w:rsidR="00F75562" w:rsidRPr="00292F6D">
        <w:rPr>
          <w:rFonts w:ascii="Times New Roman" w:hAnsi="Times New Roman"/>
        </w:rPr>
        <w:t>СМиАУ</w:t>
      </w:r>
      <w:proofErr w:type="spellEnd"/>
      <w:r w:rsidR="00F75562" w:rsidRPr="00292F6D">
        <w:rPr>
          <w:rFonts w:ascii="Times New Roman" w:hAnsi="Times New Roman"/>
        </w:rPr>
        <w:t>" (ОГРН 1027709028160, ИНН 7709395841, адрес: 109029, г. Москва, ул. Нижегородская, д. 32, корп. 15), действующий</w:t>
      </w:r>
      <w:r w:rsidR="00F75562" w:rsidRPr="00F75562">
        <w:rPr>
          <w:rFonts w:ascii="Times New Roman" w:hAnsi="Times New Roman"/>
        </w:rPr>
        <w:t xml:space="preserve"> на основании </w:t>
      </w:r>
      <w:r w:rsidRPr="00292F6D">
        <w:rPr>
          <w:rFonts w:ascii="Times New Roman" w:hAnsi="Times New Roman"/>
        </w:rPr>
        <w:t>определения Арбитражного суда Республики Коми от 18.02.2022 по делу № А29-16338/2021</w:t>
      </w:r>
      <w:r w:rsidR="002B3290" w:rsidRPr="00B13429">
        <w:rPr>
          <w:rStyle w:val="paragraph"/>
        </w:rPr>
        <w:t>,</w:t>
      </w:r>
      <w:r w:rsidR="002B3290" w:rsidRPr="00B13429">
        <w:rPr>
          <w:rFonts w:ascii="Times New Roman" w:hAnsi="Times New Roman"/>
        </w:rPr>
        <w:t xml:space="preserve"> </w:t>
      </w:r>
      <w:r w:rsidR="002B3290" w:rsidRPr="00B13429">
        <w:rPr>
          <w:rStyle w:val="paragraph"/>
        </w:rPr>
        <w:t>именуемый в дальнейшем «Продавец», с одной</w:t>
      </w:r>
      <w:r w:rsidR="002B3290" w:rsidRPr="00B13429">
        <w:rPr>
          <w:rFonts w:ascii="Times New Roman" w:hAnsi="Times New Roman"/>
          <w:snapToGrid w:val="0"/>
        </w:rPr>
        <w:t xml:space="preserve"> стороны и</w:t>
      </w:r>
      <w:r w:rsidR="00836DB7">
        <w:rPr>
          <w:rFonts w:ascii="Times New Roman" w:hAnsi="Times New Roman"/>
          <w:snapToGrid w:val="0"/>
        </w:rPr>
        <w:t>,</w:t>
      </w:r>
      <w:r w:rsidR="002B3290" w:rsidRPr="00B13429">
        <w:rPr>
          <w:rStyle w:val="paragraph"/>
        </w:rPr>
        <w:t xml:space="preserve"> </w:t>
      </w:r>
      <w:r w:rsidR="002B3290" w:rsidRPr="00B13429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2B3290" w:rsidRPr="00B13429">
        <w:rPr>
          <w:rFonts w:ascii="Times New Roman" w:hAnsi="Times New Roman"/>
        </w:rPr>
        <w:t xml:space="preserve"> нижеследующем:</w:t>
      </w:r>
    </w:p>
    <w:p w14:paraId="2B2936F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72DA413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1. Предмет договора.</w:t>
      </w:r>
    </w:p>
    <w:p w14:paraId="5CFC55A7" w14:textId="133DE9F5" w:rsidR="002B3290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494509DC" w14:textId="77777777" w:rsidR="00AF36C5" w:rsidRPr="00B13429" w:rsidRDefault="00AF36C5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91B2323" w14:textId="78B26078" w:rsidR="00FF075C" w:rsidRPr="00882D52" w:rsidRDefault="002B3290" w:rsidP="00FF075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</w:rPr>
      </w:pPr>
      <w:bookmarkStart w:id="0" w:name="_Hlk78897614"/>
      <w:bookmarkStart w:id="1" w:name="_Hlk83233824"/>
      <w:r w:rsidRPr="00882D52">
        <w:rPr>
          <w:rFonts w:ascii="Times New Roman" w:hAnsi="Times New Roman"/>
          <w:b/>
          <w:bCs/>
        </w:rPr>
        <w:t>Лот №</w:t>
      </w:r>
      <w:r w:rsidR="000A7623" w:rsidRPr="00882D52">
        <w:rPr>
          <w:rFonts w:ascii="Times New Roman" w:hAnsi="Times New Roman"/>
          <w:b/>
          <w:bCs/>
        </w:rPr>
        <w:t>1</w:t>
      </w:r>
      <w:r w:rsidRPr="00882D52">
        <w:rPr>
          <w:rFonts w:ascii="Times New Roman" w:hAnsi="Times New Roman"/>
          <w:b/>
          <w:bCs/>
        </w:rPr>
        <w:t>:</w:t>
      </w:r>
    </w:p>
    <w:bookmarkEnd w:id="0"/>
    <w:bookmarkEnd w:id="1"/>
    <w:p w14:paraId="3887EC3F" w14:textId="438A4AE7" w:rsidR="002B3290" w:rsidRDefault="00292F6D" w:rsidP="00292F6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92F6D">
        <w:rPr>
          <w:rFonts w:ascii="Times New Roman" w:hAnsi="Times New Roman"/>
          <w:b/>
          <w:bCs/>
        </w:rPr>
        <w:t>Земельный участок</w:t>
      </w:r>
      <w:r>
        <w:rPr>
          <w:rFonts w:ascii="Times New Roman" w:hAnsi="Times New Roman"/>
          <w:b/>
          <w:bCs/>
        </w:rPr>
        <w:t>:</w:t>
      </w:r>
      <w:r w:rsidRPr="00292F6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к</w:t>
      </w:r>
      <w:r w:rsidRPr="00292F6D">
        <w:rPr>
          <w:rFonts w:ascii="Times New Roman" w:hAnsi="Times New Roman"/>
          <w:b/>
          <w:bCs/>
        </w:rPr>
        <w:t>адастровый номер</w:t>
      </w:r>
      <w:r>
        <w:rPr>
          <w:rFonts w:ascii="Times New Roman" w:hAnsi="Times New Roman"/>
          <w:b/>
          <w:bCs/>
        </w:rPr>
        <w:t>:</w:t>
      </w:r>
      <w:r w:rsidRPr="00292F6D">
        <w:rPr>
          <w:rFonts w:ascii="Times New Roman" w:hAnsi="Times New Roman"/>
          <w:b/>
          <w:bCs/>
        </w:rPr>
        <w:t xml:space="preserve"> 11:19:0504010:15</w:t>
      </w:r>
      <w:r>
        <w:rPr>
          <w:rFonts w:ascii="Times New Roman" w:hAnsi="Times New Roman"/>
          <w:b/>
          <w:bCs/>
        </w:rPr>
        <w:t>,</w:t>
      </w:r>
      <w:r w:rsidRPr="00292F6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н</w:t>
      </w:r>
      <w:r w:rsidRPr="00292F6D">
        <w:rPr>
          <w:rFonts w:ascii="Times New Roman" w:hAnsi="Times New Roman"/>
          <w:b/>
          <w:bCs/>
        </w:rPr>
        <w:t>азначение объекта недвижимости</w:t>
      </w:r>
      <w:r>
        <w:rPr>
          <w:rFonts w:ascii="Times New Roman" w:hAnsi="Times New Roman"/>
          <w:b/>
          <w:bCs/>
        </w:rPr>
        <w:t>:</w:t>
      </w:r>
      <w:r w:rsidRPr="00292F6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д</w:t>
      </w:r>
      <w:r w:rsidRPr="00292F6D">
        <w:rPr>
          <w:rFonts w:ascii="Times New Roman" w:hAnsi="Times New Roman"/>
          <w:b/>
          <w:bCs/>
        </w:rPr>
        <w:t>ля садоводства</w:t>
      </w:r>
      <w:r>
        <w:rPr>
          <w:rFonts w:ascii="Times New Roman" w:hAnsi="Times New Roman"/>
          <w:b/>
          <w:bCs/>
        </w:rPr>
        <w:t>,</w:t>
      </w:r>
      <w:r w:rsidRPr="00292F6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м</w:t>
      </w:r>
      <w:r w:rsidRPr="00292F6D">
        <w:rPr>
          <w:rFonts w:ascii="Times New Roman" w:hAnsi="Times New Roman"/>
          <w:b/>
          <w:bCs/>
        </w:rPr>
        <w:t>естоположение</w:t>
      </w:r>
      <w:r>
        <w:rPr>
          <w:rFonts w:ascii="Times New Roman" w:hAnsi="Times New Roman"/>
          <w:b/>
          <w:bCs/>
        </w:rPr>
        <w:t>:</w:t>
      </w:r>
      <w:r w:rsidRPr="00292F6D">
        <w:rPr>
          <w:rFonts w:ascii="Times New Roman" w:hAnsi="Times New Roman"/>
          <w:b/>
          <w:bCs/>
        </w:rPr>
        <w:t xml:space="preserve"> </w:t>
      </w:r>
      <w:proofErr w:type="spellStart"/>
      <w:r w:rsidRPr="00292F6D">
        <w:rPr>
          <w:rFonts w:ascii="Times New Roman" w:hAnsi="Times New Roman"/>
          <w:b/>
          <w:bCs/>
        </w:rPr>
        <w:t>Респ</w:t>
      </w:r>
      <w:proofErr w:type="spellEnd"/>
      <w:r w:rsidRPr="00292F6D">
        <w:rPr>
          <w:rFonts w:ascii="Times New Roman" w:hAnsi="Times New Roman"/>
          <w:b/>
          <w:bCs/>
        </w:rPr>
        <w:t>. Комн. г. Сосногорск. садово-огородное товарищество Железнодорожный</w:t>
      </w:r>
      <w:r>
        <w:rPr>
          <w:rFonts w:ascii="Times New Roman" w:hAnsi="Times New Roman"/>
          <w:b/>
          <w:bCs/>
        </w:rPr>
        <w:t>,</w:t>
      </w:r>
      <w:r w:rsidRPr="00292F6D">
        <w:rPr>
          <w:rFonts w:ascii="Times New Roman" w:hAnsi="Times New Roman"/>
          <w:b/>
          <w:bCs/>
        </w:rPr>
        <w:t xml:space="preserve"> участок №15</w:t>
      </w:r>
      <w:r>
        <w:rPr>
          <w:rFonts w:ascii="Times New Roman" w:hAnsi="Times New Roman"/>
          <w:b/>
          <w:bCs/>
        </w:rPr>
        <w:t>,</w:t>
      </w:r>
      <w:r w:rsidRPr="00292F6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</w:t>
      </w:r>
      <w:r w:rsidRPr="00292F6D">
        <w:rPr>
          <w:rFonts w:ascii="Times New Roman" w:hAnsi="Times New Roman"/>
          <w:b/>
          <w:bCs/>
        </w:rPr>
        <w:t>лощадь объекта</w:t>
      </w:r>
      <w:r>
        <w:rPr>
          <w:rFonts w:ascii="Times New Roman" w:hAnsi="Times New Roman"/>
          <w:b/>
          <w:bCs/>
        </w:rPr>
        <w:t>:</w:t>
      </w:r>
      <w:r w:rsidRPr="00292F6D">
        <w:rPr>
          <w:rFonts w:ascii="Times New Roman" w:hAnsi="Times New Roman"/>
          <w:b/>
          <w:bCs/>
        </w:rPr>
        <w:t xml:space="preserve"> 698 м2</w:t>
      </w:r>
      <w:r>
        <w:rPr>
          <w:rFonts w:ascii="Times New Roman" w:hAnsi="Times New Roman"/>
          <w:b/>
          <w:bCs/>
        </w:rPr>
        <w:t>,</w:t>
      </w:r>
      <w:r w:rsidRPr="00292F6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в</w:t>
      </w:r>
      <w:r w:rsidRPr="00292F6D">
        <w:rPr>
          <w:rFonts w:ascii="Times New Roman" w:hAnsi="Times New Roman"/>
          <w:b/>
          <w:bCs/>
        </w:rPr>
        <w:t>ид права, доля в праве</w:t>
      </w:r>
      <w:r>
        <w:rPr>
          <w:rFonts w:ascii="Times New Roman" w:hAnsi="Times New Roman"/>
          <w:b/>
          <w:bCs/>
        </w:rPr>
        <w:t>:</w:t>
      </w:r>
      <w:r w:rsidRPr="00292F6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с</w:t>
      </w:r>
      <w:r w:rsidRPr="00292F6D">
        <w:rPr>
          <w:rFonts w:ascii="Times New Roman" w:hAnsi="Times New Roman"/>
          <w:b/>
          <w:bCs/>
        </w:rPr>
        <w:t>обственность</w:t>
      </w:r>
      <w:r>
        <w:rPr>
          <w:rFonts w:ascii="Times New Roman" w:hAnsi="Times New Roman"/>
          <w:b/>
          <w:bCs/>
        </w:rPr>
        <w:t>.</w:t>
      </w:r>
    </w:p>
    <w:p w14:paraId="2B6860A7" w14:textId="00B62C86" w:rsidR="00292F6D" w:rsidRDefault="00292F6D" w:rsidP="00292F6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292F6D">
        <w:rPr>
          <w:rFonts w:ascii="Times New Roman" w:hAnsi="Times New Roman"/>
          <w:b/>
          <w:bCs/>
        </w:rPr>
        <w:t>Здание</w:t>
      </w:r>
      <w:r>
        <w:rPr>
          <w:rFonts w:ascii="Times New Roman" w:hAnsi="Times New Roman"/>
          <w:b/>
          <w:bCs/>
        </w:rPr>
        <w:t>:</w:t>
      </w:r>
      <w:r w:rsidRPr="00292F6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к</w:t>
      </w:r>
      <w:r w:rsidRPr="00292F6D">
        <w:rPr>
          <w:rFonts w:ascii="Times New Roman" w:hAnsi="Times New Roman"/>
          <w:b/>
          <w:bCs/>
        </w:rPr>
        <w:t>адастровый номер</w:t>
      </w:r>
      <w:r>
        <w:rPr>
          <w:rFonts w:ascii="Times New Roman" w:hAnsi="Times New Roman"/>
          <w:b/>
          <w:bCs/>
        </w:rPr>
        <w:t>:</w:t>
      </w:r>
      <w:r w:rsidRPr="00292F6D">
        <w:rPr>
          <w:rFonts w:ascii="Times New Roman" w:hAnsi="Times New Roman"/>
          <w:b/>
          <w:bCs/>
        </w:rPr>
        <w:t xml:space="preserve"> 11:19:0504010:98</w:t>
      </w:r>
      <w:r>
        <w:rPr>
          <w:rFonts w:ascii="Times New Roman" w:hAnsi="Times New Roman"/>
          <w:b/>
          <w:bCs/>
        </w:rPr>
        <w:t>,</w:t>
      </w:r>
      <w:r w:rsidRPr="00292F6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н</w:t>
      </w:r>
      <w:r w:rsidRPr="00292F6D">
        <w:rPr>
          <w:rFonts w:ascii="Times New Roman" w:hAnsi="Times New Roman"/>
          <w:b/>
          <w:bCs/>
        </w:rPr>
        <w:t>азначение объекта недвижимости</w:t>
      </w:r>
      <w:r>
        <w:rPr>
          <w:rFonts w:ascii="Times New Roman" w:hAnsi="Times New Roman"/>
          <w:b/>
          <w:bCs/>
        </w:rPr>
        <w:t>:</w:t>
      </w:r>
      <w:r w:rsidRPr="00292F6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н</w:t>
      </w:r>
      <w:r w:rsidRPr="00292F6D">
        <w:rPr>
          <w:rFonts w:ascii="Times New Roman" w:hAnsi="Times New Roman"/>
          <w:b/>
          <w:bCs/>
        </w:rPr>
        <w:t xml:space="preserve">ежилое </w:t>
      </w:r>
      <w:r>
        <w:rPr>
          <w:rFonts w:ascii="Times New Roman" w:hAnsi="Times New Roman"/>
          <w:b/>
          <w:bCs/>
        </w:rPr>
        <w:t>м</w:t>
      </w:r>
      <w:r w:rsidRPr="00292F6D">
        <w:rPr>
          <w:rFonts w:ascii="Times New Roman" w:hAnsi="Times New Roman"/>
          <w:b/>
          <w:bCs/>
        </w:rPr>
        <w:t>естоположение</w:t>
      </w:r>
      <w:r>
        <w:rPr>
          <w:rFonts w:ascii="Times New Roman" w:hAnsi="Times New Roman"/>
          <w:b/>
          <w:bCs/>
        </w:rPr>
        <w:t>:</w:t>
      </w:r>
      <w:r w:rsidRPr="00292F6D">
        <w:rPr>
          <w:rFonts w:ascii="Times New Roman" w:hAnsi="Times New Roman"/>
          <w:b/>
          <w:bCs/>
        </w:rPr>
        <w:t xml:space="preserve"> </w:t>
      </w:r>
      <w:proofErr w:type="spellStart"/>
      <w:r w:rsidRPr="00292F6D">
        <w:rPr>
          <w:rFonts w:ascii="Times New Roman" w:hAnsi="Times New Roman"/>
          <w:b/>
          <w:bCs/>
        </w:rPr>
        <w:t>Респ</w:t>
      </w:r>
      <w:proofErr w:type="spellEnd"/>
      <w:r w:rsidRPr="00292F6D">
        <w:rPr>
          <w:rFonts w:ascii="Times New Roman" w:hAnsi="Times New Roman"/>
          <w:b/>
          <w:bCs/>
        </w:rPr>
        <w:t>. Комн. г. Сосногорск. садово-огородное товарищество Железнодорожный участок №15</w:t>
      </w:r>
      <w:r>
        <w:rPr>
          <w:rFonts w:ascii="Times New Roman" w:hAnsi="Times New Roman"/>
          <w:b/>
          <w:bCs/>
        </w:rPr>
        <w:t>,</w:t>
      </w:r>
      <w:r w:rsidRPr="00292F6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п</w:t>
      </w:r>
      <w:r w:rsidRPr="00292F6D">
        <w:rPr>
          <w:rFonts w:ascii="Times New Roman" w:hAnsi="Times New Roman"/>
          <w:b/>
          <w:bCs/>
        </w:rPr>
        <w:t>лощадь объекта</w:t>
      </w:r>
      <w:r>
        <w:rPr>
          <w:rFonts w:ascii="Times New Roman" w:hAnsi="Times New Roman"/>
          <w:b/>
          <w:bCs/>
        </w:rPr>
        <w:t>:</w:t>
      </w:r>
      <w:r w:rsidRPr="00292F6D">
        <w:rPr>
          <w:rFonts w:ascii="Times New Roman" w:hAnsi="Times New Roman"/>
          <w:b/>
          <w:bCs/>
        </w:rPr>
        <w:t xml:space="preserve"> 24 м2</w:t>
      </w:r>
      <w:r>
        <w:rPr>
          <w:rFonts w:ascii="Times New Roman" w:hAnsi="Times New Roman"/>
          <w:b/>
          <w:bCs/>
        </w:rPr>
        <w:t>,</w:t>
      </w:r>
      <w:r w:rsidRPr="00292F6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в</w:t>
      </w:r>
      <w:r w:rsidRPr="00292F6D">
        <w:rPr>
          <w:rFonts w:ascii="Times New Roman" w:hAnsi="Times New Roman"/>
          <w:b/>
          <w:bCs/>
        </w:rPr>
        <w:t>ид права, доля в праве</w:t>
      </w:r>
      <w:r>
        <w:rPr>
          <w:rFonts w:ascii="Times New Roman" w:hAnsi="Times New Roman"/>
          <w:b/>
          <w:bCs/>
        </w:rPr>
        <w:t>:</w:t>
      </w:r>
      <w:r w:rsidRPr="00292F6D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с</w:t>
      </w:r>
      <w:r w:rsidRPr="00292F6D">
        <w:rPr>
          <w:rFonts w:ascii="Times New Roman" w:hAnsi="Times New Roman"/>
          <w:b/>
          <w:bCs/>
        </w:rPr>
        <w:t>обственность</w:t>
      </w:r>
      <w:r>
        <w:rPr>
          <w:rFonts w:ascii="Times New Roman" w:hAnsi="Times New Roman"/>
          <w:b/>
          <w:bCs/>
        </w:rPr>
        <w:t>.</w:t>
      </w:r>
    </w:p>
    <w:p w14:paraId="76CDCAC8" w14:textId="304BE08A" w:rsidR="00A46061" w:rsidRDefault="00A46061" w:rsidP="00A46061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10E4978D" w14:textId="1E4E2D1D" w:rsidR="00D80725" w:rsidRDefault="00D80725" w:rsidP="00D80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1.</w:t>
      </w:r>
      <w:r w:rsidR="00292F6D">
        <w:rPr>
          <w:rFonts w:ascii="Times New Roman" w:eastAsia="Times New Roman" w:hAnsi="Times New Roman"/>
          <w:lang w:eastAsia="zh-CN"/>
        </w:rPr>
        <w:t>2.</w:t>
      </w:r>
      <w:r>
        <w:rPr>
          <w:rFonts w:ascii="Times New Roman" w:eastAsia="Times New Roman" w:hAnsi="Times New Roman"/>
          <w:lang w:eastAsia="zh-CN"/>
        </w:rPr>
        <w:t xml:space="preserve"> Исходя из разъяснений, содержащихся в пункте 13 Постановления Пленума Высшего Арбитражного Суда Российской Федерации от 23 июля 2009 г. N 59 "О некоторых вопросах практики применения Федерального закона "Об исполнительном производстве" в случае возбуждения дела о банкротстве" (далее - Постановление N 59), с даты принятия судом решения о признании должника банкротом ранее наложенные аресты и иные ограничения по распоряжению имуществом должника снимаются в целях устранения препятствий конкурсному управляющему в исполнении им своих полномочий по распоряжению имуществом должника и других обязанностей, возложенных на него Законом о банкротстве.</w:t>
      </w:r>
    </w:p>
    <w:p w14:paraId="2C96AC1A" w14:textId="77777777" w:rsidR="00D80725" w:rsidRDefault="00D80725" w:rsidP="00D80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При этом открытие конкурсного производства, несмотря на снятие, в связи с этим арестов и иных ограничений, препятствует переходу прав на имущество должника по основаниям, возникшим ранее даты признания должника банкротом, без содействия конкурсного управляющего как лица, осуществляющего полномочия руководителя должника.</w:t>
      </w:r>
    </w:p>
    <w:p w14:paraId="2B553DE9" w14:textId="77777777" w:rsidR="00D80725" w:rsidRDefault="00D80725" w:rsidP="00D80725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Пунктом 14 Постановления N 59 уточнено, что норма абзаца девятого пункта 1 статьи 126 Федерального закона N 127-ФЗ распространяет свое действие на аресты, налагаемые в исполнительном производстве, и аресты как обеспечительные меры, принимаемые в судебных процессах за рамками дела о банкротстве.</w:t>
      </w:r>
    </w:p>
    <w:p w14:paraId="69F1E546" w14:textId="0EE8A706" w:rsidR="00D80725" w:rsidRDefault="00D80725" w:rsidP="00D80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  <w:r>
        <w:rPr>
          <w:rFonts w:ascii="Times New Roman" w:eastAsia="Times New Roman" w:hAnsi="Times New Roman"/>
          <w:lang w:eastAsia="zh-CN"/>
        </w:rPr>
        <w:t>1.</w:t>
      </w:r>
      <w:r w:rsidR="00292F6D">
        <w:rPr>
          <w:rFonts w:ascii="Times New Roman" w:eastAsia="Times New Roman" w:hAnsi="Times New Roman"/>
          <w:lang w:eastAsia="zh-CN"/>
        </w:rPr>
        <w:t>3</w:t>
      </w:r>
      <w:r>
        <w:rPr>
          <w:rFonts w:ascii="Times New Roman" w:eastAsia="Times New Roman" w:hAnsi="Times New Roman"/>
          <w:lang w:eastAsia="zh-CN"/>
        </w:rPr>
        <w:t>. В случае наличия обременений/ограничений на Имуществе на момент заключения Договора, обязанность по снятию/отмене наложенных ограничений/обременений возлагается на Покупателя.</w:t>
      </w:r>
    </w:p>
    <w:p w14:paraId="1436B5EF" w14:textId="77777777" w:rsidR="00D80725" w:rsidRPr="00D80725" w:rsidRDefault="00D80725" w:rsidP="00D80725">
      <w:pPr>
        <w:spacing w:after="0" w:line="240" w:lineRule="auto"/>
        <w:ind w:firstLine="567"/>
        <w:jc w:val="both"/>
        <w:rPr>
          <w:rFonts w:ascii="Times New Roman" w:eastAsiaTheme="minorHAnsi" w:hAnsi="Times New Roman"/>
          <w:lang w:eastAsia="en-US"/>
        </w:rPr>
      </w:pPr>
    </w:p>
    <w:p w14:paraId="4EA833A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2. Стоимость Имущества и порядок его оплаты.</w:t>
      </w:r>
    </w:p>
    <w:p w14:paraId="25D3A2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30298BB" w14:textId="241C7A15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2.1. Общая стоимость Имущества, указанного в п. 1.1 настоящего Договора, установлена на основании Протокола № от г. и составляет </w:t>
      </w:r>
      <w:r w:rsidR="007A2261">
        <w:rPr>
          <w:rFonts w:ascii="Times New Roman" w:hAnsi="Times New Roman"/>
        </w:rPr>
        <w:t>()</w:t>
      </w:r>
      <w:r w:rsidR="00D14731" w:rsidRPr="00B13429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рублей 00 коп. </w:t>
      </w:r>
    </w:p>
    <w:p w14:paraId="55AA10BA" w14:textId="30F216EC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 xml:space="preserve">2.2. Задаток в сумме </w:t>
      </w:r>
      <w:r w:rsidR="007A2261">
        <w:rPr>
          <w:rFonts w:ascii="Times New Roman" w:hAnsi="Times New Roman"/>
        </w:rPr>
        <w:t xml:space="preserve">() </w:t>
      </w:r>
      <w:r w:rsidRPr="00B13429">
        <w:rPr>
          <w:rFonts w:ascii="Times New Roman" w:hAnsi="Times New Roman"/>
        </w:rPr>
        <w:t>рубл</w:t>
      </w:r>
      <w:r w:rsidR="007A2261">
        <w:rPr>
          <w:rFonts w:ascii="Times New Roman" w:hAnsi="Times New Roman"/>
        </w:rPr>
        <w:t>я</w:t>
      </w:r>
      <w:r w:rsidRPr="00B13429">
        <w:rPr>
          <w:rFonts w:ascii="Times New Roman" w:hAnsi="Times New Roman"/>
        </w:rPr>
        <w:t xml:space="preserve">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7850A4C1" w14:textId="30FBD796" w:rsidR="002B3290" w:rsidRPr="00B13429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>2.3. Оставшуюся стоимость Имущества, указанного в п. 1.1 Договора, в размере</w:t>
      </w:r>
      <w:r w:rsidR="00180D56">
        <w:rPr>
          <w:sz w:val="22"/>
          <w:szCs w:val="22"/>
          <w:lang w:val="ru-RU"/>
        </w:rPr>
        <w:t xml:space="preserve"> ()</w:t>
      </w:r>
      <w:r w:rsidR="006357C5">
        <w:rPr>
          <w:sz w:val="22"/>
          <w:szCs w:val="22"/>
          <w:lang w:val="ru-RU"/>
        </w:rPr>
        <w:t xml:space="preserve"> </w:t>
      </w:r>
      <w:r w:rsidRPr="00B13429">
        <w:rPr>
          <w:sz w:val="22"/>
          <w:szCs w:val="22"/>
        </w:rPr>
        <w:t>, Покупатель обязан уплатить Продавцу в течение 30 (</w:t>
      </w:r>
      <w:r w:rsidRPr="00B13429">
        <w:rPr>
          <w:sz w:val="22"/>
          <w:szCs w:val="22"/>
          <w:lang w:val="ru-RU"/>
        </w:rPr>
        <w:t>т</w:t>
      </w:r>
      <w:proofErr w:type="spellStart"/>
      <w:r w:rsidRPr="00B13429">
        <w:rPr>
          <w:sz w:val="22"/>
          <w:szCs w:val="22"/>
        </w:rPr>
        <w:t>ридцати</w:t>
      </w:r>
      <w:proofErr w:type="spellEnd"/>
      <w:r w:rsidRPr="00B13429">
        <w:rPr>
          <w:sz w:val="22"/>
          <w:szCs w:val="22"/>
        </w:rPr>
        <w:t>) дней с момента подписания настоящего Договора по реквизитам:</w:t>
      </w:r>
    </w:p>
    <w:p w14:paraId="651259E7" w14:textId="32B89DDB" w:rsidR="00E34F74" w:rsidRDefault="002B3290" w:rsidP="002B3290">
      <w:pPr>
        <w:pStyle w:val="a3"/>
        <w:ind w:firstLine="567"/>
        <w:rPr>
          <w:sz w:val="22"/>
          <w:szCs w:val="22"/>
        </w:rPr>
      </w:pPr>
      <w:r w:rsidRPr="00B13429">
        <w:rPr>
          <w:sz w:val="22"/>
          <w:szCs w:val="22"/>
        </w:rPr>
        <w:t xml:space="preserve"> Получатель: </w:t>
      </w:r>
      <w:r w:rsidR="00292F6D" w:rsidRPr="00292F6D">
        <w:rPr>
          <w:sz w:val="22"/>
          <w:szCs w:val="22"/>
        </w:rPr>
        <w:t>Шаталов Николай Николаевич р/с: 40817810250163676104</w:t>
      </w:r>
      <w:r w:rsidR="00A46061" w:rsidRPr="00A46061">
        <w:rPr>
          <w:sz w:val="22"/>
          <w:szCs w:val="22"/>
        </w:rPr>
        <w:t>, открытый в Филиале "Центральный" ПАО "</w:t>
      </w:r>
      <w:proofErr w:type="spellStart"/>
      <w:r w:rsidR="00A46061" w:rsidRPr="00A46061">
        <w:rPr>
          <w:sz w:val="22"/>
          <w:szCs w:val="22"/>
        </w:rPr>
        <w:t>Совкомбанк</w:t>
      </w:r>
      <w:proofErr w:type="spellEnd"/>
      <w:r w:rsidR="00A46061" w:rsidRPr="00A46061">
        <w:rPr>
          <w:sz w:val="22"/>
          <w:szCs w:val="22"/>
        </w:rPr>
        <w:t>", Новосибирская область, г. Бердск, к/с: 30101810150040000763, БИК: 045004763.</w:t>
      </w:r>
    </w:p>
    <w:p w14:paraId="0F3EEF7C" w14:textId="2A3597EE" w:rsidR="002B3290" w:rsidRPr="00B13429" w:rsidRDefault="002B3290" w:rsidP="002B3290">
      <w:pPr>
        <w:pStyle w:val="a3"/>
        <w:ind w:firstLine="567"/>
        <w:rPr>
          <w:sz w:val="22"/>
          <w:szCs w:val="22"/>
          <w:lang w:val="ru-RU"/>
        </w:rPr>
      </w:pPr>
      <w:r w:rsidRPr="00B13429">
        <w:rPr>
          <w:sz w:val="22"/>
          <w:szCs w:val="22"/>
        </w:rPr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7C762C87" w14:textId="6C2B2648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</w:t>
      </w:r>
      <w:r w:rsidR="00D11D3E" w:rsidRPr="00B13429">
        <w:rPr>
          <w:rFonts w:ascii="Times New Roman" w:hAnsi="Times New Roman"/>
        </w:rPr>
        <w:t>соответствии с</w:t>
      </w:r>
      <w:r w:rsidRPr="00B13429">
        <w:rPr>
          <w:rFonts w:ascii="Times New Roman" w:hAnsi="Times New Roman"/>
        </w:rPr>
        <w:t xml:space="preserve"> п. 2.2 Договора задатка. </w:t>
      </w:r>
    </w:p>
    <w:p w14:paraId="5C9737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304BFC5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F77C19" w14:textId="1AD62F7C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3. Передача Имущества.</w:t>
      </w:r>
    </w:p>
    <w:p w14:paraId="0860B2A3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00B1CBBE" w14:textId="3330723A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3.1. </w:t>
      </w:r>
      <w:r w:rsidR="006357C5">
        <w:rPr>
          <w:rFonts w:ascii="Times New Roman" w:hAnsi="Times New Roman"/>
        </w:rPr>
        <w:t xml:space="preserve"> </w:t>
      </w:r>
      <w:r w:rsidRPr="00B13429">
        <w:rPr>
          <w:rFonts w:ascii="Times New Roman" w:hAnsi="Times New Roman"/>
        </w:rPr>
        <w:t xml:space="preserve">Имущество передается по месту его нахождения. </w:t>
      </w:r>
    </w:p>
    <w:p w14:paraId="3FE1F82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5AFA2951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4A0FE75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5F2B939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25C988D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3F9314B7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4. Переход права собственности на Имущество.</w:t>
      </w:r>
    </w:p>
    <w:p w14:paraId="088E994F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19C2398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3E0E6B6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4A3AA7C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7427B71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5. Ответственность сторон.</w:t>
      </w:r>
    </w:p>
    <w:p w14:paraId="5C868035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EF14925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798FECC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B13429">
        <w:rPr>
          <w:rFonts w:ascii="Times New Roman" w:hAnsi="Times New Roman"/>
        </w:rPr>
        <w:t>непоступление</w:t>
      </w:r>
      <w:proofErr w:type="spellEnd"/>
      <w:r w:rsidRPr="00B13429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217A799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72964DD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0B36459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lastRenderedPageBreak/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3C17B8B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5156984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6. Прочие условия.</w:t>
      </w:r>
    </w:p>
    <w:p w14:paraId="517DD98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640ECB29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ненадлежащего исполнения Сторонами своих обязательств;</w:t>
      </w:r>
    </w:p>
    <w:p w14:paraId="2694C9CD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350E7226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063DE9E2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104240EC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58C14B97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0A7DBFFE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153B287A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198C8273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753D1C" w14:textId="77777777" w:rsidR="002B3290" w:rsidRPr="00B13429" w:rsidRDefault="002B3290" w:rsidP="002B3290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7. Заключительные положения.</w:t>
      </w:r>
    </w:p>
    <w:p w14:paraId="32B63204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B13429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  <w:bookmarkStart w:id="2" w:name="_GoBack"/>
      <w:bookmarkEnd w:id="2"/>
    </w:p>
    <w:p w14:paraId="12A98AF0" w14:textId="77777777" w:rsidR="002B3290" w:rsidRPr="00B13429" w:rsidRDefault="002B3290" w:rsidP="002B3290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D43D79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B13429">
        <w:rPr>
          <w:rFonts w:ascii="Times New Roman" w:hAnsi="Times New Roman"/>
          <w:b/>
        </w:rPr>
        <w:t>8. Реквизиты и подписи сторон.</w:t>
      </w:r>
    </w:p>
    <w:p w14:paraId="7EB3148B" w14:textId="77777777" w:rsidR="002B3290" w:rsidRPr="00B13429" w:rsidRDefault="002B3290" w:rsidP="002B3290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2B3290" w:rsidRPr="00B13429" w14:paraId="5E047F3B" w14:textId="77777777" w:rsidTr="002B3290">
        <w:trPr>
          <w:gridAfter w:val="1"/>
          <w:wAfter w:w="182" w:type="dxa"/>
        </w:trPr>
        <w:tc>
          <w:tcPr>
            <w:tcW w:w="3886" w:type="dxa"/>
            <w:hideMark/>
          </w:tcPr>
          <w:p w14:paraId="37282463" w14:textId="77777777" w:rsidR="002B3290" w:rsidRPr="00B13429" w:rsidRDefault="002B3290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1A08C89A" w14:textId="77777777" w:rsidR="002B3290" w:rsidRPr="00B13429" w:rsidRDefault="002B329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13429"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2B3290" w:rsidRPr="00B13429" w14:paraId="31F55EB0" w14:textId="77777777" w:rsidTr="002B3290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D89E" w14:textId="460B9FF4" w:rsidR="002B3290" w:rsidRPr="00292F6D" w:rsidRDefault="002B3290">
            <w:pPr>
              <w:pStyle w:val="a3"/>
              <w:spacing w:before="240" w:line="276" w:lineRule="auto"/>
              <w:rPr>
                <w:sz w:val="22"/>
                <w:szCs w:val="22"/>
                <w:lang w:val="ru-RU" w:eastAsia="en-US"/>
              </w:rPr>
            </w:pPr>
            <w:r w:rsidRPr="00B13429">
              <w:rPr>
                <w:sz w:val="22"/>
                <w:szCs w:val="22"/>
                <w:lang w:val="ru-RU" w:eastAsia="en-US"/>
              </w:rPr>
              <w:t xml:space="preserve">Финансовый </w:t>
            </w:r>
            <w:r w:rsidRPr="00292F6D">
              <w:rPr>
                <w:sz w:val="22"/>
                <w:szCs w:val="22"/>
                <w:lang w:val="ru-RU" w:eastAsia="en-US"/>
              </w:rPr>
              <w:t xml:space="preserve">управляющий </w:t>
            </w:r>
            <w:r w:rsidR="00DE795B" w:rsidRPr="00292F6D">
              <w:rPr>
                <w:sz w:val="22"/>
                <w:szCs w:val="22"/>
                <w:lang w:val="ru-RU" w:eastAsia="en-US"/>
              </w:rPr>
              <w:t>Пуртов</w:t>
            </w:r>
            <w:r w:rsidR="00F912DD" w:rsidRPr="00292F6D">
              <w:rPr>
                <w:sz w:val="22"/>
                <w:szCs w:val="22"/>
                <w:lang w:val="ru-RU" w:eastAsia="en-US"/>
              </w:rPr>
              <w:t xml:space="preserve"> </w:t>
            </w:r>
            <w:r w:rsidR="00DE795B" w:rsidRPr="00292F6D">
              <w:rPr>
                <w:sz w:val="22"/>
                <w:szCs w:val="22"/>
                <w:lang w:val="ru-RU" w:eastAsia="en-US"/>
              </w:rPr>
              <w:t>Н</w:t>
            </w:r>
            <w:r w:rsidR="00F912DD" w:rsidRPr="00292F6D">
              <w:rPr>
                <w:sz w:val="22"/>
                <w:szCs w:val="22"/>
                <w:lang w:val="ru-RU" w:eastAsia="en-US"/>
              </w:rPr>
              <w:t xml:space="preserve">. </w:t>
            </w:r>
            <w:r w:rsidR="00DE795B" w:rsidRPr="00292F6D">
              <w:rPr>
                <w:sz w:val="22"/>
                <w:szCs w:val="22"/>
                <w:lang w:val="ru-RU" w:eastAsia="en-US"/>
              </w:rPr>
              <w:t>С</w:t>
            </w:r>
            <w:r w:rsidR="00F912DD" w:rsidRPr="00292F6D">
              <w:rPr>
                <w:sz w:val="22"/>
                <w:szCs w:val="22"/>
                <w:lang w:val="ru-RU" w:eastAsia="en-US"/>
              </w:rPr>
              <w:t>.</w:t>
            </w:r>
          </w:p>
          <w:p w14:paraId="5AACDE6D" w14:textId="440ED128" w:rsidR="001F5195" w:rsidRPr="00292F6D" w:rsidRDefault="002B3290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  <w:r w:rsidRPr="00292F6D"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292F6D" w:rsidRPr="00292F6D">
              <w:rPr>
                <w:sz w:val="22"/>
                <w:szCs w:val="22"/>
                <w:lang w:val="ru-RU" w:eastAsia="en-US"/>
              </w:rPr>
              <w:t>Шаталов Николай Николаевич (</w:t>
            </w:r>
            <w:proofErr w:type="spellStart"/>
            <w:r w:rsidR="00292F6D" w:rsidRPr="00292F6D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="00292F6D" w:rsidRPr="00292F6D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r w:rsidR="00292F6D" w:rsidRPr="00292F6D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r w:rsidR="00292F6D" w:rsidRPr="00292F6D">
              <w:rPr>
                <w:sz w:val="22"/>
                <w:szCs w:val="22"/>
                <w:lang w:val="ru-RU" w:eastAsia="en-US"/>
              </w:rPr>
              <w:t xml:space="preserve">.: 16.08.1961, г. Сосногорск Коми АССР, ИНН: 110803436192, СНИЛС: 118-041-427 19, адрес: 169502, </w:t>
            </w:r>
            <w:proofErr w:type="spellStart"/>
            <w:r w:rsidR="00292F6D" w:rsidRPr="00292F6D">
              <w:rPr>
                <w:sz w:val="22"/>
                <w:szCs w:val="22"/>
                <w:lang w:val="ru-RU" w:eastAsia="en-US"/>
              </w:rPr>
              <w:t>Респ</w:t>
            </w:r>
            <w:proofErr w:type="spellEnd"/>
            <w:r w:rsidR="00292F6D" w:rsidRPr="00292F6D">
              <w:rPr>
                <w:sz w:val="22"/>
                <w:szCs w:val="22"/>
                <w:lang w:val="ru-RU" w:eastAsia="en-US"/>
              </w:rPr>
              <w:t xml:space="preserve">. Коми, г. Сосногорск, </w:t>
            </w:r>
            <w:proofErr w:type="spellStart"/>
            <w:r w:rsidR="00292F6D" w:rsidRPr="00292F6D">
              <w:rPr>
                <w:sz w:val="22"/>
                <w:szCs w:val="22"/>
                <w:lang w:val="ru-RU" w:eastAsia="en-US"/>
              </w:rPr>
              <w:t>мкр</w:t>
            </w:r>
            <w:proofErr w:type="spellEnd"/>
            <w:r w:rsidR="00292F6D" w:rsidRPr="00292F6D">
              <w:rPr>
                <w:sz w:val="22"/>
                <w:szCs w:val="22"/>
                <w:lang w:val="ru-RU" w:eastAsia="en-US"/>
              </w:rPr>
              <w:t>. 5-й, д. 16, кв. 16)</w:t>
            </w:r>
          </w:p>
          <w:p w14:paraId="58560C6A" w14:textId="77777777" w:rsidR="00A46061" w:rsidRPr="00292F6D" w:rsidRDefault="00A46061">
            <w:pPr>
              <w:pStyle w:val="a3"/>
              <w:spacing w:line="276" w:lineRule="auto"/>
              <w:rPr>
                <w:sz w:val="22"/>
                <w:szCs w:val="22"/>
                <w:lang w:val="ru-RU" w:eastAsia="en-US"/>
              </w:rPr>
            </w:pPr>
          </w:p>
          <w:p w14:paraId="59CBC73D" w14:textId="4AD49354" w:rsidR="007A4B3F" w:rsidRPr="00292F6D" w:rsidRDefault="00E34F74">
            <w:pPr>
              <w:pStyle w:val="a3"/>
              <w:spacing w:after="240" w:line="276" w:lineRule="auto"/>
              <w:rPr>
                <w:sz w:val="22"/>
                <w:szCs w:val="22"/>
                <w:lang w:val="ru-RU" w:eastAsia="en-US"/>
              </w:rPr>
            </w:pPr>
            <w:r w:rsidRPr="00292F6D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292F6D" w:rsidRPr="00292F6D">
              <w:rPr>
                <w:sz w:val="22"/>
                <w:szCs w:val="22"/>
                <w:lang w:val="ru-RU" w:eastAsia="en-US"/>
              </w:rPr>
              <w:t>Шаталов Николай Николаевич р/с: 40817810250163676104</w:t>
            </w:r>
            <w:r w:rsidR="00A46061" w:rsidRPr="00292F6D">
              <w:rPr>
                <w:sz w:val="22"/>
                <w:szCs w:val="22"/>
                <w:lang w:val="ru-RU" w:eastAsia="en-US"/>
              </w:rPr>
              <w:t>, открытый в Филиале "Центральный" ПАО "</w:t>
            </w:r>
            <w:proofErr w:type="spellStart"/>
            <w:r w:rsidR="00A46061" w:rsidRPr="00292F6D">
              <w:rPr>
                <w:sz w:val="22"/>
                <w:szCs w:val="22"/>
                <w:lang w:val="ru-RU" w:eastAsia="en-US"/>
              </w:rPr>
              <w:t>Совкомбанк</w:t>
            </w:r>
            <w:proofErr w:type="spellEnd"/>
            <w:r w:rsidR="00A46061" w:rsidRPr="00292F6D">
              <w:rPr>
                <w:sz w:val="22"/>
                <w:szCs w:val="22"/>
                <w:lang w:val="ru-RU" w:eastAsia="en-US"/>
              </w:rPr>
              <w:t>", Новосибирская область, г. Бердск, к/с: 30101810150040000763, БИК: 045004763.</w:t>
            </w:r>
          </w:p>
          <w:p w14:paraId="5A000A62" w14:textId="39881531" w:rsidR="002B3290" w:rsidRPr="00E34F74" w:rsidRDefault="002B3290">
            <w:pPr>
              <w:pStyle w:val="a3"/>
              <w:spacing w:after="240" w:line="276" w:lineRule="auto"/>
              <w:rPr>
                <w:b/>
                <w:sz w:val="22"/>
                <w:szCs w:val="22"/>
                <w:lang w:val="ru-RU" w:eastAsia="en-US"/>
              </w:rPr>
            </w:pPr>
            <w:r w:rsidRPr="00292F6D">
              <w:rPr>
                <w:sz w:val="22"/>
                <w:szCs w:val="22"/>
                <w:lang w:val="ru-RU" w:eastAsia="en-US"/>
              </w:rPr>
              <w:t xml:space="preserve"> </w:t>
            </w:r>
            <w:r w:rsidRPr="00292F6D">
              <w:rPr>
                <w:sz w:val="22"/>
                <w:szCs w:val="22"/>
                <w:lang w:eastAsia="en-US"/>
              </w:rPr>
              <w:t>__________________________</w:t>
            </w:r>
            <w:r w:rsidR="00B13429" w:rsidRPr="00292F6D">
              <w:rPr>
                <w:sz w:val="22"/>
                <w:szCs w:val="22"/>
                <w:lang w:val="ru-RU" w:eastAsia="en-US"/>
              </w:rPr>
              <w:t>____</w:t>
            </w:r>
            <w:r w:rsidR="00E34F74" w:rsidRPr="00292F6D">
              <w:rPr>
                <w:sz w:val="22"/>
                <w:szCs w:val="22"/>
                <w:lang w:val="ru-RU" w:eastAsia="en-US"/>
              </w:rPr>
              <w:t>/</w:t>
            </w:r>
            <w:r w:rsidR="00DE795B" w:rsidRPr="00292F6D">
              <w:rPr>
                <w:sz w:val="22"/>
                <w:szCs w:val="22"/>
                <w:lang w:val="ru-RU" w:eastAsia="en-US"/>
              </w:rPr>
              <w:t>Пуртов</w:t>
            </w:r>
            <w:r w:rsidR="00F912DD" w:rsidRPr="00292F6D">
              <w:rPr>
                <w:sz w:val="22"/>
                <w:szCs w:val="22"/>
                <w:lang w:val="ru-RU" w:eastAsia="en-US"/>
              </w:rPr>
              <w:t xml:space="preserve"> </w:t>
            </w:r>
            <w:r w:rsidR="00DE795B" w:rsidRPr="00292F6D">
              <w:rPr>
                <w:sz w:val="22"/>
                <w:szCs w:val="22"/>
                <w:lang w:val="ru-RU" w:eastAsia="en-US"/>
              </w:rPr>
              <w:t>Н</w:t>
            </w:r>
            <w:r w:rsidR="00F912DD" w:rsidRPr="00292F6D">
              <w:rPr>
                <w:sz w:val="22"/>
                <w:szCs w:val="22"/>
                <w:lang w:val="ru-RU" w:eastAsia="en-US"/>
              </w:rPr>
              <w:t xml:space="preserve">. </w:t>
            </w:r>
            <w:r w:rsidR="00DE795B" w:rsidRPr="00292F6D">
              <w:rPr>
                <w:sz w:val="22"/>
                <w:szCs w:val="22"/>
                <w:lang w:val="ru-RU" w:eastAsia="en-US"/>
              </w:rPr>
              <w:t>С</w:t>
            </w:r>
            <w:r w:rsidR="00F912DD" w:rsidRPr="00292F6D">
              <w:rPr>
                <w:sz w:val="22"/>
                <w:szCs w:val="22"/>
                <w:lang w:val="ru-RU" w:eastAsia="en-US"/>
              </w:rPr>
              <w:t>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F037" w14:textId="77777777" w:rsidR="00180D56" w:rsidRDefault="00180D56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5A85D1B1" w14:textId="52661D72" w:rsidR="00180D56" w:rsidRDefault="00180D56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28483B8" w14:textId="20BDF380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2333E2E" w14:textId="72E54BE4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19D5A38" w14:textId="6C9B01DD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11A36E3A" w14:textId="45C8731F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35F5541D" w14:textId="1FA8ACEF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24FF22D8" w14:textId="6AE88006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748451EC" w14:textId="1347D2BB" w:rsidR="00DE795B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56C1D7C" w14:textId="77777777" w:rsidR="00DE795B" w:rsidRPr="007A2261" w:rsidRDefault="00DE795B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AF5C23F" w14:textId="7777777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9F70A8B" w14:textId="7777777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63C48AEB" w14:textId="77777777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snapToGrid w:val="0"/>
              </w:rPr>
            </w:pPr>
          </w:p>
          <w:p w14:paraId="4E9B2C0A" w14:textId="7A7A95AB" w:rsidR="00B13429" w:rsidRPr="007A2261" w:rsidRDefault="00B13429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7A2261">
              <w:rPr>
                <w:rFonts w:ascii="Times New Roman" w:hAnsi="Times New Roman"/>
                <w:lang w:eastAsia="en-US"/>
              </w:rPr>
              <w:t>________</w:t>
            </w:r>
            <w:r w:rsidR="00A46061">
              <w:rPr>
                <w:rFonts w:ascii="Times New Roman" w:hAnsi="Times New Roman"/>
                <w:lang w:eastAsia="en-US"/>
              </w:rPr>
              <w:t>_________</w:t>
            </w:r>
            <w:r w:rsidRPr="007A2261">
              <w:rPr>
                <w:rFonts w:ascii="Times New Roman" w:hAnsi="Times New Roman"/>
                <w:lang w:eastAsia="en-US"/>
              </w:rPr>
              <w:t>_________</w:t>
            </w:r>
            <w:r w:rsidR="005437A2" w:rsidRPr="007A2261">
              <w:rPr>
                <w:rFonts w:ascii="Times New Roman" w:hAnsi="Times New Roman"/>
                <w:lang w:eastAsia="en-US"/>
              </w:rPr>
              <w:t xml:space="preserve">     </w:t>
            </w:r>
            <w:r w:rsidRPr="007A2261">
              <w:rPr>
                <w:rFonts w:ascii="Times New Roman" w:hAnsi="Times New Roman"/>
                <w:lang w:eastAsia="en-US"/>
              </w:rPr>
              <w:t xml:space="preserve">/ </w:t>
            </w:r>
            <w:r w:rsidR="00DE795B">
              <w:rPr>
                <w:rFonts w:ascii="Times New Roman" w:hAnsi="Times New Roman"/>
                <w:lang w:eastAsia="en-US"/>
              </w:rPr>
              <w:t xml:space="preserve">                  </w:t>
            </w:r>
          </w:p>
        </w:tc>
      </w:tr>
    </w:tbl>
    <w:p w14:paraId="2D3E64B9" w14:textId="77777777" w:rsidR="002B3290" w:rsidRPr="00B13429" w:rsidRDefault="002B3290" w:rsidP="002B3290">
      <w:pPr>
        <w:spacing w:after="0" w:line="240" w:lineRule="auto"/>
        <w:rPr>
          <w:rStyle w:val="paragraph"/>
          <w:b/>
        </w:rPr>
      </w:pPr>
    </w:p>
    <w:p w14:paraId="4DAADE6E" w14:textId="77777777" w:rsidR="002B3290" w:rsidRPr="00B13429" w:rsidRDefault="002B3290" w:rsidP="002B3290"/>
    <w:p w14:paraId="2F23F7E8" w14:textId="77777777" w:rsidR="002B3290" w:rsidRPr="00B13429" w:rsidRDefault="002B3290" w:rsidP="002B3290"/>
    <w:p w14:paraId="62A11784" w14:textId="77777777" w:rsidR="00271CB3" w:rsidRPr="00B13429" w:rsidRDefault="00292F6D"/>
    <w:sectPr w:rsidR="00271CB3" w:rsidRPr="00B1342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91A8B" w14:textId="77777777" w:rsidR="00882D52" w:rsidRDefault="00882D52" w:rsidP="00882D52">
      <w:pPr>
        <w:spacing w:after="0" w:line="240" w:lineRule="auto"/>
      </w:pPr>
      <w:r>
        <w:separator/>
      </w:r>
    </w:p>
  </w:endnote>
  <w:endnote w:type="continuationSeparator" w:id="0">
    <w:p w14:paraId="46D31A42" w14:textId="77777777" w:rsidR="00882D52" w:rsidRDefault="00882D52" w:rsidP="00882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F8ADF" w14:textId="77777777" w:rsidR="00882D52" w:rsidRDefault="00882D52" w:rsidP="00882D52">
      <w:pPr>
        <w:spacing w:after="0" w:line="240" w:lineRule="auto"/>
      </w:pPr>
      <w:r>
        <w:separator/>
      </w:r>
    </w:p>
  </w:footnote>
  <w:footnote w:type="continuationSeparator" w:id="0">
    <w:p w14:paraId="30907954" w14:textId="77777777" w:rsidR="00882D52" w:rsidRDefault="00882D52" w:rsidP="00882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86D92" w14:textId="3F105331" w:rsidR="00DE795B" w:rsidRDefault="00DE795B">
    <w:pPr>
      <w:pStyle w:val="a5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0"/>
    <w:rsid w:val="000A7623"/>
    <w:rsid w:val="00123E14"/>
    <w:rsid w:val="00180D56"/>
    <w:rsid w:val="001F5195"/>
    <w:rsid w:val="00292F6D"/>
    <w:rsid w:val="002A4A5D"/>
    <w:rsid w:val="002B3290"/>
    <w:rsid w:val="00344E47"/>
    <w:rsid w:val="00424CF3"/>
    <w:rsid w:val="004427C7"/>
    <w:rsid w:val="005100EF"/>
    <w:rsid w:val="005437A2"/>
    <w:rsid w:val="005701B4"/>
    <w:rsid w:val="006357C5"/>
    <w:rsid w:val="00653E43"/>
    <w:rsid w:val="006B21B5"/>
    <w:rsid w:val="006F70BB"/>
    <w:rsid w:val="007A2261"/>
    <w:rsid w:val="007A4B3F"/>
    <w:rsid w:val="007B6079"/>
    <w:rsid w:val="00836DB7"/>
    <w:rsid w:val="008632D0"/>
    <w:rsid w:val="00882D52"/>
    <w:rsid w:val="00895C7F"/>
    <w:rsid w:val="00962E9F"/>
    <w:rsid w:val="00A4234F"/>
    <w:rsid w:val="00A46061"/>
    <w:rsid w:val="00AF36C5"/>
    <w:rsid w:val="00B13429"/>
    <w:rsid w:val="00B97953"/>
    <w:rsid w:val="00BA2C7E"/>
    <w:rsid w:val="00BC5494"/>
    <w:rsid w:val="00C00A2B"/>
    <w:rsid w:val="00C14F31"/>
    <w:rsid w:val="00D11D3E"/>
    <w:rsid w:val="00D14731"/>
    <w:rsid w:val="00D32D03"/>
    <w:rsid w:val="00D80725"/>
    <w:rsid w:val="00D93FAF"/>
    <w:rsid w:val="00DE5B0F"/>
    <w:rsid w:val="00DE795B"/>
    <w:rsid w:val="00E34F74"/>
    <w:rsid w:val="00F06891"/>
    <w:rsid w:val="00F75562"/>
    <w:rsid w:val="00F912DD"/>
    <w:rsid w:val="00FE0392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9CDF"/>
  <w15:chartTrackingRefBased/>
  <w15:docId w15:val="{B63D55B3-8349-4667-9945-0531D6CBC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3290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B3290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2B3290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2B3290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2B3290"/>
    <w:rPr>
      <w:rFonts w:ascii="Times New Roman" w:hAnsi="Times New Roman" w:cs="Times New Roman" w:hint="default"/>
    </w:rPr>
  </w:style>
  <w:style w:type="paragraph" w:styleId="a5">
    <w:name w:val="header"/>
    <w:basedOn w:val="a"/>
    <w:link w:val="a6"/>
    <w:uiPriority w:val="99"/>
    <w:unhideWhenUsed/>
    <w:rsid w:val="0088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2D52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882D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2D52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1315</Words>
  <Characters>7502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Глаголев Иван Вячеславович</cp:lastModifiedBy>
  <cp:revision>38</cp:revision>
  <cp:lastPrinted>2021-05-21T15:35:00Z</cp:lastPrinted>
  <dcterms:created xsi:type="dcterms:W3CDTF">2021-02-18T15:23:00Z</dcterms:created>
  <dcterms:modified xsi:type="dcterms:W3CDTF">2024-03-19T09:00:00Z</dcterms:modified>
</cp:coreProperties>
</file>