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@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.</w:t>
      </w:r>
      <w:r w:rsidRPr="005178B2">
        <w:rPr>
          <w:sz w:val="18"/>
          <w:szCs w:val="18"/>
          <w:lang w:val="en-US"/>
        </w:rPr>
        <w:t>ru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F351F2">
        <w:rPr>
          <w:i/>
        </w:rPr>
        <w:t xml:space="preserve"> №77/21-А от 30.08.2021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Pr="00CB6BA1">
        <w:rPr>
          <w:b/>
        </w:rPr>
        <w:t xml:space="preserve">на поставку </w:t>
      </w:r>
      <w:r w:rsidR="00A80B06">
        <w:rPr>
          <w:b/>
        </w:rPr>
        <w:t>г</w:t>
      </w:r>
      <w:r w:rsidR="00A80B06" w:rsidRPr="00A80B06">
        <w:rPr>
          <w:b/>
        </w:rPr>
        <w:t>рузопассажирск</w:t>
      </w:r>
      <w:r w:rsidR="00A80B06">
        <w:rPr>
          <w:b/>
        </w:rPr>
        <w:t>ого</w:t>
      </w:r>
      <w:r w:rsidR="00A80B06" w:rsidRPr="00A80B06">
        <w:rPr>
          <w:b/>
        </w:rPr>
        <w:t xml:space="preserve"> автомобил</w:t>
      </w:r>
      <w:r w:rsidR="00A80B06">
        <w:rPr>
          <w:b/>
        </w:rPr>
        <w:t>я</w:t>
      </w:r>
      <w:r w:rsidR="00A80B06" w:rsidRPr="00A80B06">
        <w:rPr>
          <w:b/>
        </w:rPr>
        <w:t xml:space="preserve"> Kia Bongo III или эквивалент</w:t>
      </w:r>
      <w:r w:rsidR="00FE1E1D" w:rsidRPr="00CB6BA1">
        <w:rPr>
          <w:b/>
        </w:rPr>
        <w:t>, согласно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CB6BA1">
              <w:rPr>
                <w:rFonts w:cs="Times New Roman"/>
              </w:rPr>
              <w:t>Запрос предложений в электронной форме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550E98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r w:rsidR="00550E98">
              <w:t>Росэлторг</w:t>
            </w:r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Открытая, одноэтапная с одновременной подачей частей заявок, в электронной форме (на ЭТП), с возможностью проведения переговоров/переторжки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81"/>
        <w:gridCol w:w="3876"/>
        <w:gridCol w:w="2510"/>
        <w:gridCol w:w="1745"/>
        <w:gridCol w:w="894"/>
      </w:tblGrid>
      <w:tr w:rsidR="00E9107F" w:rsidRPr="00CB6BA1" w:rsidTr="00E12E64">
        <w:tc>
          <w:tcPr>
            <w:tcW w:w="581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10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CB6BA1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45" w:type="dxa"/>
          </w:tcPr>
          <w:p w:rsidR="00FE1E1D" w:rsidRPr="00CB6BA1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E12E64" w:rsidRPr="00CB6BA1" w:rsidTr="00E12E64">
        <w:tc>
          <w:tcPr>
            <w:tcW w:w="581" w:type="dxa"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E12E64" w:rsidRPr="0049286D" w:rsidRDefault="00E12E64" w:rsidP="00124F1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 w:rsidR="0049286D" w:rsidRPr="0049286D">
              <w:rPr>
                <w:rFonts w:ascii="Times New Roman" w:hAnsi="Times New Roman" w:cs="Times New Roman"/>
                <w:b/>
                <w:sz w:val="24"/>
                <w:szCs w:val="24"/>
              </w:rPr>
              <w:t>грузопассажирского автомобиля</w:t>
            </w:r>
          </w:p>
        </w:tc>
        <w:tc>
          <w:tcPr>
            <w:tcW w:w="2510" w:type="dxa"/>
            <w:vMerge w:val="restart"/>
            <w:vAlign w:val="center"/>
          </w:tcPr>
          <w:p w:rsidR="00E12E64" w:rsidRPr="00CB6BA1" w:rsidRDefault="00E12E64" w:rsidP="00124F1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124F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4F1C">
              <w:rPr>
                <w:rFonts w:ascii="Times New Roman" w:hAnsi="Times New Roman" w:cs="Times New Roman"/>
                <w:sz w:val="24"/>
                <w:szCs w:val="24"/>
              </w:rPr>
              <w:t>шестидесяти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24F1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Договора</w:t>
            </w:r>
          </w:p>
        </w:tc>
        <w:tc>
          <w:tcPr>
            <w:tcW w:w="1745" w:type="dxa"/>
          </w:tcPr>
          <w:p w:rsidR="00E12E64" w:rsidRPr="00CB6BA1" w:rsidRDefault="0049286D" w:rsidP="00C7170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4" w:type="dxa"/>
          </w:tcPr>
          <w:p w:rsidR="00E12E64" w:rsidRPr="00A80B06" w:rsidRDefault="00A80B06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2E64" w:rsidRPr="00CB6BA1" w:rsidTr="000A2048">
        <w:trPr>
          <w:trHeight w:val="1259"/>
        </w:trPr>
        <w:tc>
          <w:tcPr>
            <w:tcW w:w="581" w:type="dxa"/>
          </w:tcPr>
          <w:p w:rsidR="00E12E64" w:rsidRPr="00CB6BA1" w:rsidRDefault="00E12E64" w:rsidP="00124F1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E12E64" w:rsidRPr="0049286D" w:rsidRDefault="00E12E64" w:rsidP="00112D39">
            <w:pPr>
              <w:jc w:val="both"/>
              <w:rPr>
                <w:rFonts w:eastAsiaTheme="minorHAnsi" w:cs="Times New Roman"/>
              </w:rPr>
            </w:pPr>
            <w:r w:rsidRPr="0049286D">
              <w:rPr>
                <w:rFonts w:eastAsiaTheme="minorHAnsi" w:cs="Times New Roman"/>
              </w:rPr>
              <w:t>Приёмо-сдаточные испытания согласно ранее согласованной с Покупателем программе (все материалы в обеспечение проведения испытаний предоставляет Поставщик)</w:t>
            </w:r>
          </w:p>
          <w:p w:rsidR="00E12E64" w:rsidRPr="0049286D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F7" w:rsidRPr="00CB6BA1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E51689" w:rsidRPr="00CB6BA1" w:rsidRDefault="00E51689" w:rsidP="00E9107F">
      <w:pPr>
        <w:ind w:firstLine="709"/>
        <w:jc w:val="both"/>
      </w:pP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FE1E1D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E23324" w:rsidRPr="00CB6BA1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EC1" w:rsidRPr="00CB6BA1" w:rsidRDefault="00287EC1" w:rsidP="00E4574B">
      <w:pPr>
        <w:pStyle w:val="af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Стороны применяют следующий порядок оплаты по Договору: </w:t>
      </w:r>
    </w:p>
    <w:p w:rsidR="00124F1C" w:rsidRPr="00124F1C" w:rsidRDefault="00124F1C" w:rsidP="00754959">
      <w:pPr>
        <w:pStyle w:val="af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платеж в размере 80 % (восемьдесят процентов) от общей стоимости поставляемого Товара, производится Покупателем прямым банковским переводом в течение 15 (пятнадцати) рабочих дней по факту поставки всего Товара в Место приемки, с даты подписания обеими Сторонами То</w:t>
      </w:r>
      <w:r w:rsidRPr="00124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варной накладной (форма ТОРГ- 12) или универсального передаточного документа (УПД), при наличии выставленного счета Поставщика, согласованного по содержанию с Покупателем, счета-фактуры (при необходимости), а также подписанного обеими Сторонами Акта приемки Товара.</w:t>
      </w:r>
    </w:p>
    <w:p w:rsidR="00124F1C" w:rsidRPr="00124F1C" w:rsidRDefault="00124F1C" w:rsidP="00754959">
      <w:pPr>
        <w:pStyle w:val="af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в размере 20 % (двадцать процентов) от общей стоимости поставляемого Товара, производится Покупателем в течение 15 (пятнадцати)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124F1C" w:rsidRPr="00124F1C" w:rsidRDefault="00124F1C" w:rsidP="00754959">
      <w:pPr>
        <w:pStyle w:val="af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 100 % (сто процентов) стоимости Услуг/Работ, производится Покупателем в течение 15 (пятнадцати) рабочих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Услуги/Работы.</w:t>
      </w:r>
    </w:p>
    <w:p w:rsidR="00124F1C" w:rsidRPr="00124F1C" w:rsidRDefault="00124F1C" w:rsidP="00754959">
      <w:pPr>
        <w:pStyle w:val="af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исполнения обязательств Покупателя по оплате является дата списания денежных средств с расчетного счета Покупателя.</w:t>
      </w:r>
    </w:p>
    <w:p w:rsidR="00FE1E1D" w:rsidRPr="00E51689" w:rsidRDefault="00FE1E1D" w:rsidP="00287A5D">
      <w:pPr>
        <w:ind w:firstLine="709"/>
        <w:jc w:val="both"/>
      </w:pPr>
      <w:r w:rsidRPr="00E51689">
        <w:t>В соответствии с Положением</w:t>
      </w:r>
      <w:r w:rsidR="00287A5D" w:rsidRPr="00E51689">
        <w:t xml:space="preserve"> ООО «ССК «Звезда»</w:t>
      </w:r>
      <w:r w:rsidRPr="00E51689">
        <w:t xml:space="preserve"> </w:t>
      </w:r>
      <w:r w:rsidR="00287A5D" w:rsidRPr="00E51689">
        <w:t>«О</w:t>
      </w:r>
      <w:r w:rsidRPr="00E51689">
        <w:t xml:space="preserve"> закупке </w:t>
      </w:r>
      <w:r w:rsidR="00287A5D" w:rsidRPr="00E51689">
        <w:t xml:space="preserve">товаров, работ, услуг» </w:t>
      </w:r>
      <w:r w:rsidR="0004422F" w:rsidRPr="00E51689">
        <w:t xml:space="preserve">от 24.12.2018 г.  </w:t>
      </w:r>
      <w:r w:rsidR="00287A5D" w:rsidRPr="00E51689">
        <w:t>№ П2-07 П-0005</w:t>
      </w:r>
      <w:r w:rsidR="0004422F" w:rsidRPr="00E51689">
        <w:t xml:space="preserve"> версия 3.00 </w:t>
      </w:r>
      <w:r w:rsidRPr="00E51689">
        <w:t>настоящий анонс размещается в целях: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E1E1D" w:rsidRPr="00E51689" w:rsidRDefault="00FE1E1D" w:rsidP="007D268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B5D5E" w:rsidRDefault="00FE1E1D" w:rsidP="007D268D">
      <w:pPr>
        <w:ind w:firstLine="709"/>
        <w:jc w:val="both"/>
      </w:pPr>
      <w:r w:rsidRPr="00E51689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</w:t>
      </w:r>
      <w:r w:rsidR="007D268D" w:rsidRPr="00E51689">
        <w:t xml:space="preserve">Вас </w:t>
      </w:r>
      <w:r w:rsidRPr="00E51689">
        <w:t>предоставить</w:t>
      </w:r>
      <w:r w:rsidR="0003301A" w:rsidRPr="00E51689">
        <w:t xml:space="preserve"> на</w:t>
      </w:r>
      <w:r w:rsidR="007B5D5E" w:rsidRPr="00E51689">
        <w:t xml:space="preserve"> </w:t>
      </w:r>
      <w:r w:rsidR="0003301A" w:rsidRPr="00E51689">
        <w:t>ЭТП «</w:t>
      </w:r>
      <w:r w:rsidR="00550E98">
        <w:t>Фабрикант</w:t>
      </w:r>
      <w:r w:rsidR="0003301A" w:rsidRPr="00E51689">
        <w:t>»</w:t>
      </w:r>
      <w:r w:rsidR="0003301A" w:rsidRPr="00E51689">
        <w:rPr>
          <w:sz w:val="20"/>
          <w:szCs w:val="20"/>
        </w:rPr>
        <w:t xml:space="preserve"> </w:t>
      </w:r>
      <w:r w:rsidR="007B5D5E" w:rsidRPr="00E51689">
        <w:t>следующие заполненные документы:</w:t>
      </w:r>
    </w:p>
    <w:p w:rsidR="00E51689" w:rsidRPr="00E51689" w:rsidRDefault="00E51689" w:rsidP="007D268D">
      <w:pPr>
        <w:ind w:firstLine="709"/>
        <w:jc w:val="both"/>
      </w:pPr>
    </w:p>
    <w:p w:rsidR="007B5D5E" w:rsidRDefault="007B5D5E" w:rsidP="007D268D">
      <w:pPr>
        <w:ind w:firstLine="709"/>
        <w:jc w:val="both"/>
        <w:rPr>
          <w:b/>
          <w:bCs/>
        </w:rPr>
      </w:pPr>
      <w:r w:rsidRPr="00E51689">
        <w:rPr>
          <w:b/>
          <w:szCs w:val="26"/>
        </w:rPr>
        <w:t>- С</w:t>
      </w:r>
      <w:r w:rsidR="007D268D" w:rsidRPr="00E51689">
        <w:rPr>
          <w:b/>
          <w:szCs w:val="26"/>
        </w:rPr>
        <w:t xml:space="preserve">равнительную таблицу технических характеристик и комплектности </w:t>
      </w:r>
      <w:r w:rsidR="007D268D" w:rsidRPr="00CB6BA1">
        <w:rPr>
          <w:b/>
          <w:szCs w:val="26"/>
        </w:rPr>
        <w:t xml:space="preserve">поставки </w:t>
      </w:r>
      <w:r w:rsidR="00A80B06">
        <w:rPr>
          <w:b/>
        </w:rPr>
        <w:t>г</w:t>
      </w:r>
      <w:r w:rsidR="00A80B06" w:rsidRPr="00A80B06">
        <w:rPr>
          <w:b/>
        </w:rPr>
        <w:t>рузопассажирск</w:t>
      </w:r>
      <w:r w:rsidR="00A80B06">
        <w:rPr>
          <w:b/>
        </w:rPr>
        <w:t>ого</w:t>
      </w:r>
      <w:r w:rsidR="00A80B06" w:rsidRPr="00A80B06">
        <w:rPr>
          <w:b/>
        </w:rPr>
        <w:t xml:space="preserve"> автомобил</w:t>
      </w:r>
      <w:r w:rsidR="00A80B06">
        <w:rPr>
          <w:b/>
        </w:rPr>
        <w:t>я</w:t>
      </w:r>
      <w:r w:rsidR="00A80B06" w:rsidRPr="00A80B06">
        <w:rPr>
          <w:b/>
        </w:rPr>
        <w:t xml:space="preserve"> Kia Bongo III или эквивалент</w:t>
      </w:r>
      <w:r w:rsidR="0083563A">
        <w:rPr>
          <w:b/>
          <w:bCs/>
        </w:rPr>
        <w:t xml:space="preserve"> </w:t>
      </w:r>
      <w:r w:rsidR="0083563A" w:rsidRPr="00CB6BA1">
        <w:rPr>
          <w:b/>
          <w:bCs/>
        </w:rPr>
        <w:t>(</w:t>
      </w:r>
      <w:r w:rsidR="007D268D" w:rsidRPr="00CB6BA1">
        <w:rPr>
          <w:b/>
          <w:bCs/>
        </w:rPr>
        <w:t>Приложение № 2 Технического задания)</w:t>
      </w:r>
      <w:r w:rsidRPr="00CB6BA1">
        <w:rPr>
          <w:b/>
          <w:bCs/>
        </w:rPr>
        <w:t>;</w:t>
      </w:r>
      <w:r w:rsidR="007D268D" w:rsidRPr="00CB6BA1">
        <w:rPr>
          <w:b/>
          <w:bCs/>
        </w:rPr>
        <w:t xml:space="preserve"> </w:t>
      </w:r>
    </w:p>
    <w:p w:rsidR="00E51689" w:rsidRPr="00CB6BA1" w:rsidRDefault="00E51689" w:rsidP="007D268D">
      <w:pPr>
        <w:ind w:firstLine="709"/>
        <w:jc w:val="both"/>
        <w:rPr>
          <w:b/>
          <w:bCs/>
        </w:rPr>
      </w:pPr>
    </w:p>
    <w:p w:rsidR="007B5D5E" w:rsidRDefault="007B5D5E" w:rsidP="007B5D5E">
      <w:pPr>
        <w:ind w:firstLine="709"/>
        <w:jc w:val="both"/>
        <w:rPr>
          <w:b/>
          <w:szCs w:val="26"/>
        </w:rPr>
      </w:pPr>
      <w:r w:rsidRPr="00CB6BA1">
        <w:rPr>
          <w:b/>
          <w:bCs/>
        </w:rPr>
        <w:lastRenderedPageBreak/>
        <w:t xml:space="preserve">- </w:t>
      </w:r>
      <w:r w:rsidRPr="00CB6BA1">
        <w:rPr>
          <w:b/>
          <w:szCs w:val="26"/>
        </w:rPr>
        <w:t xml:space="preserve">Коммерческое предложение на поставку </w:t>
      </w:r>
      <w:r w:rsidR="00A80B06">
        <w:rPr>
          <w:b/>
        </w:rPr>
        <w:t>г</w:t>
      </w:r>
      <w:r w:rsidR="00A80B06" w:rsidRPr="00A80B06">
        <w:rPr>
          <w:b/>
        </w:rPr>
        <w:t>рузопассажирск</w:t>
      </w:r>
      <w:r w:rsidR="00A80B06">
        <w:rPr>
          <w:b/>
        </w:rPr>
        <w:t>ого</w:t>
      </w:r>
      <w:r w:rsidR="00A80B06" w:rsidRPr="00A80B06">
        <w:rPr>
          <w:b/>
        </w:rPr>
        <w:t xml:space="preserve"> автомобил</w:t>
      </w:r>
      <w:r w:rsidR="00A80B06">
        <w:rPr>
          <w:b/>
        </w:rPr>
        <w:t>я</w:t>
      </w:r>
      <w:r w:rsidR="00A80B06" w:rsidRPr="00A80B06">
        <w:rPr>
          <w:b/>
        </w:rPr>
        <w:t xml:space="preserve"> Kia Bongo III или эквивалент</w:t>
      </w:r>
      <w:r w:rsidR="00A80B06" w:rsidRPr="00CB6BA1">
        <w:rPr>
          <w:b/>
          <w:szCs w:val="26"/>
        </w:rPr>
        <w:t xml:space="preserve"> </w:t>
      </w:r>
      <w:r w:rsidRPr="00CB6BA1">
        <w:rPr>
          <w:b/>
          <w:szCs w:val="26"/>
        </w:rPr>
        <w:t>(Приложений № 2 Анонса предстоящей процедуры закупки);</w:t>
      </w:r>
    </w:p>
    <w:p w:rsidR="00E51689" w:rsidRPr="00CB6BA1" w:rsidRDefault="00E51689" w:rsidP="007B5D5E">
      <w:pPr>
        <w:ind w:firstLine="709"/>
        <w:jc w:val="both"/>
        <w:rPr>
          <w:b/>
          <w:szCs w:val="26"/>
        </w:rPr>
      </w:pPr>
    </w:p>
    <w:p w:rsidR="007B5D5E" w:rsidRPr="00CB6BA1" w:rsidRDefault="007B5D5E" w:rsidP="007B5D5E">
      <w:pPr>
        <w:ind w:firstLine="709"/>
        <w:jc w:val="both"/>
      </w:pP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FE1E1D" w:rsidRPr="00CB6BA1" w:rsidRDefault="00EE21D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  <w:r w:rsidR="00F351F2">
              <w:rPr>
                <w:rFonts w:ascii="Times New Roman" w:hAnsi="Times New Roman" w:cs="Times New Roman"/>
                <w:b/>
                <w:sz w:val="24"/>
                <w:szCs w:val="24"/>
              </w:rPr>
              <w:t>«30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»_____</w:t>
            </w:r>
            <w:r w:rsidR="00F351F2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351F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A153EE" w:rsidRPr="00CB6BA1">
              <w:rPr>
                <w:rStyle w:val="afd"/>
                <w:sz w:val="20"/>
                <w:szCs w:val="20"/>
              </w:rPr>
              <w:t xml:space="preserve"> </w:t>
            </w:r>
          </w:p>
          <w:p w:rsidR="00A153EE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CB6BA1" w:rsidRDefault="00E5168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="00F351F2">
              <w:rPr>
                <w:rFonts w:ascii="Times New Roman" w:hAnsi="Times New Roman" w:cs="Times New Roman"/>
                <w:b/>
                <w:sz w:val="24"/>
                <w:szCs w:val="24"/>
              </w:rPr>
              <w:t>«13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»_</w:t>
            </w:r>
            <w:r w:rsidR="00F351F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___20</w:t>
            </w:r>
            <w:r w:rsidR="00F3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F35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 ч :</w:t>
            </w:r>
            <w:r w:rsidR="00F35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 м»</w:t>
            </w:r>
          </w:p>
          <w:p w:rsidR="00F351F2" w:rsidRPr="00CB6BA1" w:rsidRDefault="00F351F2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местное</w:t>
            </w:r>
          </w:p>
          <w:p w:rsidR="00A153EE" w:rsidRPr="00CB6BA1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E545F1" w:rsidRPr="00CB6BA1" w:rsidRDefault="00E545F1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E12E64" w:rsidP="00D8235D">
      <w:pPr>
        <w:ind w:firstLine="709"/>
        <w:rPr>
          <w:lang w:bidi="he-IL"/>
        </w:rPr>
      </w:pPr>
      <w:r>
        <w:rPr>
          <w:lang w:bidi="he-IL"/>
        </w:rPr>
        <w:t>Пиядин</w:t>
      </w:r>
      <w:r w:rsidR="00D8235D" w:rsidRPr="00CB6BA1">
        <w:rPr>
          <w:lang w:bidi="he-IL"/>
        </w:rPr>
        <w:t xml:space="preserve"> </w:t>
      </w:r>
      <w:r>
        <w:rPr>
          <w:lang w:bidi="he-IL"/>
        </w:rPr>
        <w:t>Дмитрий</w:t>
      </w:r>
      <w:r w:rsidR="00D8235D" w:rsidRPr="00CB6BA1">
        <w:rPr>
          <w:lang w:bidi="he-IL"/>
        </w:rPr>
        <w:t xml:space="preserve"> </w:t>
      </w:r>
      <w:r>
        <w:rPr>
          <w:lang w:bidi="he-IL"/>
        </w:rPr>
        <w:t>Евгеньевич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r w:rsidR="00E12E64">
        <w:rPr>
          <w:lang w:val="en-US" w:bidi="he-IL"/>
        </w:rPr>
        <w:t>PiyadinDE</w:t>
      </w:r>
      <w:r w:rsidRPr="00CB6BA1">
        <w:rPr>
          <w:lang w:bidi="he-IL"/>
        </w:rPr>
        <w:t xml:space="preserve">@sskzvezda.ru </w:t>
      </w:r>
    </w:p>
    <w:p w:rsidR="00D8235D" w:rsidRPr="00124F1C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+ 7 (42335) 4-00-00 ext. 70-</w:t>
      </w:r>
      <w:r w:rsidR="00E12E64" w:rsidRPr="00124F1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403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592CC1" w:rsidRPr="00CB6BA1" w:rsidRDefault="00592CC1" w:rsidP="00592CC1">
      <w:pPr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FE1E1D" w:rsidRPr="00CB6BA1" w:rsidRDefault="00592CC1" w:rsidP="00592CC1">
      <w:pPr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Pr="00CB6BA1" w:rsidRDefault="00FE1E1D" w:rsidP="00237C5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FE1E1D" w:rsidRPr="00CB6BA1" w:rsidRDefault="007D268D" w:rsidP="007B5D5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FE1E1D" w:rsidRPr="00CB6BA1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875F82" w:rsidRPr="00CB6BA1">
        <w:rPr>
          <w:rFonts w:ascii="Times New Roman" w:hAnsi="Times New Roman" w:cs="Times New Roman"/>
          <w:sz w:val="24"/>
          <w:szCs w:val="24"/>
        </w:rPr>
        <w:t xml:space="preserve"> и приложения к нему на </w:t>
      </w:r>
      <w:r w:rsidR="00BA1DEC">
        <w:rPr>
          <w:rFonts w:ascii="Times New Roman" w:hAnsi="Times New Roman" w:cs="Times New Roman"/>
          <w:sz w:val="24"/>
          <w:szCs w:val="24"/>
        </w:rPr>
        <w:t>7</w:t>
      </w:r>
      <w:r w:rsidR="00875F82" w:rsidRPr="00CB6BA1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237C5A" w:rsidRPr="00CB6BA1" w:rsidRDefault="00237C5A" w:rsidP="007B5D5E">
      <w:pPr>
        <w:pStyle w:val="-30"/>
        <w:numPr>
          <w:ilvl w:val="0"/>
          <w:numId w:val="3"/>
        </w:numPr>
        <w:ind w:left="0" w:firstLine="709"/>
        <w:jc w:val="both"/>
      </w:pPr>
      <w:r w:rsidRPr="00CB6BA1">
        <w:t xml:space="preserve">Приложение № 2 Коммерческое предложение на поставку </w:t>
      </w:r>
      <w:r w:rsidR="00A80B06" w:rsidRPr="00A80B06">
        <w:t>грузопассажирского автомобиля Kia Bongo III или эквивалент</w:t>
      </w:r>
      <w:r w:rsidR="007B5D5E" w:rsidRPr="00CB6BA1">
        <w:t xml:space="preserve"> на 1 л. в 1 экз.</w:t>
      </w:r>
    </w:p>
    <w:p w:rsidR="00FE1E1D" w:rsidRDefault="00FE1E1D" w:rsidP="00E9107F">
      <w:pPr>
        <w:jc w:val="both"/>
      </w:pPr>
    </w:p>
    <w:p w:rsidR="006D4822" w:rsidRPr="00CB6BA1" w:rsidRDefault="006D4822" w:rsidP="00E9107F">
      <w:pPr>
        <w:jc w:val="both"/>
      </w:pPr>
    </w:p>
    <w:p w:rsidR="000A2048" w:rsidRDefault="000A2048">
      <w:pPr>
        <w:rPr>
          <w:b/>
        </w:rPr>
      </w:pPr>
      <w:r>
        <w:rPr>
          <w:b/>
        </w:rPr>
        <w:br w:type="page"/>
      </w:r>
    </w:p>
    <w:p w:rsidR="007D268D" w:rsidRDefault="0004422F" w:rsidP="00E12E64">
      <w:pPr>
        <w:tabs>
          <w:tab w:val="left" w:pos="6693"/>
          <w:tab w:val="right" w:pos="9638"/>
        </w:tabs>
        <w:jc w:val="right"/>
        <w:rPr>
          <w:b/>
        </w:rPr>
      </w:pPr>
      <w:r w:rsidRPr="00CB6BA1">
        <w:rPr>
          <w:b/>
        </w:rPr>
        <w:lastRenderedPageBreak/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F351F2" w:rsidRPr="00CB6BA1" w:rsidRDefault="00F351F2" w:rsidP="00E12E64">
      <w:pPr>
        <w:tabs>
          <w:tab w:val="left" w:pos="6693"/>
          <w:tab w:val="right" w:pos="9638"/>
        </w:tabs>
        <w:jc w:val="right"/>
        <w:rPr>
          <w:i/>
        </w:rPr>
      </w:pPr>
      <w:r>
        <w:rPr>
          <w:i/>
        </w:rPr>
        <w:t>№77/21-А от 30.08.2021</w:t>
      </w:r>
    </w:p>
    <w:p w:rsidR="0004422F" w:rsidRPr="00CB6BA1" w:rsidRDefault="0004422F" w:rsidP="0004422F">
      <w:pPr>
        <w:jc w:val="right"/>
        <w:rPr>
          <w:b/>
        </w:rPr>
      </w:pPr>
      <w:r w:rsidRPr="00CB6BA1">
        <w:rPr>
          <w:b/>
        </w:rPr>
        <w:t xml:space="preserve"> </w:t>
      </w:r>
    </w:p>
    <w:p w:rsidR="005178B2" w:rsidRPr="00CB6BA1" w:rsidRDefault="005178B2" w:rsidP="00E9107F"/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</w:p>
    <w:p w:rsidR="0004422F" w:rsidRPr="00CB6BA1" w:rsidRDefault="0004422F" w:rsidP="0004422F">
      <w:pPr>
        <w:pStyle w:val="41"/>
        <w:ind w:left="0"/>
        <w:jc w:val="center"/>
        <w:rPr>
          <w:b/>
          <w:bCs/>
        </w:rPr>
      </w:pPr>
      <w:r w:rsidRPr="00CB6BA1">
        <w:rPr>
          <w:b/>
          <w:bCs/>
        </w:rPr>
        <w:t xml:space="preserve">Техническое задание на поставку </w:t>
      </w:r>
      <w:r w:rsidR="00A80B06">
        <w:rPr>
          <w:b/>
        </w:rPr>
        <w:t>г</w:t>
      </w:r>
      <w:r w:rsidR="00A80B06" w:rsidRPr="00A80B06">
        <w:rPr>
          <w:b/>
        </w:rPr>
        <w:t>рузопассажирск</w:t>
      </w:r>
      <w:r w:rsidR="00A80B06">
        <w:rPr>
          <w:b/>
        </w:rPr>
        <w:t>ого</w:t>
      </w:r>
      <w:r w:rsidR="00A80B06" w:rsidRPr="00A80B06">
        <w:rPr>
          <w:b/>
        </w:rPr>
        <w:t xml:space="preserve"> автомобил</w:t>
      </w:r>
      <w:r w:rsidR="00A80B06">
        <w:rPr>
          <w:b/>
        </w:rPr>
        <w:t>я</w:t>
      </w:r>
      <w:r w:rsidR="00A80B06" w:rsidRPr="00A80B06">
        <w:rPr>
          <w:b/>
        </w:rPr>
        <w:t xml:space="preserve"> Kia Bongo III или эквивалент</w:t>
      </w:r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Pr="00CB6BA1" w:rsidRDefault="0004422F" w:rsidP="00CB00BB">
      <w:pPr>
        <w:pStyle w:val="af5"/>
        <w:spacing w:before="0" w:after="0"/>
        <w:ind w:left="0" w:right="0"/>
        <w:jc w:val="center"/>
        <w:rPr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58"/>
        <w:gridCol w:w="3827"/>
        <w:gridCol w:w="1428"/>
        <w:gridCol w:w="1124"/>
      </w:tblGrid>
      <w:tr w:rsidR="0004422F" w:rsidRPr="00CB6BA1" w:rsidTr="000E14DC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ОКВЭД-2/ ОКПД-2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Единицы измерения</w:t>
            </w:r>
          </w:p>
        </w:tc>
        <w:tc>
          <w:tcPr>
            <w:tcW w:w="1124" w:type="dxa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Кол-во</w:t>
            </w:r>
          </w:p>
        </w:tc>
      </w:tr>
      <w:tr w:rsidR="00E12E64" w:rsidRPr="00CB6BA1" w:rsidTr="000E14DC">
        <w:trPr>
          <w:trHeight w:val="527"/>
          <w:jc w:val="center"/>
        </w:trPr>
        <w:tc>
          <w:tcPr>
            <w:tcW w:w="577" w:type="dxa"/>
            <w:vAlign w:val="center"/>
          </w:tcPr>
          <w:p w:rsidR="00E12E64" w:rsidRPr="00BC1236" w:rsidRDefault="00E12E64" w:rsidP="00E12E64">
            <w:pPr>
              <w:jc w:val="center"/>
              <w:rPr>
                <w:sz w:val="20"/>
                <w:szCs w:val="20"/>
              </w:rPr>
            </w:pPr>
            <w:r w:rsidRPr="00BC1236">
              <w:rPr>
                <w:sz w:val="20"/>
                <w:szCs w:val="20"/>
              </w:rPr>
              <w:t>1.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12E64" w:rsidRPr="00BC1236" w:rsidRDefault="00E12E64" w:rsidP="00096F74">
            <w:pPr>
              <w:jc w:val="center"/>
              <w:rPr>
                <w:sz w:val="20"/>
                <w:szCs w:val="20"/>
              </w:rPr>
            </w:pPr>
            <w:r w:rsidRPr="00D63D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63DE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9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D63DED">
              <w:rPr>
                <w:sz w:val="20"/>
                <w:szCs w:val="20"/>
              </w:rPr>
              <w:t>.</w:t>
            </w:r>
            <w:r w:rsidR="00096F7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2E64" w:rsidRPr="00D63DED" w:rsidRDefault="00A80B06" w:rsidP="00E12E64">
            <w:pPr>
              <w:pStyle w:val="af5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Г</w:t>
            </w:r>
            <w:r w:rsidRPr="00A80B06">
              <w:rPr>
                <w:b/>
              </w:rPr>
              <w:t>рузопассажирск</w:t>
            </w:r>
            <w:r>
              <w:rPr>
                <w:b/>
              </w:rPr>
              <w:t>ий</w:t>
            </w:r>
            <w:r w:rsidRPr="00A80B06">
              <w:rPr>
                <w:b/>
              </w:rPr>
              <w:t xml:space="preserve"> автомобил</w:t>
            </w:r>
            <w:r>
              <w:rPr>
                <w:b/>
              </w:rPr>
              <w:t>ь</w:t>
            </w:r>
            <w:r w:rsidRPr="00A80B06">
              <w:rPr>
                <w:b/>
              </w:rPr>
              <w:t xml:space="preserve"> Kia Bongo III или эквивалент</w:t>
            </w:r>
          </w:p>
          <w:p w:rsidR="00E12E64" w:rsidRPr="00BC1236" w:rsidRDefault="00E12E64" w:rsidP="00A80B06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D63DED">
              <w:rPr>
                <w:rStyle w:val="FontStyle31"/>
                <w:rFonts w:eastAsia="Calibri"/>
                <w:szCs w:val="20"/>
              </w:rPr>
              <w:t xml:space="preserve">для </w:t>
            </w:r>
            <w:r w:rsidR="00A80B06">
              <w:rPr>
                <w:rStyle w:val="FontStyle31"/>
                <w:rFonts w:eastAsia="Calibri"/>
                <w:szCs w:val="20"/>
              </w:rPr>
              <w:t>п</w:t>
            </w:r>
            <w:r w:rsidR="00A80B06" w:rsidRPr="00A80B06">
              <w:rPr>
                <w:rStyle w:val="FontStyle31"/>
                <w:rFonts w:eastAsia="Calibri"/>
                <w:szCs w:val="20"/>
              </w:rPr>
              <w:t>еревозк</w:t>
            </w:r>
            <w:r w:rsidR="00A80B06">
              <w:rPr>
                <w:rStyle w:val="FontStyle31"/>
                <w:rFonts w:eastAsia="Calibri"/>
                <w:szCs w:val="20"/>
              </w:rPr>
              <w:t>и</w:t>
            </w:r>
            <w:r w:rsidR="00A80B06" w:rsidRPr="00A80B06">
              <w:rPr>
                <w:rStyle w:val="FontStyle31"/>
                <w:rFonts w:eastAsia="Calibri"/>
                <w:szCs w:val="20"/>
              </w:rPr>
              <w:t xml:space="preserve"> деталей, мелкоштучных изделий, сварочного оборудования и других инструментов. А также пассажирских перевозок.</w:t>
            </w:r>
          </w:p>
        </w:tc>
        <w:tc>
          <w:tcPr>
            <w:tcW w:w="1428" w:type="dxa"/>
            <w:vAlign w:val="center"/>
          </w:tcPr>
          <w:p w:rsidR="00E12E64" w:rsidRPr="00BC1236" w:rsidRDefault="00A80B06" w:rsidP="00E12E64">
            <w:pPr>
              <w:keepNext/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4" w:type="dxa"/>
            <w:vAlign w:val="center"/>
          </w:tcPr>
          <w:p w:rsidR="00E12E64" w:rsidRPr="00BC1236" w:rsidRDefault="00A80B06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0D0F" w:rsidRPr="00CB6BA1" w:rsidTr="000E14DC">
        <w:trPr>
          <w:trHeight w:val="225"/>
          <w:jc w:val="center"/>
        </w:trPr>
        <w:tc>
          <w:tcPr>
            <w:tcW w:w="577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258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  <w:r w:rsidRPr="00CB6BA1">
              <w:rPr>
                <w:b/>
              </w:rPr>
              <w:t>ИТОГО</w:t>
            </w:r>
          </w:p>
        </w:tc>
        <w:tc>
          <w:tcPr>
            <w:tcW w:w="3827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28" w:type="dxa"/>
          </w:tcPr>
          <w:p w:rsidR="00CF0D0F" w:rsidRPr="00CB6BA1" w:rsidRDefault="00A80B06" w:rsidP="00CF0D0F">
            <w:pPr>
              <w:jc w:val="center"/>
            </w:pPr>
            <w:r>
              <w:t>шт</w:t>
            </w:r>
            <w:r w:rsidR="0003301A">
              <w:t>.</w:t>
            </w:r>
          </w:p>
        </w:tc>
        <w:tc>
          <w:tcPr>
            <w:tcW w:w="1124" w:type="dxa"/>
          </w:tcPr>
          <w:p w:rsidR="00CF0D0F" w:rsidRPr="00CB6BA1" w:rsidRDefault="00A80B06" w:rsidP="00CF0D0F">
            <w:pPr>
              <w:jc w:val="center"/>
            </w:pPr>
            <w:r>
              <w:t>2</w:t>
            </w:r>
          </w:p>
        </w:tc>
      </w:tr>
      <w:tr w:rsidR="00CF0D0F" w:rsidRPr="00CB6BA1" w:rsidTr="000E14DC">
        <w:trPr>
          <w:trHeight w:val="73"/>
          <w:jc w:val="center"/>
        </w:trPr>
        <w:tc>
          <w:tcPr>
            <w:tcW w:w="577" w:type="dxa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085" w:type="dxa"/>
            <w:gridSpan w:val="2"/>
          </w:tcPr>
          <w:p w:rsidR="00CF0D0F" w:rsidRPr="00CB6BA1" w:rsidRDefault="00CF0D0F" w:rsidP="00CF0D0F">
            <w:pPr>
              <w:tabs>
                <w:tab w:val="left" w:pos="1365"/>
              </w:tabs>
              <w:rPr>
                <w:rFonts w:eastAsia="Calibri"/>
              </w:rPr>
            </w:pPr>
            <w:r w:rsidRPr="00CB6BA1">
              <w:rPr>
                <w:rFonts w:eastAsia="Calibri"/>
                <w:b/>
              </w:rPr>
              <w:t>ЛОТ</w:t>
            </w:r>
          </w:p>
        </w:tc>
        <w:tc>
          <w:tcPr>
            <w:tcW w:w="2552" w:type="dxa"/>
            <w:gridSpan w:val="2"/>
          </w:tcPr>
          <w:p w:rsidR="00CF0D0F" w:rsidRPr="00CB6BA1" w:rsidRDefault="00CF0D0F" w:rsidP="00CF0D0F">
            <w:pPr>
              <w:jc w:val="center"/>
            </w:pPr>
            <w:r w:rsidRPr="00CB6BA1">
              <w:t>1</w:t>
            </w:r>
          </w:p>
        </w:tc>
      </w:tr>
    </w:tbl>
    <w:p w:rsidR="0004422F" w:rsidRPr="00CB6BA1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04422F" w:rsidP="00550E98">
                  <w:pPr>
                    <w:jc w:val="both"/>
                    <w:rPr>
                      <w:lang w:bidi="he-IL"/>
                    </w:rPr>
                  </w:pPr>
                  <w:r w:rsidRPr="00CB6BA1">
                    <w:t xml:space="preserve">Гарантийный срок эксплуатации Оборудования </w:t>
                  </w:r>
                  <w:r w:rsidRPr="00CB6BA1">
                    <w:rPr>
                      <w:rFonts w:eastAsia="Calibri"/>
                      <w:lang w:eastAsia="en-US"/>
                    </w:rPr>
                    <w:t>согласно техническому паспорту оборудования,</w:t>
                  </w:r>
                  <w:r w:rsidRPr="00CB6BA1">
                    <w:t xml:space="preserve"> но не менее </w:t>
                  </w:r>
                  <w:r w:rsidR="00550E98" w:rsidRPr="000556F4">
                    <w:rPr>
                      <w:rFonts w:eastAsia="Cambria"/>
                      <w:color w:val="000000"/>
                    </w:rPr>
                    <w:t>36 месяцев или 100000 км пробега</w:t>
                  </w:r>
                  <w:r w:rsidR="00550E98" w:rsidRPr="000556F4">
                    <w:rPr>
                      <w:rFonts w:eastAsia="Calibri"/>
                      <w:color w:val="000000"/>
                    </w:rPr>
                    <w:t xml:space="preserve"> с момента подписания акта приемки</w:t>
                  </w:r>
                  <w:r w:rsidRPr="00CB6BA1">
                    <w:t xml:space="preserve"> ввода</w:t>
                  </w:r>
                  <w:r w:rsidR="008A78F5" w:rsidRPr="00CB6BA1">
                    <w:t xml:space="preserve"> Оборудования</w:t>
                  </w:r>
                  <w:r w:rsidRPr="00CB6BA1">
                    <w:t xml:space="preserve"> в эксплуатацию. </w:t>
                  </w:r>
                  <w:r w:rsidRPr="00CB6BA1">
                    <w:rPr>
                      <w:rFonts w:eastAsia="Calibri"/>
                      <w:lang w:eastAsia="en-US"/>
                    </w:rPr>
                    <w:t xml:space="preserve">Датой ввода в эксплуатацию является дата подписания Сторонами Акта </w:t>
                  </w:r>
                  <w:r w:rsidRPr="00CB6BA1">
                    <w:t>о выполнении Услуг/Работ.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04422F" w:rsidRDefault="00096F74" w:rsidP="003524F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04422F" w:rsidRPr="00CB6BA1">
        <w:rPr>
          <w:rFonts w:eastAsiaTheme="minorHAnsi"/>
          <w:lang w:eastAsia="en-US"/>
        </w:rPr>
        <w:t xml:space="preserve">Приложение № 1 – Исходные технические требования на поставку </w:t>
      </w:r>
      <w:r w:rsidR="00A80B06" w:rsidRPr="00A80B06">
        <w:t>грузопассажирского автомобиля Kia Bongo III или эквивалент</w:t>
      </w:r>
      <w:r w:rsidR="0004422F" w:rsidRPr="00CB6BA1">
        <w:rPr>
          <w:rFonts w:eastAsiaTheme="minorHAnsi"/>
          <w:lang w:eastAsia="en-US"/>
        </w:rPr>
        <w:t xml:space="preserve"> </w:t>
      </w:r>
      <w:r w:rsidR="0004422F" w:rsidRPr="00CB6BA1">
        <w:rPr>
          <w:rFonts w:eastAsiaTheme="minorHAnsi"/>
          <w:color w:val="000000" w:themeColor="text1"/>
          <w:lang w:eastAsia="en-US"/>
        </w:rPr>
        <w:t xml:space="preserve">на </w:t>
      </w:r>
      <w:r w:rsidR="00BA1DEC">
        <w:rPr>
          <w:rFonts w:eastAsiaTheme="minorHAnsi"/>
          <w:color w:val="000000" w:themeColor="text1"/>
          <w:lang w:eastAsia="en-US"/>
        </w:rPr>
        <w:t>5</w:t>
      </w:r>
      <w:r w:rsidR="00E6524D" w:rsidRPr="00CB6BA1">
        <w:rPr>
          <w:rFonts w:eastAsiaTheme="minorHAnsi"/>
          <w:color w:val="000000" w:themeColor="text1"/>
          <w:lang w:eastAsia="en-US"/>
        </w:rPr>
        <w:t xml:space="preserve"> л. в 1 экз.</w:t>
      </w:r>
    </w:p>
    <w:p w:rsidR="0004422F" w:rsidRPr="00CB6BA1" w:rsidRDefault="000A2048" w:rsidP="003524F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2. </w:t>
      </w:r>
      <w:r w:rsidR="00096F74">
        <w:rPr>
          <w:rFonts w:eastAsiaTheme="minorHAnsi"/>
          <w:color w:val="000000" w:themeColor="text1"/>
          <w:lang w:eastAsia="en-US"/>
        </w:rPr>
        <w:t xml:space="preserve"> </w:t>
      </w:r>
      <w:r w:rsidR="0004422F" w:rsidRPr="00CB6BA1">
        <w:rPr>
          <w:rFonts w:eastAsiaTheme="minorHAnsi"/>
          <w:lang w:eastAsia="en-US"/>
        </w:rPr>
        <w:t xml:space="preserve">Приложение № </w:t>
      </w:r>
      <w:r w:rsidR="00096F74">
        <w:rPr>
          <w:rFonts w:eastAsiaTheme="minorHAnsi"/>
          <w:lang w:eastAsia="en-US"/>
        </w:rPr>
        <w:t>2</w:t>
      </w:r>
      <w:r w:rsidR="0004422F" w:rsidRPr="00CB6BA1">
        <w:rPr>
          <w:rFonts w:eastAsiaTheme="minorHAnsi"/>
          <w:lang w:eastAsia="en-US"/>
        </w:rPr>
        <w:t xml:space="preserve"> – Сравнительная таблица технических характеристик и комплектности поставки </w:t>
      </w:r>
      <w:r w:rsidR="00A80B06" w:rsidRPr="00A80B06">
        <w:t>грузопассажирского автомобиля Kia Bongo III или эквивалент</w:t>
      </w:r>
      <w:r w:rsidR="0004422F" w:rsidRPr="00CB6BA1">
        <w:rPr>
          <w:rFonts w:eastAsiaTheme="minorHAnsi"/>
          <w:lang w:eastAsia="en-US"/>
        </w:rPr>
        <w:t xml:space="preserve"> </w:t>
      </w:r>
      <w:r w:rsidR="003524F0" w:rsidRPr="00CB6BA1">
        <w:rPr>
          <w:rFonts w:eastAsiaTheme="minorHAnsi"/>
          <w:color w:val="000000" w:themeColor="text1"/>
          <w:lang w:eastAsia="en-US"/>
        </w:rPr>
        <w:t xml:space="preserve">на </w:t>
      </w:r>
      <w:r w:rsidR="00246685" w:rsidRPr="00246685">
        <w:rPr>
          <w:rFonts w:eastAsiaTheme="minorHAnsi"/>
          <w:lang w:eastAsia="en-US"/>
        </w:rPr>
        <w:t>1</w:t>
      </w:r>
      <w:r w:rsidR="0004422F" w:rsidRPr="00246685">
        <w:rPr>
          <w:rFonts w:eastAsiaTheme="minorHAnsi"/>
          <w:lang w:eastAsia="en-US"/>
        </w:rPr>
        <w:t xml:space="preserve"> л. </w:t>
      </w:r>
      <w:r w:rsidR="0004422F" w:rsidRPr="00CB6BA1">
        <w:rPr>
          <w:rFonts w:eastAsiaTheme="minorHAnsi"/>
          <w:color w:val="000000" w:themeColor="text1"/>
          <w:lang w:eastAsia="en-US"/>
        </w:rPr>
        <w:t>в 1 экз.</w:t>
      </w:r>
    </w:p>
    <w:p w:rsidR="00E12E64" w:rsidRDefault="00E12E64">
      <w:pPr>
        <w:rPr>
          <w:b/>
        </w:rPr>
      </w:pPr>
    </w:p>
    <w:p w:rsidR="0004422F" w:rsidRPr="00CB6BA1" w:rsidRDefault="0004422F" w:rsidP="0004422F">
      <w:pPr>
        <w:jc w:val="right"/>
        <w:rPr>
          <w:b/>
        </w:rPr>
      </w:pPr>
      <w:r w:rsidRPr="00CB6BA1">
        <w:rPr>
          <w:b/>
        </w:rPr>
        <w:lastRenderedPageBreak/>
        <w:t xml:space="preserve">Приложение № 1 к Техническому заданию </w:t>
      </w:r>
    </w:p>
    <w:p w:rsidR="0004422F" w:rsidRPr="00CB6BA1" w:rsidRDefault="0004422F" w:rsidP="0004422F">
      <w:pPr>
        <w:rPr>
          <w:b/>
        </w:rPr>
      </w:pPr>
    </w:p>
    <w:p w:rsidR="000A2048" w:rsidRPr="00BE0DF2" w:rsidRDefault="000A2048" w:rsidP="000A2048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0A2048" w:rsidRDefault="000A2048" w:rsidP="00AC594D">
      <w:pPr>
        <w:pStyle w:val="af5"/>
        <w:tabs>
          <w:tab w:val="clear" w:pos="1134"/>
        </w:tabs>
        <w:spacing w:before="0" w:after="0"/>
        <w:ind w:left="1134" w:right="0"/>
        <w:jc w:val="center"/>
        <w:rPr>
          <w:sz w:val="20"/>
          <w:szCs w:val="20"/>
        </w:rPr>
      </w:pPr>
      <w:r w:rsidRPr="00BE0DF2">
        <w:rPr>
          <w:b/>
          <w:bCs/>
        </w:rPr>
        <w:t xml:space="preserve">на поставку </w:t>
      </w:r>
      <w:r w:rsidR="00A80B06" w:rsidRPr="00A80B06">
        <w:rPr>
          <w:b/>
          <w:bCs/>
        </w:rPr>
        <w:t>грузопассажирского автомобиля Kia Bongo III или эквивалент</w:t>
      </w:r>
    </w:p>
    <w:p w:rsidR="00AC594D" w:rsidRDefault="00AC594D" w:rsidP="00AC594D">
      <w:pPr>
        <w:ind w:firstLine="567"/>
        <w:jc w:val="both"/>
        <w:rPr>
          <w:b/>
          <w:bCs/>
        </w:rPr>
      </w:pPr>
      <w:r w:rsidRPr="00CA6524">
        <w:rPr>
          <w:b/>
          <w:bCs/>
        </w:rPr>
        <w:t>Предмет закупки:</w:t>
      </w:r>
    </w:p>
    <w:p w:rsidR="00AC594D" w:rsidRPr="00CA6524" w:rsidRDefault="00AC594D" w:rsidP="00AC594D">
      <w:pPr>
        <w:ind w:firstLine="567"/>
        <w:jc w:val="both"/>
        <w:rPr>
          <w:bCs/>
        </w:rPr>
      </w:pPr>
    </w:p>
    <w:tbl>
      <w:tblPr>
        <w:tblStyle w:val="af1"/>
        <w:tblW w:w="11199" w:type="dxa"/>
        <w:tblInd w:w="-1281" w:type="dxa"/>
        <w:tblLook w:val="04A0" w:firstRow="1" w:lastRow="0" w:firstColumn="1" w:lastColumn="0" w:noHBand="0" w:noVBand="1"/>
      </w:tblPr>
      <w:tblGrid>
        <w:gridCol w:w="709"/>
        <w:gridCol w:w="8647"/>
        <w:gridCol w:w="1843"/>
      </w:tblGrid>
      <w:tr w:rsidR="00A80B06" w:rsidTr="00A80B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0B06" w:rsidRDefault="00A80B06" w:rsidP="00A80B06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0B06" w:rsidRDefault="00A80B06" w:rsidP="00A80B06">
            <w:pPr>
              <w:pStyle w:val="41"/>
              <w:spacing w:line="276" w:lineRule="auto"/>
              <w:ind w:left="0" w:firstLine="709"/>
              <w:contextualSpacing/>
              <w:jc w:val="center"/>
            </w:pPr>
            <w:r>
              <w:t>Наименование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0B06" w:rsidRDefault="00A80B06" w:rsidP="00A80B06">
            <w:pPr>
              <w:pStyle w:val="41"/>
              <w:spacing w:line="276" w:lineRule="auto"/>
              <w:ind w:left="0"/>
              <w:contextualSpacing/>
              <w:jc w:val="center"/>
            </w:pPr>
            <w:r>
              <w:t>Количество, ед</w:t>
            </w:r>
          </w:p>
        </w:tc>
      </w:tr>
      <w:tr w:rsidR="00A80B06" w:rsidRPr="00A411FB" w:rsidTr="00A80B06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A411FB" w:rsidRDefault="00A80B06" w:rsidP="00A80B06">
            <w:pPr>
              <w:spacing w:line="276" w:lineRule="auto"/>
              <w:jc w:val="center"/>
              <w:rPr>
                <w:b/>
              </w:rPr>
            </w:pPr>
            <w:r w:rsidRPr="00A411FB"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A411FB" w:rsidRDefault="00A80B06" w:rsidP="00A80B06">
            <w:pPr>
              <w:spacing w:line="276" w:lineRule="auto"/>
            </w:pPr>
            <w:r>
              <w:t xml:space="preserve">Грузопассажирский автомобиль </w:t>
            </w:r>
            <w:r w:rsidRPr="00914BC1">
              <w:t>Kia Bongo III или эквивалент</w:t>
            </w:r>
            <w:r>
              <w:t xml:space="preserve"> (далее – </w:t>
            </w:r>
            <w:r w:rsidRPr="00914BC1">
              <w:t>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A411FB" w:rsidRDefault="00A80B06" w:rsidP="00A80B06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0A2048" w:rsidRDefault="000A2048" w:rsidP="000A2048">
      <w:pPr>
        <w:rPr>
          <w:bCs/>
        </w:rPr>
      </w:pPr>
    </w:p>
    <w:p w:rsidR="000A2048" w:rsidRDefault="00A80B06" w:rsidP="000A2048">
      <w:pPr>
        <w:rPr>
          <w:b/>
          <w:bCs/>
        </w:rPr>
      </w:pPr>
      <w:r>
        <w:rPr>
          <w:b/>
          <w:bCs/>
        </w:rPr>
        <w:t>Раздел 1.  Технические характеристики</w:t>
      </w:r>
    </w:p>
    <w:p w:rsidR="00A80B06" w:rsidRDefault="00A80B06" w:rsidP="000A2048">
      <w:pPr>
        <w:rPr>
          <w:b/>
          <w:bCs/>
        </w:rPr>
      </w:pPr>
    </w:p>
    <w:tbl>
      <w:tblPr>
        <w:tblStyle w:val="af1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127"/>
        <w:gridCol w:w="1559"/>
        <w:gridCol w:w="2268"/>
        <w:gridCol w:w="2268"/>
      </w:tblGrid>
      <w:tr w:rsidR="00A80B06" w:rsidTr="00A80B06">
        <w:trPr>
          <w:trHeight w:val="2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A80B06" w:rsidTr="00A80B06">
        <w:trPr>
          <w:trHeight w:val="367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Перевозка деталей, мелкоштучных изделий, сварочного оборудования и других инструментов. А также пассажирских перевозок.</w:t>
            </w:r>
          </w:p>
          <w:p w:rsidR="00A80B06" w:rsidRDefault="00A80B06" w:rsidP="00A80B06">
            <w:pPr>
              <w:spacing w:line="276" w:lineRule="auto"/>
              <w:jc w:val="center"/>
            </w:pPr>
            <w:r w:rsidRPr="000B4B5C">
              <w:rPr>
                <w:noProof/>
              </w:rPr>
              <w:drawing>
                <wp:inline distT="0" distB="0" distL="0" distR="0" wp14:anchorId="23A52A07" wp14:editId="124A1DBF">
                  <wp:extent cx="2613433" cy="2257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419" cy="230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B06" w:rsidRPr="00C00526" w:rsidRDefault="00A80B06" w:rsidP="00A80B06">
            <w:pPr>
              <w:spacing w:line="276" w:lineRule="auto"/>
              <w:jc w:val="center"/>
            </w:pPr>
            <w:r>
              <w:t>(Эскиз не является руководящим, а является одним из вариантов, удовлетворяющим требованиям настоящего документа)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есть</w:t>
            </w:r>
          </w:p>
        </w:tc>
      </w:tr>
      <w:tr w:rsidR="00A80B06" w:rsidTr="00A80B06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A80B06" w:rsidTr="00A80B06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D92570" w:rsidRDefault="00A80B06" w:rsidP="00A80B06">
            <w:pPr>
              <w:jc w:val="both"/>
              <w:rPr>
                <w:bCs/>
                <w:color w:val="000000"/>
              </w:rPr>
            </w:pPr>
            <w:r>
              <w:t>Тип кузова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D92570" w:rsidRDefault="00A80B06" w:rsidP="00A80B06">
            <w:pPr>
              <w:jc w:val="center"/>
              <w:rPr>
                <w:bCs/>
                <w:color w:val="000000"/>
              </w:rPr>
            </w:pPr>
            <w:r>
              <w:t>грузовой бортовой с двухрядной кабиной</w:t>
            </w:r>
          </w:p>
        </w:tc>
      </w:tr>
      <w:tr w:rsidR="00A80B06" w:rsidTr="00A80B06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D92570" w:rsidRDefault="00A80B06" w:rsidP="00A80B06">
            <w:pPr>
              <w:jc w:val="both"/>
              <w:rPr>
                <w:bCs/>
                <w:color w:val="000000"/>
              </w:rPr>
            </w:pPr>
            <w:r w:rsidRPr="00D92570">
              <w:rPr>
                <w:bCs/>
                <w:color w:val="000000"/>
              </w:rPr>
              <w:t xml:space="preserve">Тип двигателя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D92570" w:rsidRDefault="00A80B06" w:rsidP="00A80B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D92570">
              <w:rPr>
                <w:bCs/>
                <w:color w:val="000000"/>
              </w:rPr>
              <w:t>изельный</w:t>
            </w:r>
          </w:p>
        </w:tc>
      </w:tr>
      <w:tr w:rsidR="00A80B06" w:rsidTr="00A80B06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Марка, модель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указывает Поставщик/ Участник</w:t>
            </w:r>
            <w:r>
              <w:rPr>
                <w:bCs/>
                <w:color w:val="000000"/>
              </w:rPr>
              <w:t>*</w:t>
            </w:r>
          </w:p>
        </w:tc>
      </w:tr>
      <w:tr w:rsidR="00A80B06" w:rsidTr="00A80B06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Расположение рулевого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левое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Автомобильный кондиционер (система климат контроля)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Подогрев сидений переднего 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pPr>
              <w:jc w:val="center"/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Колесные колпаки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Электрические стеклоподъемники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Передние противотуманные фонари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Аудиосистема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4D2DAC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3-х точечные ремни безопасности для водителя и каждого пассажира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Подушки безопасности для </w:t>
            </w:r>
            <w:r w:rsidRPr="004D2DAC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одителя и пассажиров переднего</w:t>
            </w:r>
            <w:r w:rsidRPr="004D2DAC">
              <w:rPr>
                <w:color w:val="000000"/>
                <w:lang w:eastAsia="ar-SA"/>
              </w:rPr>
              <w:t xml:space="preserve"> ряда сидений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bCs/>
                <w:color w:val="000000"/>
              </w:rPr>
            </w:pPr>
            <w:r w:rsidRPr="009D5684">
              <w:rPr>
                <w:color w:val="000000"/>
                <w:lang w:eastAsia="ar-SA"/>
              </w:rPr>
              <w:t>Коробка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color w:val="000000"/>
                <w:lang w:eastAsia="ar-SA"/>
              </w:rPr>
              <w:t>автоматическая/механическая</w:t>
            </w:r>
            <w:r>
              <w:rPr>
                <w:color w:val="000000"/>
                <w:lang w:eastAsia="ar-SA"/>
              </w:rPr>
              <w:t>*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Тип 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007129" w:rsidRDefault="00A80B06" w:rsidP="00A80B06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полный</w:t>
            </w:r>
            <w:r>
              <w:rPr>
                <w:color w:val="000000"/>
                <w:lang w:val="en-US"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подключаемый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Регулировка боковых зеркал заднего вида с помощью электропривода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Подогрев боковых зеркал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Центральный замок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Прикуриватель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B04DC0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Гидроусилитель рулевого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color w:val="000000"/>
                <w:lang w:eastAsia="ar-SA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7A32C2">
              <w:rPr>
                <w:color w:val="000000"/>
                <w:lang w:eastAsia="ar-SA"/>
              </w:rPr>
              <w:t>олноразмерное запасное колесо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color w:val="000000"/>
                <w:lang w:eastAsia="ar-SA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Тахометр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color w:val="000000"/>
                <w:lang w:eastAsia="ar-SA"/>
              </w:rPr>
            </w:pPr>
            <w: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rPr>
                <w:bCs/>
                <w:color w:val="000000"/>
              </w:rPr>
            </w:pPr>
            <w:r w:rsidRPr="00B97C8F">
              <w:rPr>
                <w:bCs/>
                <w:color w:val="000000"/>
              </w:rPr>
              <w:t>Огнетушитель массой не менее 2 кг. с кронштейном для крепления установленным штатно (либо установленные поставщиком)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Знак аварийной остановки</w:t>
            </w:r>
            <w:r>
              <w:rPr>
                <w:bCs/>
                <w:color w:val="000000"/>
              </w:rPr>
              <w:t xml:space="preserve"> согласно </w:t>
            </w:r>
            <w:r w:rsidRPr="00302F56">
              <w:rPr>
                <w:bCs/>
                <w:color w:val="000000"/>
              </w:rPr>
              <w:t>ГОСТ Р41.27-2001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Система ЭРА ГЛОНАС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rPr>
                <w:bCs/>
              </w:rPr>
            </w:pPr>
            <w:r w:rsidRPr="00902676">
              <w:rPr>
                <w:bCs/>
              </w:rPr>
              <w:t>Домкрат грузоподъемностью не менее полной массы тран</w:t>
            </w:r>
            <w:r>
              <w:rPr>
                <w:bCs/>
              </w:rPr>
              <w:t xml:space="preserve">спортного. </w:t>
            </w:r>
            <w:r w:rsidRPr="00902676">
              <w:rPr>
                <w:bCs/>
              </w:rPr>
              <w:t xml:space="preserve">Высота домкрата должна обеспечивать его установку под транспортное средство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shd w:val="clear" w:color="auto" w:fill="FFFFFF"/>
              <w:outlineLvl w:val="0"/>
              <w:rPr>
                <w:bCs/>
              </w:rPr>
            </w:pPr>
            <w:r w:rsidRPr="009D5684">
              <w:rPr>
                <w:bCs/>
              </w:rPr>
              <w:t xml:space="preserve">Набор шоферского инструмента: </w:t>
            </w:r>
            <w:r>
              <w:rPr>
                <w:bCs/>
              </w:rPr>
              <w:t>«П</w:t>
            </w:r>
            <w:r w:rsidRPr="009D5684">
              <w:rPr>
                <w:bCs/>
              </w:rPr>
              <w:t>ервая помощь в дороге</w:t>
            </w:r>
            <w:r>
              <w:rPr>
                <w:bCs/>
              </w:rPr>
              <w:t>»</w:t>
            </w:r>
            <w:r w:rsidRPr="009D5684">
              <w:rPr>
                <w:bCs/>
              </w:rPr>
              <w:t xml:space="preserve"> либо аналог –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</w:pPr>
            <w:r w:rsidRPr="009D5684"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Солнцезащитный козырек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Стояночный тормоз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 xml:space="preserve">Ветровое стекло со стеклоочистителем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Два к</w:t>
            </w:r>
            <w:r w:rsidRPr="00902676">
              <w:rPr>
                <w:bCs/>
                <w:color w:val="000000"/>
              </w:rPr>
              <w:t>омплект</w:t>
            </w:r>
            <w:r>
              <w:rPr>
                <w:bCs/>
                <w:color w:val="000000"/>
              </w:rPr>
              <w:t>а</w:t>
            </w:r>
            <w:r w:rsidRPr="00902676">
              <w:rPr>
                <w:bCs/>
                <w:color w:val="000000"/>
              </w:rPr>
              <w:t xml:space="preserve"> автошин для летнего и зимнего периода эксплуатации </w:t>
            </w:r>
          </w:p>
          <w:p w:rsidR="00A80B06" w:rsidRPr="009D5684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2E078E">
              <w:rPr>
                <w:bCs/>
                <w:color w:val="000000"/>
              </w:rPr>
              <w:t>1 комплект для летнего периода эксплуатации, 1 комплект для зимнего периода эксплуатации)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  <w:lang w:val="en-US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color w:val="000000"/>
                <w:lang w:val="en-US" w:eastAsia="ar-SA"/>
              </w:rPr>
            </w:pPr>
            <w:r w:rsidRPr="009D5684">
              <w:rPr>
                <w:color w:val="000000"/>
                <w:lang w:val="en-US" w:eastAsia="ar-SA"/>
              </w:rPr>
              <w:t>ABS (</w:t>
            </w:r>
            <w:r w:rsidRPr="009D5684">
              <w:rPr>
                <w:color w:val="000000"/>
                <w:lang w:eastAsia="ar-SA"/>
              </w:rPr>
              <w:t>а</w:t>
            </w:r>
            <w:r w:rsidRPr="009D5684">
              <w:rPr>
                <w:color w:val="000000"/>
                <w:lang w:val="en-US" w:eastAsia="ar-SA"/>
              </w:rPr>
              <w:t>нтиблокировочная система)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color w:val="000000"/>
                <w:lang w:eastAsia="ar-SA"/>
              </w:rPr>
            </w:pPr>
            <w:r w:rsidRPr="009D5684">
              <w:rPr>
                <w:color w:val="000000"/>
                <w:lang w:eastAsia="ar-SA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 w:rsidRPr="002A71CD">
              <w:rPr>
                <w:color w:val="000000"/>
                <w:lang w:eastAsia="ar-SA"/>
              </w:rPr>
              <w:t>Подвеска передняя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указывает Поставщик/ Участник</w:t>
            </w:r>
            <w:r>
              <w:rPr>
                <w:bCs/>
                <w:color w:val="000000"/>
              </w:rPr>
              <w:t>*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  <w:rPr>
                <w:color w:val="000000"/>
                <w:lang w:eastAsia="ar-SA"/>
              </w:rPr>
            </w:pPr>
            <w:r w:rsidRPr="002A71CD">
              <w:rPr>
                <w:color w:val="000000"/>
                <w:lang w:eastAsia="ar-SA"/>
              </w:rPr>
              <w:t>Подвеска задняя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указывает Поставщик/ Участник</w:t>
            </w:r>
            <w:r>
              <w:rPr>
                <w:bCs/>
                <w:color w:val="000000"/>
              </w:rPr>
              <w:t>*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Шасси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</w:pPr>
            <w:r w:rsidRPr="009D5684">
              <w:rPr>
                <w:bCs/>
                <w:color w:val="000000"/>
              </w:rPr>
              <w:t>колесное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Подогреватель топливного фильтра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C96EC6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Отопитель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Второй ряд сидений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pPr>
              <w:jc w:val="both"/>
              <w:rPr>
                <w:bCs/>
                <w:color w:val="000000"/>
              </w:rPr>
            </w:pPr>
            <w:r>
              <w:t>Оцинкованный кузов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pPr>
              <w:jc w:val="both"/>
            </w:pPr>
            <w:r>
              <w:t>Напольные коврики салона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pPr>
              <w:jc w:val="both"/>
            </w:pPr>
            <w:r>
              <w:t>Ветровики (дефлекторы окон)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F80023" w:rsidRDefault="00A80B06" w:rsidP="00A80B06">
            <w:pPr>
              <w:jc w:val="both"/>
            </w:pPr>
            <w:r w:rsidRPr="00F80023">
              <w:t>Авт</w:t>
            </w:r>
            <w:r>
              <w:t xml:space="preserve">ономный  подогреватель WEBASTO </w:t>
            </w:r>
            <w:r>
              <w:rPr>
                <w:lang w:val="en-US"/>
              </w:rPr>
              <w:t>Thermo</w:t>
            </w:r>
            <w:r w:rsidRPr="00F80023">
              <w:t xml:space="preserve"> </w:t>
            </w:r>
            <w:r>
              <w:rPr>
                <w:lang w:val="en-US"/>
              </w:rPr>
              <w:t>Top</w:t>
            </w:r>
            <w:r w:rsidRPr="00F80023">
              <w:t xml:space="preserve"> </w:t>
            </w:r>
            <w:r>
              <w:rPr>
                <w:lang w:val="en-US"/>
              </w:rPr>
              <w:t>Evo</w:t>
            </w:r>
            <w:r w:rsidRPr="00F80023">
              <w:t xml:space="preserve">5 </w:t>
            </w:r>
            <w:r>
              <w:t>или эквивалент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97230" w:rsidRDefault="00A80B06" w:rsidP="00A80B06">
            <w:r w:rsidRPr="00997230">
              <w:t>Противооткатные упоры колёс не менее 2 шт.  соответствующие диаметру колес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Default="00A80B06" w:rsidP="00A80B06">
            <w:r w:rsidRPr="00997230">
              <w:t>Дневные ходовые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97230" w:rsidRDefault="00A80B06" w:rsidP="00A80B06">
            <w:r w:rsidRPr="00B22FCD">
              <w:t>Видеорегистратор с записью в формате hd с установленной Flash картой, объёмом не менее 32 Gb и классом не менее Class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D5684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97230" w:rsidRDefault="00A80B06" w:rsidP="00A80B06">
            <w:r w:rsidRPr="00B22FCD">
              <w:t xml:space="preserve">Автомобильный компрессор макс. давление </w:t>
            </w:r>
            <w:r>
              <w:t xml:space="preserve">не менее </w:t>
            </w:r>
            <w:r w:rsidRPr="00B22FCD">
              <w:t>10 Атм., производительность не ниже 50 л/мин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925E08" w:rsidRDefault="00A80B06" w:rsidP="00A80B06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</w:tr>
      <w:tr w:rsidR="00A80B06" w:rsidTr="00A80B06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794CEE" w:rsidRDefault="00A80B06" w:rsidP="00A80B06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3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794CEE" w:rsidRDefault="00A80B06" w:rsidP="00A80B06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Технические характеристики</w:t>
            </w:r>
          </w:p>
        </w:tc>
      </w:tr>
      <w:tr w:rsidR="00A80B06" w:rsidTr="00A80B06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794CEE" w:rsidRDefault="00A80B06" w:rsidP="00A80B06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№ п/п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794CEE" w:rsidRDefault="00A80B06" w:rsidP="00A80B06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794CEE" w:rsidRDefault="00A80B06" w:rsidP="00A80B06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794CEE" w:rsidRDefault="00A80B06" w:rsidP="00A80B06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Pr="00794CEE" w:rsidRDefault="00A80B06" w:rsidP="00A80B06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Значение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Количество мест в салоне вместе с 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6*</w:t>
            </w:r>
          </w:p>
        </w:tc>
      </w:tr>
      <w:tr w:rsidR="00A80B06" w:rsidTr="00A80B0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9D5684" w:rsidRDefault="00A80B06" w:rsidP="00A80B06">
            <w:pPr>
              <w:spacing w:line="276" w:lineRule="auto"/>
              <w:rPr>
                <w:bCs/>
              </w:rPr>
            </w:pPr>
            <w:r w:rsidRPr="009D5684">
              <w:rPr>
                <w:bCs/>
              </w:rPr>
              <w:t>Экологический класс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9D5684" w:rsidRDefault="00A80B06" w:rsidP="00A80B06">
            <w:pPr>
              <w:spacing w:line="276" w:lineRule="auto"/>
              <w:jc w:val="center"/>
              <w:rPr>
                <w:bCs/>
              </w:rPr>
            </w:pPr>
            <w:r w:rsidRPr="009D5684">
              <w:rPr>
                <w:bCs/>
              </w:rPr>
              <w:t>не ниже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9D5684" w:rsidRDefault="00A80B06" w:rsidP="00A80B06">
            <w:pPr>
              <w:spacing w:line="276" w:lineRule="auto"/>
              <w:jc w:val="center"/>
              <w:rPr>
                <w:bCs/>
              </w:rPr>
            </w:pPr>
            <w:r w:rsidRPr="009D5684"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9D5684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Евро-4*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Рабочий объем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952C1B" w:rsidRDefault="00A80B06" w:rsidP="00A80B06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см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2500*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 xml:space="preserve">Максимальная мощность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80*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Объем топливного 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60*</w:t>
            </w:r>
          </w:p>
        </w:tc>
      </w:tr>
      <w:tr w:rsidR="00A80B06" w:rsidTr="00A80B06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Грузоподъёмность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1000*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Радиус разворота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5500*</w:t>
            </w:r>
          </w:p>
        </w:tc>
      </w:tr>
      <w:tr w:rsidR="00A80B06" w:rsidTr="00A80B06">
        <w:trPr>
          <w:trHeight w:val="3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5300*</w:t>
            </w:r>
          </w:p>
        </w:tc>
      </w:tr>
      <w:tr w:rsidR="00A80B06" w:rsidTr="00A80B06">
        <w:trPr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1900*</w:t>
            </w:r>
          </w:p>
        </w:tc>
      </w:tr>
      <w:tr w:rsidR="00A80B06" w:rsidTr="00A80B06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2150*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Колея колес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Передних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226DD5" w:rsidRDefault="00A80B06" w:rsidP="00A80B06">
            <w:pPr>
              <w:jc w:val="center"/>
              <w:rPr>
                <w:bCs/>
              </w:rPr>
            </w:pPr>
            <w:r w:rsidRPr="00226DD5"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1400*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Задних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1300*</w:t>
            </w:r>
          </w:p>
        </w:tc>
      </w:tr>
      <w:tr w:rsidR="00A80B06" w:rsidTr="00A80B06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Колесная база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BC15E3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2700*</w:t>
            </w:r>
          </w:p>
        </w:tc>
      </w:tr>
      <w:tr w:rsidR="00A80B06" w:rsidTr="00A80B06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Минимальный дорожный просвет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200*</w:t>
            </w:r>
          </w:p>
        </w:tc>
      </w:tr>
      <w:tr w:rsidR="00A80B06" w:rsidTr="00A80B06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  <w:lang w:val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>
              <w:rPr>
                <w:bCs/>
              </w:rPr>
              <w:t>Снаряженная масса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>
              <w:rPr>
                <w:bCs/>
              </w:rPr>
              <w:t>1900*</w:t>
            </w:r>
          </w:p>
        </w:tc>
      </w:tr>
      <w:tr w:rsidR="00A80B06" w:rsidTr="00A80B06">
        <w:trPr>
          <w:trHeight w:val="5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pStyle w:val="af"/>
              <w:numPr>
                <w:ilvl w:val="0"/>
                <w:numId w:val="55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rPr>
                <w:bCs/>
              </w:rPr>
            </w:pPr>
            <w:r w:rsidRPr="00794CEE">
              <w:t>Температура эксплуатации</w:t>
            </w:r>
          </w:p>
        </w:tc>
      </w:tr>
      <w:tr w:rsidR="00A80B06" w:rsidTr="00A80B06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</w:pPr>
            <w:r w:rsidRPr="00794CEE">
              <w:t>Минимальная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 w:rsidRPr="00794CEE">
              <w:rPr>
                <w:bCs/>
              </w:rPr>
              <w:t>не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 w:rsidRPr="00794CEE">
              <w:rPr>
                <w:bCs/>
              </w:rPr>
              <w:t>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 w:rsidRPr="00794CEE">
              <w:rPr>
                <w:bCs/>
              </w:rPr>
              <w:t>-30</w:t>
            </w:r>
            <w:r>
              <w:rPr>
                <w:bCs/>
              </w:rPr>
              <w:t>*</w:t>
            </w:r>
          </w:p>
        </w:tc>
      </w:tr>
      <w:tr w:rsidR="00A80B06" w:rsidTr="00A80B06">
        <w:trPr>
          <w:trHeight w:val="39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both"/>
            </w:pPr>
            <w:r w:rsidRPr="00794CEE"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 w:rsidRPr="00794CEE">
              <w:rPr>
                <w:bCs/>
              </w:rPr>
              <w:t>не ниже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 w:rsidRPr="00794CEE">
              <w:rPr>
                <w:bCs/>
              </w:rPr>
              <w:t>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B06" w:rsidRPr="00794CEE" w:rsidRDefault="00A80B06" w:rsidP="00A80B06">
            <w:pPr>
              <w:jc w:val="center"/>
              <w:rPr>
                <w:bCs/>
              </w:rPr>
            </w:pPr>
            <w:r w:rsidRPr="00794CEE">
              <w:rPr>
                <w:bCs/>
              </w:rPr>
              <w:t>+40</w:t>
            </w:r>
            <w:r>
              <w:rPr>
                <w:bCs/>
              </w:rPr>
              <w:t>*</w:t>
            </w:r>
          </w:p>
        </w:tc>
      </w:tr>
      <w:tr w:rsidR="00A80B06" w:rsidTr="00A80B06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Требования к комплектации и оснастки Оборудования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«требования к комплектации и оснастки Оборудования», но присутствуют в требуемых/указанных технических характеристиках.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A80B06" w:rsidTr="00A80B06">
        <w:trPr>
          <w:trHeight w:val="16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Окраска и отделка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both"/>
            </w:pPr>
            <w:r>
              <w:t>О</w:t>
            </w:r>
            <w:r w:rsidRPr="00A35778">
              <w:t>краска компонентов должна соответствовать ГОСТ Р 12.4.026-20</w:t>
            </w:r>
            <w:r>
              <w:t>15</w:t>
            </w:r>
            <w:r w:rsidRPr="00A35778">
              <w:t>.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есть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both"/>
            </w:pPr>
            <w:r>
              <w:t>Н</w:t>
            </w:r>
            <w:r w:rsidRPr="00A35778">
              <w:t xml:space="preserve">анесение сигнальной маркировки, размер и стиль логотипа, </w:t>
            </w:r>
            <w:r>
              <w:t xml:space="preserve">а также </w:t>
            </w:r>
            <w:r w:rsidRPr="00A35778">
              <w:t>место установки за</w:t>
            </w:r>
            <w:r>
              <w:t>водских маркировочных табличек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Согласовывается</w:t>
            </w:r>
            <w:r w:rsidRPr="00A35778">
              <w:t xml:space="preserve"> с Заказчиком в обязательном порядке</w:t>
            </w:r>
          </w:p>
        </w:tc>
      </w:tr>
      <w:tr w:rsidR="00A80B06" w:rsidTr="00A80B06">
        <w:trPr>
          <w:trHeight w:val="29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Дополнительные требования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both"/>
            </w:pPr>
            <w:r>
              <w:t>Каталог запасных частей на русском языке в печатном виде в 1 экземпляре и в электронном виде</w:t>
            </w:r>
            <w:r w:rsidRPr="00E806F7">
              <w:t xml:space="preserve"> </w:t>
            </w:r>
            <w:r>
              <w:t>(</w:t>
            </w:r>
            <w:r w:rsidRPr="00E806F7">
              <w:t>формат *.pdf</w:t>
            </w:r>
            <w:r>
              <w:t xml:space="preserve">, </w:t>
            </w:r>
            <w:r w:rsidRPr="00D31A04">
              <w:t>*.d</w:t>
            </w:r>
            <w:r w:rsidRPr="00D31A04">
              <w:rPr>
                <w:lang w:val="en-US"/>
              </w:rPr>
              <w:t>ocx</w:t>
            </w:r>
            <w:r>
              <w:t xml:space="preserve"> ) в 1 экземпляре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есть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both"/>
            </w:pPr>
            <w:r>
              <w:t>Техническая документация по ремонту и обслуживанию (в т.ч. на доп. оборудование) на русском языке в печатном виде в 2 экземплярах и в электронном виде</w:t>
            </w:r>
            <w:r w:rsidRPr="00E806F7">
              <w:t xml:space="preserve"> </w:t>
            </w:r>
            <w:r>
              <w:t>(</w:t>
            </w:r>
            <w:r w:rsidRPr="00E806F7">
              <w:t>формат *.pdf</w:t>
            </w:r>
            <w:r>
              <w:t xml:space="preserve"> ) в 1 экземпляре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</w:pPr>
            <w:r>
              <w:t>есть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 к ЗИП</w:t>
            </w:r>
            <w:r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6" w:rsidRDefault="00A80B06" w:rsidP="00A80B06">
            <w:pPr>
              <w:spacing w:line="276" w:lineRule="auto"/>
              <w:jc w:val="both"/>
              <w:rPr>
                <w:b/>
                <w:bCs/>
              </w:rPr>
            </w:pPr>
            <w:r w:rsidRPr="00AF2ED5">
              <w:t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оборудование/товар, а также в объеме для проведения пусконаладочных работ и ввода в оборудования/товара эксплуатацию 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A80B06" w:rsidTr="00A80B06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сроку гарантии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6" w:rsidRPr="006C08FD" w:rsidRDefault="00A80B06" w:rsidP="00A80B06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72538C">
              <w:rPr>
                <w:bCs/>
              </w:rPr>
              <w:t xml:space="preserve">Гарантийный срок эксплуатации </w:t>
            </w:r>
            <w:r>
              <w:rPr>
                <w:bCs/>
              </w:rPr>
              <w:t>Оборудования</w:t>
            </w:r>
            <w:r w:rsidRPr="0072538C">
              <w:rPr>
                <w:bCs/>
              </w:rPr>
              <w:t xml:space="preserve"> составляет не менее 12 месяцев</w:t>
            </w:r>
            <w:r>
              <w:rPr>
                <w:bCs/>
              </w:rPr>
              <w:t xml:space="preserve"> или 150 000 километров </w:t>
            </w:r>
            <w:r w:rsidRPr="0072538C">
              <w:rPr>
                <w:bCs/>
              </w:rPr>
              <w:t>с момента ввода в эксплуатацию. При истечении гарантийного срока, в рамка</w:t>
            </w:r>
            <w:r>
              <w:rPr>
                <w:bCs/>
              </w:rPr>
              <w:t>х</w:t>
            </w:r>
            <w:r w:rsidRPr="0072538C">
              <w:rPr>
                <w:bCs/>
              </w:rPr>
              <w:t xml:space="preserve"> договора поставки Оборудования, Поставщик обязуется заключить дополнительное соглашения для выполнения после гарантийного ремонта и обеспечение сервисного обслуживание оборудования.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6" w:rsidRPr="00B51F0C" w:rsidRDefault="00A80B06" w:rsidP="00A80B06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гарантирует соответствие поставляемого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 xml:space="preserve">настоящим исходным техническим требованиям. При поставке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</w:tr>
      <w:tr w:rsidR="00A80B06" w:rsidTr="00A80B0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06" w:rsidRDefault="00A80B06" w:rsidP="00A80B0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6" w:rsidRPr="00B51F0C" w:rsidRDefault="00A80B06" w:rsidP="00A80B06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Наличие сервисного центра в радиусе не более 200 км от города Большой Камень</w:t>
            </w:r>
          </w:p>
        </w:tc>
      </w:tr>
    </w:tbl>
    <w:p w:rsidR="00A80B06" w:rsidRDefault="006351ED" w:rsidP="000A2048">
      <w:r>
        <w:t xml:space="preserve">Примечание: * - </w:t>
      </w:r>
      <w:r>
        <w:rPr>
          <w:bCs/>
        </w:rPr>
        <w:t>в Сравнительной таблице (Приложение № 2 настоящего ТЗ)</w:t>
      </w:r>
      <w:r w:rsidRPr="00590B6F">
        <w:rPr>
          <w:bCs/>
        </w:rPr>
        <w:t xml:space="preserve"> </w:t>
      </w:r>
      <w:r>
        <w:rPr>
          <w:bCs/>
        </w:rPr>
        <w:t>Участник указывает свой фактический показатель, на момент подачи заявки</w:t>
      </w:r>
      <w:r w:rsidRPr="00590B6F">
        <w:rPr>
          <w:bCs/>
        </w:rPr>
        <w:t>.</w:t>
      </w:r>
      <w:r>
        <w:rPr>
          <w:bCs/>
        </w:rPr>
        <w:t xml:space="preserve"> Все остальные показатели, предоставляемые Участником, должны полностью соответствовать показателям, указанным у Заказчика.</w:t>
      </w:r>
    </w:p>
    <w:p w:rsidR="000A2048" w:rsidRPr="00BE0DF2" w:rsidRDefault="000A2048" w:rsidP="00550E98">
      <w:pPr>
        <w:jc w:val="right"/>
        <w:rPr>
          <w:b/>
        </w:rPr>
      </w:pPr>
      <w:r>
        <w:br w:type="page"/>
      </w:r>
      <w:r w:rsidRPr="00BE0DF2">
        <w:rPr>
          <w:b/>
        </w:rPr>
        <w:lastRenderedPageBreak/>
        <w:t xml:space="preserve">Приложение № </w:t>
      </w:r>
      <w:r w:rsidR="00AC594D">
        <w:rPr>
          <w:b/>
        </w:rPr>
        <w:t>2</w:t>
      </w:r>
      <w:r w:rsidRPr="00BE0DF2">
        <w:rPr>
          <w:b/>
        </w:rPr>
        <w:t xml:space="preserve"> к Техническому заданию </w:t>
      </w:r>
    </w:p>
    <w:p w:rsidR="000A2048" w:rsidRDefault="000A2048" w:rsidP="000A2048">
      <w:pPr>
        <w:jc w:val="right"/>
        <w:rPr>
          <w:b/>
        </w:rPr>
      </w:pPr>
      <w:r w:rsidRPr="00BE0DF2">
        <w:rPr>
          <w:b/>
        </w:rPr>
        <w:t>№ _______________ от «____» __________ 2020 г.</w:t>
      </w:r>
    </w:p>
    <w:p w:rsidR="000A2048" w:rsidRDefault="000A2048" w:rsidP="000A2048">
      <w:pPr>
        <w:jc w:val="right"/>
        <w:rPr>
          <w:b/>
        </w:rPr>
      </w:pPr>
    </w:p>
    <w:p w:rsidR="000A2048" w:rsidRDefault="000A2048" w:rsidP="000A2048">
      <w:pPr>
        <w:jc w:val="right"/>
        <w:rPr>
          <w:b/>
        </w:rPr>
      </w:pPr>
    </w:p>
    <w:p w:rsidR="000A2048" w:rsidRPr="00BE0DF2" w:rsidRDefault="000A2048" w:rsidP="000A2048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>Сравнительная таблица технических характеристик и комплектности</w:t>
      </w:r>
    </w:p>
    <w:p w:rsidR="000A2048" w:rsidRDefault="000A2048" w:rsidP="000A2048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 xml:space="preserve">поставки </w:t>
      </w:r>
      <w:r w:rsidR="006351ED">
        <w:rPr>
          <w:b/>
          <w:sz w:val="26"/>
          <w:szCs w:val="26"/>
        </w:rPr>
        <w:t>г</w:t>
      </w:r>
      <w:r w:rsidR="006351ED" w:rsidRPr="006351ED">
        <w:rPr>
          <w:b/>
          <w:sz w:val="26"/>
          <w:szCs w:val="26"/>
        </w:rPr>
        <w:t>рузопассажирск</w:t>
      </w:r>
      <w:r w:rsidR="006351ED">
        <w:rPr>
          <w:b/>
          <w:sz w:val="26"/>
          <w:szCs w:val="26"/>
        </w:rPr>
        <w:t>ого</w:t>
      </w:r>
      <w:r w:rsidR="006351ED" w:rsidRPr="006351ED">
        <w:rPr>
          <w:b/>
          <w:sz w:val="26"/>
          <w:szCs w:val="26"/>
        </w:rPr>
        <w:t xml:space="preserve"> автомобил</w:t>
      </w:r>
      <w:r w:rsidR="006351ED">
        <w:rPr>
          <w:b/>
          <w:sz w:val="26"/>
          <w:szCs w:val="26"/>
        </w:rPr>
        <w:t>я</w:t>
      </w:r>
      <w:r w:rsidR="006351ED" w:rsidRPr="006351ED">
        <w:rPr>
          <w:b/>
          <w:sz w:val="26"/>
          <w:szCs w:val="26"/>
        </w:rPr>
        <w:t xml:space="preserve"> Kia Bongo III или эквивалент</w:t>
      </w:r>
    </w:p>
    <w:p w:rsidR="006351ED" w:rsidRDefault="006351ED">
      <w:pPr>
        <w:rPr>
          <w:b/>
        </w:rPr>
      </w:pPr>
      <w:bookmarkStart w:id="0" w:name="_Toc392487702"/>
      <w:bookmarkStart w:id="1" w:name="_Toc392489406"/>
    </w:p>
    <w:tbl>
      <w:tblPr>
        <w:tblStyle w:val="af1"/>
        <w:tblW w:w="11199" w:type="dxa"/>
        <w:tblInd w:w="-1281" w:type="dxa"/>
        <w:tblLook w:val="04A0" w:firstRow="1" w:lastRow="0" w:firstColumn="1" w:lastColumn="0" w:noHBand="0" w:noVBand="1"/>
      </w:tblPr>
      <w:tblGrid>
        <w:gridCol w:w="709"/>
        <w:gridCol w:w="8647"/>
        <w:gridCol w:w="1843"/>
      </w:tblGrid>
      <w:tr w:rsidR="006351ED" w:rsidTr="003B4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1ED" w:rsidRDefault="006351ED" w:rsidP="003B4138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1ED" w:rsidRDefault="006351ED" w:rsidP="003B4138">
            <w:pPr>
              <w:pStyle w:val="41"/>
              <w:spacing w:line="276" w:lineRule="auto"/>
              <w:ind w:left="0" w:firstLine="709"/>
              <w:contextualSpacing/>
              <w:jc w:val="center"/>
            </w:pPr>
            <w:r>
              <w:t>Наименование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1ED" w:rsidRDefault="006351ED" w:rsidP="003B4138">
            <w:pPr>
              <w:pStyle w:val="41"/>
              <w:spacing w:line="276" w:lineRule="auto"/>
              <w:ind w:left="0"/>
              <w:contextualSpacing/>
              <w:jc w:val="center"/>
            </w:pPr>
            <w:r>
              <w:t>Количество, ед</w:t>
            </w:r>
          </w:p>
        </w:tc>
      </w:tr>
      <w:tr w:rsidR="006351ED" w:rsidRPr="00A411FB" w:rsidTr="003B4138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A411FB" w:rsidRDefault="006351ED" w:rsidP="003B4138">
            <w:pPr>
              <w:spacing w:line="276" w:lineRule="auto"/>
              <w:jc w:val="center"/>
              <w:rPr>
                <w:b/>
              </w:rPr>
            </w:pPr>
            <w:r w:rsidRPr="00A411FB"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A411FB" w:rsidRDefault="006351ED" w:rsidP="003B4138">
            <w:pPr>
              <w:spacing w:line="276" w:lineRule="auto"/>
            </w:pPr>
            <w:r>
              <w:t xml:space="preserve">Грузопассажирский автомобиль </w:t>
            </w:r>
            <w:r w:rsidRPr="00914BC1">
              <w:t>Kia Bongo III или эквивалент</w:t>
            </w:r>
            <w:r>
              <w:t xml:space="preserve"> (далее – </w:t>
            </w:r>
            <w:r w:rsidRPr="00914BC1">
              <w:t>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A411FB" w:rsidRDefault="006351ED" w:rsidP="003B4138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6351ED" w:rsidRDefault="006351ED">
      <w:pPr>
        <w:rPr>
          <w:b/>
        </w:rPr>
      </w:pPr>
    </w:p>
    <w:p w:rsidR="006351ED" w:rsidRDefault="006351ED">
      <w:pPr>
        <w:rPr>
          <w:b/>
          <w:bCs/>
        </w:rPr>
      </w:pPr>
      <w:r>
        <w:rPr>
          <w:b/>
          <w:bCs/>
        </w:rPr>
        <w:t>Раздел 1.  Технические характеристики</w:t>
      </w:r>
    </w:p>
    <w:p w:rsidR="006351ED" w:rsidRDefault="006351ED">
      <w:pPr>
        <w:rPr>
          <w:b/>
          <w:bCs/>
        </w:rPr>
      </w:pPr>
    </w:p>
    <w:tbl>
      <w:tblPr>
        <w:tblStyle w:val="af1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127"/>
        <w:gridCol w:w="1559"/>
        <w:gridCol w:w="850"/>
        <w:gridCol w:w="1843"/>
        <w:gridCol w:w="1843"/>
      </w:tblGrid>
      <w:tr w:rsidR="006351ED" w:rsidTr="003B4138">
        <w:trPr>
          <w:trHeight w:val="2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Фактические технические характеристики и описание Оборудования предлагаемого Поставщиком</w:t>
            </w:r>
          </w:p>
        </w:tc>
      </w:tr>
      <w:tr w:rsidR="006351ED" w:rsidTr="003B4138">
        <w:trPr>
          <w:trHeight w:val="367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Перевозка деталей, мелкоштучных изделий, сварочного оборудования и других инструментов. А также пассажирских перевозок.</w:t>
            </w:r>
          </w:p>
          <w:p w:rsidR="006351ED" w:rsidRDefault="006351ED" w:rsidP="003B4138">
            <w:pPr>
              <w:spacing w:line="276" w:lineRule="auto"/>
              <w:jc w:val="center"/>
            </w:pPr>
            <w:r w:rsidRPr="000B4B5C">
              <w:rPr>
                <w:noProof/>
              </w:rPr>
              <w:drawing>
                <wp:inline distT="0" distB="0" distL="0" distR="0" wp14:anchorId="69F6FE08" wp14:editId="437C79C8">
                  <wp:extent cx="2613433" cy="22574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419" cy="230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51ED" w:rsidRPr="00C00526" w:rsidRDefault="006351ED" w:rsidP="003B4138">
            <w:pPr>
              <w:spacing w:line="276" w:lineRule="auto"/>
              <w:jc w:val="center"/>
            </w:pPr>
            <w:r>
              <w:t>(Эскиз не является руководящим, а является одним из вариантов, удовлетворяющим требованиям настоящего документа)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rPr>
                <w:color w:val="222222"/>
                <w:shd w:val="clear" w:color="auto" w:fill="FFFFFF"/>
              </w:rPr>
            </w:pPr>
          </w:p>
        </w:tc>
      </w:tr>
      <w:tr w:rsidR="006351ED" w:rsidTr="003B4138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351ED" w:rsidRPr="00794CEE" w:rsidTr="003B4138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D92570" w:rsidRDefault="006351ED" w:rsidP="003B4138">
            <w:pPr>
              <w:jc w:val="both"/>
              <w:rPr>
                <w:bCs/>
                <w:color w:val="000000"/>
              </w:rPr>
            </w:pPr>
            <w:r>
              <w:t>Тип кузова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D92570" w:rsidRDefault="006351ED" w:rsidP="003B4138">
            <w:pPr>
              <w:jc w:val="center"/>
              <w:rPr>
                <w:bCs/>
                <w:color w:val="000000"/>
              </w:rPr>
            </w:pPr>
            <w:r>
              <w:t>грузовой бортовой с двухрядной кабиной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D92570" w:rsidRDefault="006351ED" w:rsidP="003B4138">
            <w:pPr>
              <w:jc w:val="both"/>
              <w:rPr>
                <w:bCs/>
                <w:color w:val="000000"/>
              </w:rPr>
            </w:pPr>
            <w:r w:rsidRPr="00D92570">
              <w:rPr>
                <w:bCs/>
                <w:color w:val="000000"/>
              </w:rPr>
              <w:t xml:space="preserve">Тип двигателя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D92570" w:rsidRDefault="006351ED" w:rsidP="003B4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</w:t>
            </w:r>
            <w:r w:rsidRPr="00D92570">
              <w:rPr>
                <w:bCs/>
                <w:color w:val="000000"/>
              </w:rPr>
              <w:t>изельный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Марка, модель двигателя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указывает Поставщик/ Участник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Расположение рулевого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Автомобильный кондиционер (система климат контроля)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Подогрев сидений переднего 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pPr>
              <w:jc w:val="center"/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Колесные колпаки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Электрические стеклоподъемники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Передние противотуманные фонари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Аудиосистема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4D2DAC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3-х точечные ремни безопасности для водителя и каждого пассажира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Подушки безопасности для </w:t>
            </w:r>
            <w:r w:rsidRPr="004D2DAC">
              <w:rPr>
                <w:color w:val="000000"/>
                <w:lang w:eastAsia="ar-SA"/>
              </w:rPr>
              <w:t>в</w:t>
            </w:r>
            <w:r>
              <w:rPr>
                <w:color w:val="000000"/>
                <w:lang w:eastAsia="ar-SA"/>
              </w:rPr>
              <w:t>одителя и пассажиров переднего</w:t>
            </w:r>
            <w:r w:rsidRPr="004D2DAC">
              <w:rPr>
                <w:color w:val="000000"/>
                <w:lang w:eastAsia="ar-SA"/>
              </w:rPr>
              <w:t xml:space="preserve"> ряда сидений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bCs/>
                <w:color w:val="000000"/>
              </w:rPr>
            </w:pPr>
            <w:r w:rsidRPr="009D5684">
              <w:rPr>
                <w:color w:val="000000"/>
                <w:lang w:eastAsia="ar-SA"/>
              </w:rPr>
              <w:t>Коробка передач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color w:val="000000"/>
                <w:lang w:eastAsia="ar-SA"/>
              </w:rPr>
              <w:t>автоматическая/механическая</w:t>
            </w:r>
            <w:r>
              <w:rPr>
                <w:color w:val="000000"/>
                <w:lang w:eastAsia="ar-SA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Тип привода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007129" w:rsidRDefault="006351ED" w:rsidP="003B413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полный</w:t>
            </w:r>
            <w:r>
              <w:rPr>
                <w:color w:val="000000"/>
                <w:lang w:val="en-US"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подключаемый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Регулировка боковых зеркал заднего вида с помощью электропривода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Подогрев боковых зеркал заднего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Центральный замок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Прикуриватель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B04DC0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Гидроусилитель рулевого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color w:val="000000"/>
                <w:lang w:eastAsia="ar-SA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7A32C2">
              <w:rPr>
                <w:color w:val="000000"/>
                <w:lang w:eastAsia="ar-SA"/>
              </w:rPr>
              <w:t>олноразмерное запасное колесо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color w:val="000000"/>
                <w:lang w:eastAsia="ar-SA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Тахометр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color w:val="000000"/>
                <w:lang w:eastAsia="ar-SA"/>
              </w:rPr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rPr>
                <w:bCs/>
                <w:color w:val="000000"/>
              </w:rPr>
            </w:pPr>
            <w:r w:rsidRPr="00B97C8F">
              <w:rPr>
                <w:bCs/>
                <w:color w:val="000000"/>
              </w:rPr>
              <w:t>Огнетушитель массой не менее 2 кг. с кронштейном для крепления установленным штатно (либо установленные поставщиком)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Знак аварийной остановки</w:t>
            </w:r>
            <w:r>
              <w:rPr>
                <w:bCs/>
                <w:color w:val="000000"/>
              </w:rPr>
              <w:t xml:space="preserve"> согласно </w:t>
            </w:r>
            <w:r w:rsidRPr="00302F56">
              <w:rPr>
                <w:bCs/>
                <w:color w:val="000000"/>
              </w:rPr>
              <w:t>ГОСТ Р41.27-2001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Система ЭРА ГЛОНАС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rPr>
                <w:bCs/>
              </w:rPr>
            </w:pPr>
            <w:r w:rsidRPr="00902676">
              <w:rPr>
                <w:bCs/>
              </w:rPr>
              <w:t>Домкрат грузоподъемностью не менее полной массы тран</w:t>
            </w:r>
            <w:r>
              <w:rPr>
                <w:bCs/>
              </w:rPr>
              <w:t xml:space="preserve">спортного. </w:t>
            </w:r>
            <w:r w:rsidRPr="00902676">
              <w:rPr>
                <w:bCs/>
              </w:rPr>
              <w:t xml:space="preserve">Высота домкрата должна обеспечивать его установку под транспортное средство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shd w:val="clear" w:color="auto" w:fill="FFFFFF"/>
              <w:outlineLvl w:val="0"/>
              <w:rPr>
                <w:bCs/>
              </w:rPr>
            </w:pPr>
            <w:r w:rsidRPr="009D5684">
              <w:rPr>
                <w:bCs/>
              </w:rPr>
              <w:t xml:space="preserve">Набор шоферского инструмента: </w:t>
            </w:r>
            <w:r>
              <w:rPr>
                <w:bCs/>
              </w:rPr>
              <w:t>«П</w:t>
            </w:r>
            <w:r w:rsidRPr="009D5684">
              <w:rPr>
                <w:bCs/>
              </w:rPr>
              <w:t>ервая помощь в дороге</w:t>
            </w:r>
            <w:r>
              <w:rPr>
                <w:bCs/>
              </w:rPr>
              <w:t>»</w:t>
            </w:r>
            <w:r w:rsidRPr="009D5684">
              <w:rPr>
                <w:bCs/>
              </w:rPr>
              <w:t xml:space="preserve"> либо аналог – 1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</w:pPr>
            <w:r w:rsidRPr="009D5684"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Солнцезащитный козырек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Стояночный тормоз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 xml:space="preserve">Ветровое стекло со стеклоочистителем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Два к</w:t>
            </w:r>
            <w:r w:rsidRPr="00902676">
              <w:rPr>
                <w:bCs/>
                <w:color w:val="000000"/>
              </w:rPr>
              <w:t>омплект</w:t>
            </w:r>
            <w:r>
              <w:rPr>
                <w:bCs/>
                <w:color w:val="000000"/>
              </w:rPr>
              <w:t>а</w:t>
            </w:r>
            <w:r w:rsidRPr="00902676">
              <w:rPr>
                <w:bCs/>
                <w:color w:val="000000"/>
              </w:rPr>
              <w:t xml:space="preserve"> автошин для летнего и зимнего периода эксплуатации </w:t>
            </w:r>
          </w:p>
          <w:p w:rsidR="006351ED" w:rsidRPr="009D5684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2E078E">
              <w:rPr>
                <w:bCs/>
                <w:color w:val="000000"/>
              </w:rPr>
              <w:t>1 комплект для летнего периода эксплуатации, 1 комплект для зимнего периода эксплуатации)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  <w:lang w:val="en-US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color w:val="000000"/>
                <w:lang w:val="en-US" w:eastAsia="ar-SA"/>
              </w:rPr>
            </w:pPr>
            <w:r w:rsidRPr="009D5684">
              <w:rPr>
                <w:color w:val="000000"/>
                <w:lang w:val="en-US" w:eastAsia="ar-SA"/>
              </w:rPr>
              <w:t>ABS (</w:t>
            </w:r>
            <w:r w:rsidRPr="009D5684">
              <w:rPr>
                <w:color w:val="000000"/>
                <w:lang w:eastAsia="ar-SA"/>
              </w:rPr>
              <w:t>а</w:t>
            </w:r>
            <w:r w:rsidRPr="009D5684">
              <w:rPr>
                <w:color w:val="000000"/>
                <w:lang w:val="en-US" w:eastAsia="ar-SA"/>
              </w:rPr>
              <w:t>нтиблокировочная система)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color w:val="000000"/>
                <w:lang w:eastAsia="ar-SA"/>
              </w:rPr>
            </w:pPr>
            <w:r w:rsidRPr="009D5684">
              <w:rPr>
                <w:color w:val="000000"/>
                <w:lang w:eastAsia="ar-SA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 w:rsidRPr="002A71CD">
              <w:rPr>
                <w:color w:val="000000"/>
                <w:lang w:eastAsia="ar-SA"/>
              </w:rPr>
              <w:t>Подвеска передняя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указывает Поставщик/ Участник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  <w:rPr>
                <w:color w:val="000000"/>
                <w:lang w:eastAsia="ar-SA"/>
              </w:rPr>
            </w:pPr>
            <w:r w:rsidRPr="002A71CD">
              <w:rPr>
                <w:color w:val="000000"/>
                <w:lang w:eastAsia="ar-SA"/>
              </w:rPr>
              <w:t>Подвеска задняя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указывает Поставщик/ Участник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Шасси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</w:pPr>
            <w:r w:rsidRPr="009D5684">
              <w:rPr>
                <w:bCs/>
                <w:color w:val="000000"/>
              </w:rPr>
              <w:t>колесное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both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Подогреватель топливного фильтра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C96EC6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Отопитель салона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Второй ряд сидений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pPr>
              <w:jc w:val="both"/>
              <w:rPr>
                <w:bCs/>
                <w:color w:val="000000"/>
              </w:rPr>
            </w:pPr>
            <w:r>
              <w:t>Оцинкованный кузов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pPr>
              <w:jc w:val="both"/>
            </w:pPr>
            <w:r>
              <w:t>Напольные коврики салона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pPr>
              <w:jc w:val="both"/>
            </w:pPr>
            <w:r>
              <w:t>Ветровики (дефлекторы окон)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F80023" w:rsidRDefault="006351ED" w:rsidP="003B4138">
            <w:pPr>
              <w:jc w:val="both"/>
            </w:pPr>
            <w:r w:rsidRPr="00F80023">
              <w:t>Авт</w:t>
            </w:r>
            <w:r>
              <w:t xml:space="preserve">ономный  подогреватель WEBASTO </w:t>
            </w:r>
            <w:r>
              <w:rPr>
                <w:lang w:val="en-US"/>
              </w:rPr>
              <w:t>Thermo</w:t>
            </w:r>
            <w:r w:rsidRPr="00F80023">
              <w:t xml:space="preserve"> </w:t>
            </w:r>
            <w:r>
              <w:rPr>
                <w:lang w:val="en-US"/>
              </w:rPr>
              <w:t>Top</w:t>
            </w:r>
            <w:r w:rsidRPr="00F80023">
              <w:t xml:space="preserve"> </w:t>
            </w:r>
            <w:r>
              <w:rPr>
                <w:lang w:val="en-US"/>
              </w:rPr>
              <w:t>Evo</w:t>
            </w:r>
            <w:r w:rsidRPr="00F80023">
              <w:t xml:space="preserve">5 </w:t>
            </w:r>
            <w:r>
              <w:t>или эквивалент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97230" w:rsidRDefault="006351ED" w:rsidP="003B4138">
            <w:r w:rsidRPr="00997230">
              <w:t>Противооткатные упоры колёс не менее 2 шт.  соответствующие диаметру колес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Default="006351ED" w:rsidP="003B4138">
            <w:r w:rsidRPr="00997230">
              <w:t>Дневные ходовые огни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97230" w:rsidRDefault="006351ED" w:rsidP="003B4138">
            <w:r w:rsidRPr="00B22FCD">
              <w:t>Видеорегистратор с записью в формате hd с установленной Flash картой, объёмом не менее 32 Gb и классом не менее Class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D5684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4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97230" w:rsidRDefault="006351ED" w:rsidP="003B4138">
            <w:r w:rsidRPr="00B22FCD">
              <w:t xml:space="preserve">Автомобильный компрессор макс. давление </w:t>
            </w:r>
            <w:r>
              <w:t xml:space="preserve">не менее </w:t>
            </w:r>
            <w:r w:rsidRPr="00B22FCD">
              <w:t>10 Атм., производительность не ниже 50 л/мин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925E08" w:rsidRDefault="006351ED" w:rsidP="003B4138">
            <w:pPr>
              <w:jc w:val="center"/>
              <w:rPr>
                <w:bCs/>
                <w:color w:val="000000"/>
              </w:rPr>
            </w:pPr>
            <w:r w:rsidRPr="009D5684">
              <w:rPr>
                <w:bCs/>
                <w:color w:val="00000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6351ED" w:rsidRPr="00794CEE" w:rsidTr="003B4138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794CEE" w:rsidRDefault="006351ED" w:rsidP="003B4138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3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794CEE" w:rsidRDefault="006351ED" w:rsidP="003B4138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6351ED" w:rsidRPr="00794CEE" w:rsidTr="003B4138">
        <w:trPr>
          <w:trHeight w:val="3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794CEE" w:rsidRDefault="006351ED" w:rsidP="003B4138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№ п/п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794CEE" w:rsidRDefault="006351ED" w:rsidP="003B4138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794CEE" w:rsidRDefault="006351ED" w:rsidP="003B4138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Требование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794CEE" w:rsidRDefault="006351ED" w:rsidP="003B4138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Pr="00794CEE" w:rsidRDefault="006351ED" w:rsidP="003B4138">
            <w:pPr>
              <w:jc w:val="center"/>
              <w:rPr>
                <w:b/>
                <w:bCs/>
              </w:rPr>
            </w:pPr>
            <w:r w:rsidRPr="00794CEE">
              <w:rPr>
                <w:b/>
                <w:bCs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rPr>
                <w:b/>
                <w:bCs/>
                <w:highlight w:val="yellow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Количество мест в салоне вместе с 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9D5684" w:rsidRDefault="006351ED" w:rsidP="003B4138">
            <w:pPr>
              <w:spacing w:line="276" w:lineRule="auto"/>
              <w:rPr>
                <w:bCs/>
              </w:rPr>
            </w:pPr>
            <w:r w:rsidRPr="009D5684">
              <w:rPr>
                <w:bCs/>
              </w:rPr>
              <w:t>Экологический класс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9D5684" w:rsidRDefault="006351ED" w:rsidP="003B4138">
            <w:pPr>
              <w:spacing w:line="276" w:lineRule="auto"/>
              <w:jc w:val="center"/>
              <w:rPr>
                <w:bCs/>
              </w:rPr>
            </w:pPr>
            <w:r w:rsidRPr="009D5684">
              <w:rPr>
                <w:bCs/>
              </w:rPr>
              <w:t>не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9D5684" w:rsidRDefault="006351ED" w:rsidP="003B4138">
            <w:pPr>
              <w:spacing w:line="276" w:lineRule="auto"/>
              <w:jc w:val="center"/>
              <w:rPr>
                <w:bCs/>
              </w:rPr>
            </w:pPr>
            <w:r w:rsidRPr="009D5684"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9D5684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Евро-4*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Рабочий объем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952C1B" w:rsidRDefault="006351ED" w:rsidP="003B4138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см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2500*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 xml:space="preserve">Максимальная мощность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80*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Объем топливного бака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60*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Грузоподъёмность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1000*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Радиус разворота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5500*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</w:rPr>
            </w:pPr>
          </w:p>
        </w:tc>
      </w:tr>
      <w:tr w:rsidR="006351ED" w:rsidRPr="00794CEE" w:rsidTr="003B4138">
        <w:trPr>
          <w:trHeight w:val="3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5300*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</w:rPr>
            </w:pPr>
          </w:p>
        </w:tc>
      </w:tr>
      <w:tr w:rsidR="006351ED" w:rsidRPr="00794CEE" w:rsidTr="003B4138">
        <w:trPr>
          <w:trHeight w:val="3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1900*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Высота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2150*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Колея колес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Передних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226DD5" w:rsidRDefault="006351ED" w:rsidP="003B4138">
            <w:pPr>
              <w:jc w:val="center"/>
              <w:rPr>
                <w:bCs/>
              </w:rPr>
            </w:pPr>
            <w:r w:rsidRPr="00226DD5"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1400*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Задних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1300*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Колесная база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BC15E3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2700*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Минимальный дорожный просвет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200*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  <w:lang w:val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>
              <w:rPr>
                <w:bCs/>
              </w:rPr>
              <w:t>Снаряженная масса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>
              <w:rPr>
                <w:bCs/>
              </w:rPr>
              <w:t>1900*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  <w:lang w:val="en-US"/>
              </w:rPr>
            </w:pPr>
          </w:p>
        </w:tc>
      </w:tr>
      <w:tr w:rsidR="006351ED" w:rsidRPr="00794CEE" w:rsidTr="003B4138">
        <w:trPr>
          <w:trHeight w:val="5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6351ED">
            <w:pPr>
              <w:pStyle w:val="af"/>
              <w:numPr>
                <w:ilvl w:val="0"/>
                <w:numId w:val="57"/>
              </w:numPr>
              <w:spacing w:after="0" w:line="240" w:lineRule="auto"/>
              <w:ind w:left="454" w:hanging="284"/>
              <w:jc w:val="center"/>
              <w:rPr>
                <w:bCs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rPr>
                <w:bCs/>
              </w:rPr>
            </w:pPr>
            <w:r w:rsidRPr="00794CEE">
              <w:t>Температура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rPr>
                <w:highlight w:val="yellow"/>
              </w:rPr>
            </w:pPr>
          </w:p>
        </w:tc>
      </w:tr>
      <w:tr w:rsidR="006351ED" w:rsidRPr="00794CEE" w:rsidTr="003B4138">
        <w:trPr>
          <w:trHeight w:val="4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</w:pPr>
            <w:r w:rsidRPr="00794CEE">
              <w:t>Минимальная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 w:rsidRPr="00794CEE">
              <w:rPr>
                <w:bCs/>
              </w:rPr>
              <w:t>не выше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 w:rsidRPr="00794CEE">
              <w:rPr>
                <w:bCs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 w:rsidRPr="00794CEE">
              <w:rPr>
                <w:bCs/>
              </w:rPr>
              <w:t>-30</w:t>
            </w:r>
            <w:r>
              <w:rPr>
                <w:bCs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</w:rPr>
            </w:pPr>
          </w:p>
        </w:tc>
      </w:tr>
      <w:tr w:rsidR="006351ED" w:rsidRPr="00794CEE" w:rsidTr="003B4138">
        <w:trPr>
          <w:trHeight w:val="39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both"/>
            </w:pPr>
            <w:r w:rsidRPr="00794CEE"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 w:rsidRPr="00794CEE">
              <w:rPr>
                <w:bCs/>
              </w:rPr>
              <w:t>не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 w:rsidRPr="00794CEE">
              <w:rPr>
                <w:bCs/>
              </w:rPr>
              <w:t>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ED" w:rsidRPr="00794CEE" w:rsidRDefault="006351ED" w:rsidP="003B4138">
            <w:pPr>
              <w:jc w:val="center"/>
              <w:rPr>
                <w:bCs/>
              </w:rPr>
            </w:pPr>
            <w:r w:rsidRPr="00794CEE">
              <w:rPr>
                <w:bCs/>
              </w:rPr>
              <w:t>+40</w:t>
            </w:r>
            <w:r>
              <w:rPr>
                <w:bCs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794CEE" w:rsidRDefault="006351ED" w:rsidP="003B4138">
            <w:pPr>
              <w:jc w:val="center"/>
              <w:rPr>
                <w:bCs/>
                <w:highlight w:val="yellow"/>
              </w:rPr>
            </w:pPr>
          </w:p>
        </w:tc>
      </w:tr>
      <w:tr w:rsidR="006351ED" w:rsidTr="003B4138">
        <w:trPr>
          <w:trHeight w:val="4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Требования к комплектации и оснастки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  <w:rPr>
                <w:b/>
              </w:rPr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«требования к комплектации и оснастки Оборудования», но присутствуют в требуемых/указанных технических характеристиках.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351ED" w:rsidTr="003B4138">
        <w:trPr>
          <w:trHeight w:val="16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Окраска и отделка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both"/>
            </w:pPr>
            <w:r>
              <w:t>О</w:t>
            </w:r>
            <w:r w:rsidRPr="00A35778">
              <w:t>краска компонентов должна соответствовать ГОСТ Р 12.4.026-20</w:t>
            </w:r>
            <w:r>
              <w:t>15</w:t>
            </w:r>
            <w:r w:rsidRPr="00A35778">
              <w:t>.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both"/>
            </w:pPr>
            <w:r>
              <w:t>Н</w:t>
            </w:r>
            <w:r w:rsidRPr="00A35778">
              <w:t xml:space="preserve">анесение сигнальной маркировки, размер и стиль логотипа, </w:t>
            </w:r>
            <w:r>
              <w:t xml:space="preserve">а также </w:t>
            </w:r>
            <w:r w:rsidRPr="00A35778">
              <w:t>место установки за</w:t>
            </w:r>
            <w:r>
              <w:t>водских маркировочных табличек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Согласовывается</w:t>
            </w:r>
            <w:r w:rsidRPr="00A35778">
              <w:t xml:space="preserve"> с Заказчиком в обязательном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</w:pPr>
          </w:p>
        </w:tc>
      </w:tr>
      <w:tr w:rsidR="006351ED" w:rsidTr="003B4138">
        <w:trPr>
          <w:trHeight w:val="29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Дополнительные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4.4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both"/>
            </w:pPr>
            <w:r>
              <w:t>Каталог запасных частей на русском языке в печатном виде в 1 экземпляре и в электронном виде</w:t>
            </w:r>
            <w:r w:rsidRPr="00E806F7">
              <w:t xml:space="preserve"> </w:t>
            </w:r>
            <w:r>
              <w:t>(</w:t>
            </w:r>
            <w:r w:rsidRPr="00E806F7">
              <w:t>формат *.pdf</w:t>
            </w:r>
            <w:r>
              <w:t xml:space="preserve">, </w:t>
            </w:r>
            <w:r w:rsidRPr="00D31A04">
              <w:t>*.d</w:t>
            </w:r>
            <w:r w:rsidRPr="00D31A04">
              <w:rPr>
                <w:lang w:val="en-US"/>
              </w:rPr>
              <w:t>ocx</w:t>
            </w:r>
            <w:r>
              <w:t xml:space="preserve"> ) в 1 экземпляре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both"/>
            </w:pPr>
            <w:r>
              <w:t>Техническая документация по ремонту и обслуживанию (в т.ч. на доп. оборудование) на русском языке в печатном виде в 2 экземплярах и в электронном виде</w:t>
            </w:r>
            <w:r w:rsidRPr="00E806F7">
              <w:t xml:space="preserve"> </w:t>
            </w:r>
            <w:r>
              <w:t>(</w:t>
            </w:r>
            <w:r w:rsidRPr="00E806F7">
              <w:t>формат *.pdf</w:t>
            </w:r>
            <w:r>
              <w:t xml:space="preserve"> ) в 1 экземпляре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точно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</w:pPr>
            <w: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 к ЗИП</w:t>
            </w:r>
            <w:r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D" w:rsidRDefault="006351ED" w:rsidP="003B4138">
            <w:pPr>
              <w:spacing w:line="276" w:lineRule="auto"/>
              <w:jc w:val="both"/>
              <w:rPr>
                <w:b/>
                <w:bCs/>
              </w:rPr>
            </w:pPr>
            <w:r w:rsidRPr="00AF2ED5">
              <w:t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оборудование/товар, а также в объеме для проведения пусконаладочных работ и ввода в оборудования/товара эксплуатацию 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351ED" w:rsidTr="003B4138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сроку гарантии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D" w:rsidRPr="006C08FD" w:rsidRDefault="006351ED" w:rsidP="003B4138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72538C">
              <w:rPr>
                <w:bCs/>
              </w:rPr>
              <w:t xml:space="preserve">Гарантийный срок эксплуатации </w:t>
            </w:r>
            <w:r>
              <w:rPr>
                <w:bCs/>
              </w:rPr>
              <w:t>Оборудования</w:t>
            </w:r>
            <w:r w:rsidRPr="0072538C">
              <w:rPr>
                <w:bCs/>
              </w:rPr>
              <w:t xml:space="preserve"> составляет не менее 12 месяцев</w:t>
            </w:r>
            <w:r>
              <w:rPr>
                <w:bCs/>
              </w:rPr>
              <w:t xml:space="preserve"> или 150 000 километров </w:t>
            </w:r>
            <w:r w:rsidRPr="0072538C">
              <w:rPr>
                <w:bCs/>
              </w:rPr>
              <w:t>с момента ввода в эксплуатацию. При истечении гарантийного срока, в рамка</w:t>
            </w:r>
            <w:r>
              <w:rPr>
                <w:bCs/>
              </w:rPr>
              <w:t>х</w:t>
            </w:r>
            <w:r w:rsidRPr="0072538C">
              <w:rPr>
                <w:bCs/>
              </w:rPr>
              <w:t xml:space="preserve"> договора поставки Оборудования, Поставщик обязуется заключить дополнительное соглашения для выполнения после гарантийного ремонта и обеспечение сервисного обслуживание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D" w:rsidRPr="00B51F0C" w:rsidRDefault="006351ED" w:rsidP="003B4138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гарантирует соответствие поставляемого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 xml:space="preserve">настоящим исходным техническим требованиям. При поставке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6351ED" w:rsidTr="003B41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ED" w:rsidRDefault="006351ED" w:rsidP="003B41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Pr="00B51F0C" w:rsidRDefault="006351ED" w:rsidP="003B4138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Наличие сервисного центра в радиусе не более 200 км от города Большой Камень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6351ED" w:rsidP="003B4138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</w:p>
        </w:tc>
      </w:tr>
    </w:tbl>
    <w:p w:rsidR="006351ED" w:rsidRDefault="006351ED" w:rsidP="006351ED">
      <w:r>
        <w:t xml:space="preserve">* </w:t>
      </w:r>
      <w:r w:rsidRPr="00BA5B14">
        <w:t xml:space="preserve">Участник </w:t>
      </w:r>
      <w:r>
        <w:t>анонса</w:t>
      </w:r>
      <w:r w:rsidRPr="00BA5B14">
        <w:t xml:space="preserve"> </w:t>
      </w:r>
      <w:r>
        <w:t xml:space="preserve">должен </w:t>
      </w:r>
      <w:r w:rsidRPr="006B46B3">
        <w:t>указ</w:t>
      </w:r>
      <w:r>
        <w:t xml:space="preserve">ать </w:t>
      </w:r>
      <w:r w:rsidRPr="006B46B3">
        <w:t>фактические значения</w:t>
      </w:r>
      <w:r>
        <w:t xml:space="preserve"> технических характеристик предлагаемого Оборудования на момент подачи заявки</w:t>
      </w:r>
    </w:p>
    <w:p w:rsidR="006351ED" w:rsidRDefault="006351ED">
      <w:pPr>
        <w:rPr>
          <w:b/>
        </w:rPr>
      </w:pPr>
    </w:p>
    <w:p w:rsidR="000A2048" w:rsidRDefault="000A2048">
      <w:pPr>
        <w:rPr>
          <w:b/>
        </w:rPr>
      </w:pPr>
      <w:r>
        <w:rPr>
          <w:b/>
        </w:rPr>
        <w:br w:type="page"/>
      </w:r>
    </w:p>
    <w:p w:rsidR="007D268D" w:rsidRDefault="007D268D" w:rsidP="007D268D">
      <w:pPr>
        <w:jc w:val="right"/>
        <w:rPr>
          <w:b/>
        </w:rPr>
      </w:pPr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F351F2" w:rsidRPr="00CB6BA1" w:rsidRDefault="00F351F2" w:rsidP="007D268D">
      <w:pPr>
        <w:jc w:val="right"/>
        <w:rPr>
          <w:i/>
        </w:rPr>
      </w:pPr>
      <w:r>
        <w:rPr>
          <w:i/>
        </w:rPr>
        <w:t>№77/21-А от 30.08.2021</w:t>
      </w:r>
      <w:bookmarkStart w:id="2" w:name="_GoBack"/>
      <w:bookmarkEnd w:id="2"/>
    </w:p>
    <w:p w:rsidR="007D268D" w:rsidRPr="00CB6BA1" w:rsidRDefault="007D268D" w:rsidP="007B5D5E">
      <w:pPr>
        <w:pStyle w:val="-30"/>
      </w:pPr>
    </w:p>
    <w:p w:rsidR="007D268D" w:rsidRPr="00CB6BA1" w:rsidRDefault="007D268D" w:rsidP="007B5D5E">
      <w:pPr>
        <w:pStyle w:val="-30"/>
      </w:pPr>
    </w:p>
    <w:p w:rsidR="00525FE7" w:rsidRPr="00CB6BA1" w:rsidRDefault="00525FE7" w:rsidP="007B5D5E">
      <w:pPr>
        <w:pStyle w:val="-30"/>
      </w:pPr>
      <w:r w:rsidRPr="00CB6BA1">
        <w:t xml:space="preserve">Коммерческое предложение на поставку </w:t>
      </w:r>
      <w:bookmarkEnd w:id="0"/>
      <w:bookmarkEnd w:id="1"/>
      <w:r w:rsidR="006351ED" w:rsidRPr="006351ED">
        <w:t>грузопассажирского автомобиля Kia Bongo III или эквивалент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6351ED" w:rsidRPr="006351ED">
        <w:t>грузопассажирского автомобиля Kia Bongo III или эквивалент</w:t>
      </w:r>
    </w:p>
    <w:p w:rsidR="00525FE7" w:rsidRPr="00CB6BA1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CB6BA1" w:rsidTr="00F43F88">
        <w:trPr>
          <w:trHeight w:val="12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AC594D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 w:rsidR="00AF43D4" w:rsidRPr="00CB6BA1">
              <w:rPr>
                <w:sz w:val="18"/>
                <w:szCs w:val="18"/>
              </w:rPr>
              <w:t xml:space="preserve"> </w:t>
            </w:r>
            <w:r w:rsidR="006351ED" w:rsidRPr="006351ED">
              <w:rPr>
                <w:sz w:val="18"/>
                <w:szCs w:val="18"/>
              </w:rPr>
              <w:t>грузопассажирского автомобиля Kia Bongo III или эквивалент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BA4095" w:rsidP="007D268D">
            <w:pPr>
              <w:pStyle w:val="af5"/>
              <w:ind w:left="-103" w:right="-113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5"/>
              <w:ind w:left="-103" w:right="-113"/>
              <w:jc w:val="center"/>
            </w:pPr>
            <w:r w:rsidRPr="00CB6BA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5"/>
              <w:ind w:left="-103" w:right="-113"/>
              <w:jc w:val="center"/>
            </w:pPr>
            <w:r w:rsidRPr="00CB6BA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5"/>
              <w:ind w:left="-103" w:right="-113"/>
              <w:jc w:val="center"/>
            </w:pPr>
            <w:r w:rsidRPr="00CB6BA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1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5"/>
              <w:ind w:left="-103" w:right="-113"/>
              <w:jc w:val="center"/>
            </w:pPr>
            <w:r w:rsidRPr="00CB6BA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D" w:rsidRDefault="00525FE7" w:rsidP="006351ED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Работы/услуги</w:t>
            </w:r>
            <w:r w:rsidR="00237C5A" w:rsidRPr="00CB6BA1">
              <w:rPr>
                <w:sz w:val="18"/>
                <w:szCs w:val="18"/>
              </w:rPr>
              <w:t xml:space="preserve"> </w:t>
            </w:r>
          </w:p>
          <w:p w:rsidR="00237C5A" w:rsidRPr="00CB6BA1" w:rsidRDefault="00237C5A" w:rsidP="006351ED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(</w:t>
            </w:r>
            <w:r w:rsidR="00AC594D">
              <w:rPr>
                <w:color w:val="000000"/>
                <w:sz w:val="18"/>
              </w:rPr>
              <w:t>приемо-сдаточные мероприятия</w:t>
            </w:r>
            <w:r w:rsidR="00E6524D" w:rsidRPr="00CB6BA1">
              <w:rPr>
                <w:color w:val="000000"/>
                <w:sz w:val="18"/>
              </w:rPr>
              <w:t>)</w:t>
            </w:r>
            <w:r w:rsidRPr="00CB6BA1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237C5A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  <w:r w:rsidRPr="00CB6BA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0" w:right="-113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</w:tr>
      <w:tr w:rsidR="00237C5A" w:rsidRPr="00CB6BA1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>
      <w:pPr>
        <w:rPr>
          <w:vertAlign w:val="superscript"/>
        </w:rPr>
      </w:pPr>
    </w:p>
    <w:sectPr w:rsidR="00BA4095" w:rsidSect="00A153E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46" w:rsidRDefault="00391846" w:rsidP="008F1839">
      <w:r>
        <w:separator/>
      </w:r>
    </w:p>
  </w:endnote>
  <w:endnote w:type="continuationSeparator" w:id="0">
    <w:p w:rsidR="00391846" w:rsidRDefault="00391846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06" w:rsidRDefault="00A80B06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46" w:rsidRDefault="00391846" w:rsidP="008F1839">
      <w:r>
        <w:separator/>
      </w:r>
    </w:p>
  </w:footnote>
  <w:footnote w:type="continuationSeparator" w:id="0">
    <w:p w:rsidR="00391846" w:rsidRDefault="00391846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06" w:rsidRDefault="00F351F2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06" w:rsidRPr="00B843E0" w:rsidRDefault="00F351F2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A80B06" w:rsidRPr="00B843E0">
      <w:rPr>
        <w:rFonts w:ascii="Times New Roman" w:hAnsi="Times New Roman"/>
      </w:rPr>
      <w:fldChar w:fldCharType="begin"/>
    </w:r>
    <w:r w:rsidR="00A80B06" w:rsidRPr="00B843E0">
      <w:rPr>
        <w:rFonts w:ascii="Times New Roman" w:hAnsi="Times New Roman"/>
      </w:rPr>
      <w:instrText>PAGE   \* MERGEFORMAT</w:instrText>
    </w:r>
    <w:r w:rsidR="00A80B06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15</w:t>
    </w:r>
    <w:r w:rsidR="00A80B06" w:rsidRPr="00B843E0">
      <w:rPr>
        <w:rFonts w:ascii="Times New Roman" w:hAnsi="Times New Roman"/>
      </w:rPr>
      <w:fldChar w:fldCharType="end"/>
    </w:r>
  </w:p>
  <w:p w:rsidR="00A80B06" w:rsidRDefault="00A80B0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06" w:rsidRPr="00B843E0" w:rsidRDefault="00F351F2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A3EC4"/>
    <w:multiLevelType w:val="multilevel"/>
    <w:tmpl w:val="84B20B3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9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BA250C6"/>
    <w:multiLevelType w:val="multilevel"/>
    <w:tmpl w:val="BEFEA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5" w15:restartNumberingAfterBreak="0">
    <w:nsid w:val="20DA0560"/>
    <w:multiLevelType w:val="hybridMultilevel"/>
    <w:tmpl w:val="343AF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2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3" w15:restartNumberingAfterBreak="0">
    <w:nsid w:val="38C47600"/>
    <w:multiLevelType w:val="hybridMultilevel"/>
    <w:tmpl w:val="343AFD4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CB05E3"/>
    <w:multiLevelType w:val="hybridMultilevel"/>
    <w:tmpl w:val="C0785818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1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4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9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0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2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4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7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50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1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2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3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20"/>
  </w:num>
  <w:num w:numId="2">
    <w:abstractNumId w:val="27"/>
  </w:num>
  <w:num w:numId="3">
    <w:abstractNumId w:val="42"/>
  </w:num>
  <w:num w:numId="4">
    <w:abstractNumId w:val="5"/>
  </w:num>
  <w:num w:numId="5">
    <w:abstractNumId w:val="44"/>
  </w:num>
  <w:num w:numId="6">
    <w:abstractNumId w:val="51"/>
  </w:num>
  <w:num w:numId="7">
    <w:abstractNumId w:val="52"/>
  </w:num>
  <w:num w:numId="8">
    <w:abstractNumId w:val="8"/>
  </w:num>
  <w:num w:numId="9">
    <w:abstractNumId w:val="41"/>
  </w:num>
  <w:num w:numId="10">
    <w:abstractNumId w:val="33"/>
  </w:num>
  <w:num w:numId="11">
    <w:abstractNumId w:val="3"/>
  </w:num>
  <w:num w:numId="12">
    <w:abstractNumId w:val="38"/>
  </w:num>
  <w:num w:numId="13">
    <w:abstractNumId w:val="14"/>
  </w:num>
  <w:num w:numId="14">
    <w:abstractNumId w:val="39"/>
  </w:num>
  <w:num w:numId="15">
    <w:abstractNumId w:val="47"/>
  </w:num>
  <w:num w:numId="16">
    <w:abstractNumId w:val="46"/>
  </w:num>
  <w:num w:numId="17">
    <w:abstractNumId w:val="30"/>
  </w:num>
  <w:num w:numId="18">
    <w:abstractNumId w:val="50"/>
  </w:num>
  <w:num w:numId="19">
    <w:abstractNumId w:val="9"/>
  </w:num>
  <w:num w:numId="20">
    <w:abstractNumId w:val="21"/>
  </w:num>
  <w:num w:numId="21">
    <w:abstractNumId w:val="34"/>
  </w:num>
  <w:num w:numId="22">
    <w:abstractNumId w:val="35"/>
  </w:num>
  <w:num w:numId="23">
    <w:abstractNumId w:val="25"/>
  </w:num>
  <w:num w:numId="24">
    <w:abstractNumId w:val="32"/>
  </w:num>
  <w:num w:numId="25">
    <w:abstractNumId w:val="26"/>
  </w:num>
  <w:num w:numId="26">
    <w:abstractNumId w:val="49"/>
  </w:num>
  <w:num w:numId="27">
    <w:abstractNumId w:val="11"/>
  </w:num>
  <w:num w:numId="28">
    <w:abstractNumId w:val="43"/>
  </w:num>
  <w:num w:numId="29">
    <w:abstractNumId w:val="16"/>
  </w:num>
  <w:num w:numId="30">
    <w:abstractNumId w:val="55"/>
  </w:num>
  <w:num w:numId="31">
    <w:abstractNumId w:val="22"/>
  </w:num>
  <w:num w:numId="32">
    <w:abstractNumId w:val="2"/>
  </w:num>
  <w:num w:numId="33">
    <w:abstractNumId w:val="54"/>
  </w:num>
  <w:num w:numId="34">
    <w:abstractNumId w:val="0"/>
  </w:num>
  <w:num w:numId="35">
    <w:abstractNumId w:val="31"/>
  </w:num>
  <w:num w:numId="36">
    <w:abstractNumId w:val="40"/>
  </w:num>
  <w:num w:numId="37">
    <w:abstractNumId w:val="6"/>
  </w:num>
  <w:num w:numId="38">
    <w:abstractNumId w:val="24"/>
  </w:num>
  <w:num w:numId="39">
    <w:abstractNumId w:val="17"/>
  </w:num>
  <w:num w:numId="40">
    <w:abstractNumId w:val="48"/>
  </w:num>
  <w:num w:numId="41">
    <w:abstractNumId w:val="12"/>
  </w:num>
  <w:num w:numId="42">
    <w:abstractNumId w:val="53"/>
  </w:num>
  <w:num w:numId="43">
    <w:abstractNumId w:val="37"/>
  </w:num>
  <w:num w:numId="44">
    <w:abstractNumId w:val="1"/>
  </w:num>
  <w:num w:numId="45">
    <w:abstractNumId w:val="19"/>
  </w:num>
  <w:num w:numId="46">
    <w:abstractNumId w:val="45"/>
  </w:num>
  <w:num w:numId="4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36"/>
  </w:num>
  <w:num w:numId="50">
    <w:abstractNumId w:val="10"/>
  </w:num>
  <w:num w:numId="51">
    <w:abstractNumId w:val="28"/>
  </w:num>
  <w:num w:numId="52">
    <w:abstractNumId w:val="13"/>
  </w:num>
  <w:num w:numId="53">
    <w:abstractNumId w:val="29"/>
  </w:num>
  <w:num w:numId="54">
    <w:abstractNumId w:val="7"/>
  </w:num>
  <w:num w:numId="55">
    <w:abstractNumId w:val="15"/>
  </w:num>
  <w:num w:numId="56">
    <w:abstractNumId w:val="4"/>
  </w:num>
  <w:num w:numId="57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5308"/>
    <w:rsid w:val="000072CE"/>
    <w:rsid w:val="00026168"/>
    <w:rsid w:val="0003301A"/>
    <w:rsid w:val="00043205"/>
    <w:rsid w:val="0004422F"/>
    <w:rsid w:val="000558DC"/>
    <w:rsid w:val="00091670"/>
    <w:rsid w:val="000928C7"/>
    <w:rsid w:val="000936EA"/>
    <w:rsid w:val="00096F74"/>
    <w:rsid w:val="000A2048"/>
    <w:rsid w:val="000B57F8"/>
    <w:rsid w:val="000C4AEB"/>
    <w:rsid w:val="000D70E3"/>
    <w:rsid w:val="000E14DC"/>
    <w:rsid w:val="000F048A"/>
    <w:rsid w:val="00100552"/>
    <w:rsid w:val="00106AD9"/>
    <w:rsid w:val="00112D39"/>
    <w:rsid w:val="00115789"/>
    <w:rsid w:val="00124F1C"/>
    <w:rsid w:val="00142F73"/>
    <w:rsid w:val="00151F33"/>
    <w:rsid w:val="001831B9"/>
    <w:rsid w:val="00187476"/>
    <w:rsid w:val="001A13D8"/>
    <w:rsid w:val="001A4E18"/>
    <w:rsid w:val="001B2992"/>
    <w:rsid w:val="001B6439"/>
    <w:rsid w:val="001C1172"/>
    <w:rsid w:val="001C4BBD"/>
    <w:rsid w:val="001C5780"/>
    <w:rsid w:val="001C5E0B"/>
    <w:rsid w:val="00216A0A"/>
    <w:rsid w:val="0023453E"/>
    <w:rsid w:val="00237C5A"/>
    <w:rsid w:val="00245D95"/>
    <w:rsid w:val="00246685"/>
    <w:rsid w:val="002640BE"/>
    <w:rsid w:val="00264180"/>
    <w:rsid w:val="00265FC9"/>
    <w:rsid w:val="00287A5D"/>
    <w:rsid w:val="00287EC1"/>
    <w:rsid w:val="00291BB9"/>
    <w:rsid w:val="002B23A2"/>
    <w:rsid w:val="002B4606"/>
    <w:rsid w:val="002C100A"/>
    <w:rsid w:val="002D054F"/>
    <w:rsid w:val="002D27F3"/>
    <w:rsid w:val="002D482D"/>
    <w:rsid w:val="002E6121"/>
    <w:rsid w:val="00312B46"/>
    <w:rsid w:val="003339D7"/>
    <w:rsid w:val="003524F0"/>
    <w:rsid w:val="0037373A"/>
    <w:rsid w:val="003763F4"/>
    <w:rsid w:val="00391364"/>
    <w:rsid w:val="00391846"/>
    <w:rsid w:val="00393EAA"/>
    <w:rsid w:val="003C7635"/>
    <w:rsid w:val="003E0B93"/>
    <w:rsid w:val="003F6032"/>
    <w:rsid w:val="00410462"/>
    <w:rsid w:val="00422C4F"/>
    <w:rsid w:val="0042313B"/>
    <w:rsid w:val="00435A3C"/>
    <w:rsid w:val="004413FE"/>
    <w:rsid w:val="004428FB"/>
    <w:rsid w:val="00451027"/>
    <w:rsid w:val="00470E72"/>
    <w:rsid w:val="00474ACF"/>
    <w:rsid w:val="00487111"/>
    <w:rsid w:val="0049286D"/>
    <w:rsid w:val="004946A5"/>
    <w:rsid w:val="004A2195"/>
    <w:rsid w:val="004A4CE5"/>
    <w:rsid w:val="004B37C4"/>
    <w:rsid w:val="004E0D83"/>
    <w:rsid w:val="004F077B"/>
    <w:rsid w:val="005178B2"/>
    <w:rsid w:val="00525FE7"/>
    <w:rsid w:val="005405F5"/>
    <w:rsid w:val="005474B1"/>
    <w:rsid w:val="00550E98"/>
    <w:rsid w:val="005876BD"/>
    <w:rsid w:val="00592CC1"/>
    <w:rsid w:val="005B1FDA"/>
    <w:rsid w:val="005C09A8"/>
    <w:rsid w:val="005C53F7"/>
    <w:rsid w:val="005E2097"/>
    <w:rsid w:val="005F50E5"/>
    <w:rsid w:val="00611B08"/>
    <w:rsid w:val="00617D04"/>
    <w:rsid w:val="006263C1"/>
    <w:rsid w:val="006351ED"/>
    <w:rsid w:val="006446E8"/>
    <w:rsid w:val="00646EB0"/>
    <w:rsid w:val="00653124"/>
    <w:rsid w:val="00680E79"/>
    <w:rsid w:val="006877FB"/>
    <w:rsid w:val="006A465E"/>
    <w:rsid w:val="006A491F"/>
    <w:rsid w:val="006B6717"/>
    <w:rsid w:val="006C032B"/>
    <w:rsid w:val="006D041E"/>
    <w:rsid w:val="006D4822"/>
    <w:rsid w:val="006E52D9"/>
    <w:rsid w:val="00732907"/>
    <w:rsid w:val="00754959"/>
    <w:rsid w:val="00755421"/>
    <w:rsid w:val="0077025E"/>
    <w:rsid w:val="00797DB0"/>
    <w:rsid w:val="007A00E8"/>
    <w:rsid w:val="007A5AD1"/>
    <w:rsid w:val="007B5D5E"/>
    <w:rsid w:val="007C2498"/>
    <w:rsid w:val="007D268D"/>
    <w:rsid w:val="007D490C"/>
    <w:rsid w:val="007E26F7"/>
    <w:rsid w:val="007F0AAE"/>
    <w:rsid w:val="007F1D55"/>
    <w:rsid w:val="0080585E"/>
    <w:rsid w:val="00806796"/>
    <w:rsid w:val="0083563A"/>
    <w:rsid w:val="00837E8E"/>
    <w:rsid w:val="0086473C"/>
    <w:rsid w:val="00875F82"/>
    <w:rsid w:val="00880F0C"/>
    <w:rsid w:val="008A2F77"/>
    <w:rsid w:val="008A78F5"/>
    <w:rsid w:val="008B4BBB"/>
    <w:rsid w:val="008E79F3"/>
    <w:rsid w:val="008F06C8"/>
    <w:rsid w:val="008F1839"/>
    <w:rsid w:val="0090136D"/>
    <w:rsid w:val="00906965"/>
    <w:rsid w:val="009074AC"/>
    <w:rsid w:val="0091484A"/>
    <w:rsid w:val="00927F96"/>
    <w:rsid w:val="009527DF"/>
    <w:rsid w:val="00975AE3"/>
    <w:rsid w:val="009761DE"/>
    <w:rsid w:val="00990102"/>
    <w:rsid w:val="00994665"/>
    <w:rsid w:val="009A7641"/>
    <w:rsid w:val="009A79C0"/>
    <w:rsid w:val="009C025A"/>
    <w:rsid w:val="009E3225"/>
    <w:rsid w:val="009F5921"/>
    <w:rsid w:val="00A153EE"/>
    <w:rsid w:val="00A158BD"/>
    <w:rsid w:val="00A45807"/>
    <w:rsid w:val="00A45AE9"/>
    <w:rsid w:val="00A80B06"/>
    <w:rsid w:val="00AC594D"/>
    <w:rsid w:val="00AE427F"/>
    <w:rsid w:val="00AE5FD0"/>
    <w:rsid w:val="00AF17A7"/>
    <w:rsid w:val="00AF3FA9"/>
    <w:rsid w:val="00AF43D4"/>
    <w:rsid w:val="00AF69AC"/>
    <w:rsid w:val="00B01062"/>
    <w:rsid w:val="00B02F50"/>
    <w:rsid w:val="00B06A5A"/>
    <w:rsid w:val="00B53198"/>
    <w:rsid w:val="00B843E0"/>
    <w:rsid w:val="00BA1DEC"/>
    <w:rsid w:val="00BA3C22"/>
    <w:rsid w:val="00BA4095"/>
    <w:rsid w:val="00BF7970"/>
    <w:rsid w:val="00C06874"/>
    <w:rsid w:val="00C10A88"/>
    <w:rsid w:val="00C114FA"/>
    <w:rsid w:val="00C329F5"/>
    <w:rsid w:val="00C36258"/>
    <w:rsid w:val="00C55EE7"/>
    <w:rsid w:val="00C7170B"/>
    <w:rsid w:val="00CA0277"/>
    <w:rsid w:val="00CA5BBD"/>
    <w:rsid w:val="00CB00BB"/>
    <w:rsid w:val="00CB6BA1"/>
    <w:rsid w:val="00CE5658"/>
    <w:rsid w:val="00CF0D0F"/>
    <w:rsid w:val="00CF3EA1"/>
    <w:rsid w:val="00CF4A1A"/>
    <w:rsid w:val="00D43AD0"/>
    <w:rsid w:val="00D47E6C"/>
    <w:rsid w:val="00D524EB"/>
    <w:rsid w:val="00D65EF3"/>
    <w:rsid w:val="00D8235D"/>
    <w:rsid w:val="00D82873"/>
    <w:rsid w:val="00DD0068"/>
    <w:rsid w:val="00DD5018"/>
    <w:rsid w:val="00DE64AD"/>
    <w:rsid w:val="00DF5A1F"/>
    <w:rsid w:val="00DF6F40"/>
    <w:rsid w:val="00E10DA2"/>
    <w:rsid w:val="00E12E64"/>
    <w:rsid w:val="00E23324"/>
    <w:rsid w:val="00E32129"/>
    <w:rsid w:val="00E36D9A"/>
    <w:rsid w:val="00E4574B"/>
    <w:rsid w:val="00E51689"/>
    <w:rsid w:val="00E545F1"/>
    <w:rsid w:val="00E630C4"/>
    <w:rsid w:val="00E639C3"/>
    <w:rsid w:val="00E6427F"/>
    <w:rsid w:val="00E6524D"/>
    <w:rsid w:val="00E742F9"/>
    <w:rsid w:val="00E77FBC"/>
    <w:rsid w:val="00E84F24"/>
    <w:rsid w:val="00E9107F"/>
    <w:rsid w:val="00EA4443"/>
    <w:rsid w:val="00EB35E0"/>
    <w:rsid w:val="00EB373E"/>
    <w:rsid w:val="00ED005D"/>
    <w:rsid w:val="00EE21DD"/>
    <w:rsid w:val="00EF51CB"/>
    <w:rsid w:val="00F2398F"/>
    <w:rsid w:val="00F323EB"/>
    <w:rsid w:val="00F351F2"/>
    <w:rsid w:val="00F4282F"/>
    <w:rsid w:val="00F43F88"/>
    <w:rsid w:val="00F44492"/>
    <w:rsid w:val="00F516A1"/>
    <w:rsid w:val="00F75576"/>
    <w:rsid w:val="00F81870"/>
    <w:rsid w:val="00FA2EB1"/>
    <w:rsid w:val="00FA6417"/>
    <w:rsid w:val="00FC5345"/>
    <w:rsid w:val="00FC55AF"/>
    <w:rsid w:val="00FD0700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22660C8A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4095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rsid w:val="008F1839"/>
  </w:style>
  <w:style w:type="paragraph" w:styleId="a9">
    <w:name w:val="footer"/>
    <w:basedOn w:val="a3"/>
    <w:link w:val="aa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99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5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6"/>
      </w:numPr>
    </w:pPr>
  </w:style>
  <w:style w:type="numbering" w:customStyle="1" w:styleId="21">
    <w:name w:val="Список 21"/>
    <w:basedOn w:val="a6"/>
    <w:rsid w:val="0004422F"/>
    <w:pPr>
      <w:numPr>
        <w:numId w:val="7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8"/>
      </w:numPr>
    </w:pPr>
  </w:style>
  <w:style w:type="numbering" w:customStyle="1" w:styleId="211">
    <w:name w:val="Список 211"/>
    <w:basedOn w:val="a6"/>
    <w:rsid w:val="0004422F"/>
    <w:pPr>
      <w:numPr>
        <w:numId w:val="9"/>
      </w:numPr>
    </w:pPr>
  </w:style>
  <w:style w:type="numbering" w:customStyle="1" w:styleId="311">
    <w:name w:val="Список 311"/>
    <w:basedOn w:val="a6"/>
    <w:rsid w:val="0004422F"/>
    <w:pPr>
      <w:numPr>
        <w:numId w:val="10"/>
      </w:numPr>
    </w:pPr>
  </w:style>
  <w:style w:type="numbering" w:customStyle="1" w:styleId="411">
    <w:name w:val="Список 411"/>
    <w:basedOn w:val="a6"/>
    <w:rsid w:val="0004422F"/>
    <w:pPr>
      <w:numPr>
        <w:numId w:val="11"/>
      </w:numPr>
    </w:pPr>
  </w:style>
  <w:style w:type="numbering" w:customStyle="1" w:styleId="List01">
    <w:name w:val="List 01"/>
    <w:basedOn w:val="a6"/>
    <w:rsid w:val="0004422F"/>
    <w:pPr>
      <w:numPr>
        <w:numId w:val="12"/>
      </w:numPr>
    </w:pPr>
  </w:style>
  <w:style w:type="numbering" w:customStyle="1" w:styleId="511">
    <w:name w:val="Список 511"/>
    <w:basedOn w:val="a6"/>
    <w:rsid w:val="0004422F"/>
    <w:pPr>
      <w:numPr>
        <w:numId w:val="13"/>
      </w:numPr>
    </w:pPr>
  </w:style>
  <w:style w:type="numbering" w:customStyle="1" w:styleId="List61">
    <w:name w:val="List 61"/>
    <w:basedOn w:val="a6"/>
    <w:rsid w:val="0004422F"/>
    <w:pPr>
      <w:numPr>
        <w:numId w:val="14"/>
      </w:numPr>
    </w:pPr>
  </w:style>
  <w:style w:type="numbering" w:customStyle="1" w:styleId="List71">
    <w:name w:val="List 71"/>
    <w:basedOn w:val="a6"/>
    <w:rsid w:val="0004422F"/>
    <w:pPr>
      <w:numPr>
        <w:numId w:val="15"/>
      </w:numPr>
    </w:pPr>
  </w:style>
  <w:style w:type="numbering" w:customStyle="1" w:styleId="List81">
    <w:name w:val="List 81"/>
    <w:basedOn w:val="a6"/>
    <w:rsid w:val="0004422F"/>
    <w:pPr>
      <w:numPr>
        <w:numId w:val="16"/>
      </w:numPr>
    </w:pPr>
  </w:style>
  <w:style w:type="numbering" w:customStyle="1" w:styleId="List91">
    <w:name w:val="List 91"/>
    <w:basedOn w:val="a6"/>
    <w:rsid w:val="0004422F"/>
    <w:pPr>
      <w:numPr>
        <w:numId w:val="17"/>
      </w:numPr>
    </w:pPr>
  </w:style>
  <w:style w:type="numbering" w:customStyle="1" w:styleId="11">
    <w:name w:val="Тире1"/>
    <w:rsid w:val="0004422F"/>
    <w:pPr>
      <w:numPr>
        <w:numId w:val="18"/>
      </w:numPr>
    </w:pPr>
  </w:style>
  <w:style w:type="numbering" w:customStyle="1" w:styleId="List101">
    <w:name w:val="List 101"/>
    <w:basedOn w:val="affe"/>
    <w:rsid w:val="0004422F"/>
    <w:pPr>
      <w:numPr>
        <w:numId w:val="19"/>
      </w:numPr>
    </w:pPr>
  </w:style>
  <w:style w:type="numbering" w:customStyle="1" w:styleId="List111">
    <w:name w:val="List 111"/>
    <w:basedOn w:val="a6"/>
    <w:rsid w:val="0004422F"/>
    <w:pPr>
      <w:numPr>
        <w:numId w:val="20"/>
      </w:numPr>
    </w:pPr>
  </w:style>
  <w:style w:type="numbering" w:customStyle="1" w:styleId="List121">
    <w:name w:val="List 121"/>
    <w:basedOn w:val="a6"/>
    <w:rsid w:val="0004422F"/>
    <w:pPr>
      <w:numPr>
        <w:numId w:val="21"/>
      </w:numPr>
    </w:pPr>
  </w:style>
  <w:style w:type="numbering" w:customStyle="1" w:styleId="List131">
    <w:name w:val="List 131"/>
    <w:basedOn w:val="a6"/>
    <w:rsid w:val="0004422F"/>
    <w:pPr>
      <w:numPr>
        <w:numId w:val="22"/>
      </w:numPr>
    </w:pPr>
  </w:style>
  <w:style w:type="numbering" w:customStyle="1" w:styleId="List141">
    <w:name w:val="List 141"/>
    <w:basedOn w:val="a6"/>
    <w:rsid w:val="0004422F"/>
    <w:pPr>
      <w:numPr>
        <w:numId w:val="23"/>
      </w:numPr>
    </w:pPr>
  </w:style>
  <w:style w:type="numbering" w:customStyle="1" w:styleId="List151">
    <w:name w:val="List 151"/>
    <w:basedOn w:val="a6"/>
    <w:rsid w:val="0004422F"/>
    <w:pPr>
      <w:numPr>
        <w:numId w:val="24"/>
      </w:numPr>
    </w:pPr>
  </w:style>
  <w:style w:type="numbering" w:customStyle="1" w:styleId="List181">
    <w:name w:val="List 181"/>
    <w:basedOn w:val="a6"/>
    <w:rsid w:val="0004422F"/>
    <w:pPr>
      <w:numPr>
        <w:numId w:val="25"/>
      </w:numPr>
    </w:pPr>
  </w:style>
  <w:style w:type="numbering" w:customStyle="1" w:styleId="List161">
    <w:name w:val="List 161"/>
    <w:basedOn w:val="a6"/>
    <w:rsid w:val="0004422F"/>
    <w:pPr>
      <w:numPr>
        <w:numId w:val="26"/>
      </w:numPr>
    </w:pPr>
  </w:style>
  <w:style w:type="numbering" w:customStyle="1" w:styleId="List171">
    <w:name w:val="List 171"/>
    <w:basedOn w:val="a6"/>
    <w:rsid w:val="0004422F"/>
    <w:pPr>
      <w:numPr>
        <w:numId w:val="27"/>
      </w:numPr>
    </w:pPr>
  </w:style>
  <w:style w:type="numbering" w:customStyle="1" w:styleId="List191">
    <w:name w:val="List 191"/>
    <w:basedOn w:val="a6"/>
    <w:rsid w:val="0004422F"/>
    <w:pPr>
      <w:numPr>
        <w:numId w:val="28"/>
      </w:numPr>
    </w:pPr>
  </w:style>
  <w:style w:type="numbering" w:customStyle="1" w:styleId="List201">
    <w:name w:val="List 201"/>
    <w:basedOn w:val="a6"/>
    <w:rsid w:val="0004422F"/>
    <w:pPr>
      <w:numPr>
        <w:numId w:val="29"/>
      </w:numPr>
    </w:pPr>
  </w:style>
  <w:style w:type="numbering" w:customStyle="1" w:styleId="List221">
    <w:name w:val="List 221"/>
    <w:basedOn w:val="a6"/>
    <w:rsid w:val="0004422F"/>
    <w:pPr>
      <w:numPr>
        <w:numId w:val="30"/>
      </w:numPr>
    </w:pPr>
  </w:style>
  <w:style w:type="numbering" w:customStyle="1" w:styleId="List211">
    <w:name w:val="List 211"/>
    <w:basedOn w:val="a6"/>
    <w:rsid w:val="0004422F"/>
    <w:pPr>
      <w:numPr>
        <w:numId w:val="31"/>
      </w:numPr>
    </w:pPr>
  </w:style>
  <w:style w:type="numbering" w:customStyle="1" w:styleId="List231">
    <w:name w:val="List 231"/>
    <w:basedOn w:val="a6"/>
    <w:rsid w:val="0004422F"/>
    <w:pPr>
      <w:numPr>
        <w:numId w:val="32"/>
      </w:numPr>
    </w:pPr>
  </w:style>
  <w:style w:type="numbering" w:customStyle="1" w:styleId="List241">
    <w:name w:val="List 241"/>
    <w:basedOn w:val="a6"/>
    <w:rsid w:val="0004422F"/>
    <w:pPr>
      <w:numPr>
        <w:numId w:val="33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4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7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6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41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40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9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9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9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6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7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8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8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50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51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F43E-DDE0-42EC-BFB3-95F725C7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3318</Words>
  <Characters>18916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Демина Мария Сергеевна</cp:lastModifiedBy>
  <cp:revision>2</cp:revision>
  <cp:lastPrinted>2021-01-13T23:56:00Z</cp:lastPrinted>
  <dcterms:created xsi:type="dcterms:W3CDTF">2021-08-30T04:20:00Z</dcterms:created>
  <dcterms:modified xsi:type="dcterms:W3CDTF">2021-08-30T04:20:00Z</dcterms:modified>
</cp:coreProperties>
</file>