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586070" w:rsidRDefault="00586070" w:rsidP="00CC7FD1">
      <w:pPr>
        <w:rPr>
          <w:rFonts w:ascii="Times New Roman" w:eastAsia="Times New Roman" w:hAnsi="Times New Roman" w:cs="Times New Roman"/>
          <w:noProof/>
          <w:sz w:val="28"/>
          <w:szCs w:val="20"/>
          <w:lang w:val="en-US" w:eastAsia="ru-RU"/>
        </w:rPr>
      </w:pPr>
    </w:p>
    <w:p w:rsidR="00586070" w:rsidRDefault="00586070" w:rsidP="00CC7FD1">
      <w:pPr>
        <w:rPr>
          <w:rFonts w:ascii="Times New Roman" w:eastAsia="Times New Roman" w:hAnsi="Times New Roman" w:cs="Times New Roman"/>
          <w:noProof/>
          <w:sz w:val="28"/>
          <w:szCs w:val="20"/>
          <w:lang w:val="en-US" w:eastAsia="ru-RU"/>
        </w:rPr>
      </w:pPr>
    </w:p>
    <w:p w:rsidR="00586070" w:rsidRDefault="00586070" w:rsidP="00CC7FD1">
      <w:pPr>
        <w:rPr>
          <w:rFonts w:ascii="Times New Roman" w:eastAsia="Times New Roman" w:hAnsi="Times New Roman" w:cs="Times New Roman"/>
          <w:noProof/>
          <w:sz w:val="28"/>
          <w:szCs w:val="20"/>
          <w:lang w:val="en-US" w:eastAsia="ru-RU"/>
        </w:rPr>
      </w:pPr>
    </w:p>
    <w:p w:rsidR="008C57CF" w:rsidRDefault="008C57CF" w:rsidP="00CC7FD1">
      <w:pPr>
        <w:rPr>
          <w:rFonts w:ascii="Times New Roman" w:eastAsia="Times New Roman" w:hAnsi="Times New Roman" w:cs="Times New Roman"/>
          <w:noProof/>
          <w:sz w:val="28"/>
          <w:szCs w:val="20"/>
          <w:lang w:eastAsia="ru-RU"/>
        </w:rPr>
      </w:pPr>
    </w:p>
    <w:p w:rsidR="006A7489" w:rsidRDefault="006A7489" w:rsidP="00CC7FD1"/>
    <w:p w:rsidR="001F2584" w:rsidRDefault="001F2584" w:rsidP="00CC7FD1"/>
    <w:p w:rsidR="001F2584" w:rsidRDefault="001F2584" w:rsidP="00CC7FD1"/>
    <w:p w:rsidR="001F2584" w:rsidRPr="00F462C9" w:rsidRDefault="001F2584"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FD6CB1" w:rsidRDefault="002473D7" w:rsidP="001F2584">
      <w:pPr>
        <w:pStyle w:val="a0"/>
        <w:widowControl w:val="0"/>
        <w:numPr>
          <w:ilvl w:val="0"/>
          <w:numId w:val="0"/>
        </w:numPr>
        <w:tabs>
          <w:tab w:val="left" w:pos="708"/>
        </w:tabs>
        <w:spacing w:line="240" w:lineRule="auto"/>
        <w:jc w:val="center"/>
        <w:rPr>
          <w:b/>
          <w:color w:val="000000"/>
          <w:sz w:val="24"/>
          <w:szCs w:val="24"/>
        </w:rPr>
      </w:pPr>
      <w:r>
        <w:rPr>
          <w:b/>
          <w:color w:val="000000"/>
          <w:szCs w:val="28"/>
        </w:rPr>
        <w:t>на</w:t>
      </w:r>
      <w:r w:rsidR="003B0259">
        <w:rPr>
          <w:b/>
          <w:color w:val="000000"/>
          <w:szCs w:val="28"/>
        </w:rPr>
        <w:t xml:space="preserve"> </w:t>
      </w:r>
      <w:r w:rsidR="001F2584">
        <w:rPr>
          <w:b/>
          <w:color w:val="000000"/>
          <w:szCs w:val="28"/>
        </w:rPr>
        <w:t>поставку и монтаж металлических дверей</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1F2584" w:rsidRDefault="001F2584"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383638">
      <w:pPr>
        <w:pStyle w:val="a0"/>
        <w:widowControl w:val="0"/>
        <w:numPr>
          <w:ilvl w:val="0"/>
          <w:numId w:val="0"/>
        </w:numPr>
        <w:tabs>
          <w:tab w:val="left" w:pos="708"/>
        </w:tabs>
        <w:spacing w:line="240" w:lineRule="auto"/>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6343" w:rsidRDefault="006A7489" w:rsidP="006A7489">
      <w:pPr>
        <w:pStyle w:val="a0"/>
        <w:widowControl w:val="0"/>
        <w:numPr>
          <w:ilvl w:val="0"/>
          <w:numId w:val="0"/>
        </w:numPr>
        <w:tabs>
          <w:tab w:val="left" w:pos="708"/>
        </w:tabs>
        <w:spacing w:line="240" w:lineRule="auto"/>
        <w:jc w:val="center"/>
        <w:rPr>
          <w:color w:val="000000"/>
          <w:sz w:val="24"/>
          <w:szCs w:val="24"/>
        </w:rPr>
      </w:pPr>
      <w:r w:rsidRPr="0019313D">
        <w:rPr>
          <w:color w:val="000000"/>
          <w:sz w:val="24"/>
          <w:szCs w:val="24"/>
        </w:rPr>
        <w:t xml:space="preserve">от </w:t>
      </w:r>
      <w:r w:rsidR="0019313D" w:rsidRPr="0019313D">
        <w:rPr>
          <w:color w:val="000000"/>
          <w:sz w:val="24"/>
          <w:szCs w:val="24"/>
        </w:rPr>
        <w:t>«</w:t>
      </w:r>
      <w:r w:rsidR="001F2584">
        <w:rPr>
          <w:color w:val="000000"/>
          <w:sz w:val="24"/>
          <w:szCs w:val="24"/>
        </w:rPr>
        <w:t>04</w:t>
      </w:r>
      <w:r w:rsidR="00A51151" w:rsidRPr="0019313D">
        <w:rPr>
          <w:color w:val="000000"/>
          <w:sz w:val="24"/>
          <w:szCs w:val="24"/>
        </w:rPr>
        <w:t xml:space="preserve">» </w:t>
      </w:r>
      <w:r w:rsidR="001F2584">
        <w:rPr>
          <w:color w:val="000000"/>
          <w:sz w:val="24"/>
          <w:szCs w:val="24"/>
        </w:rPr>
        <w:t>мая</w:t>
      </w:r>
      <w:r w:rsidR="00364135" w:rsidRPr="0019313D">
        <w:rPr>
          <w:color w:val="000000"/>
          <w:sz w:val="24"/>
          <w:szCs w:val="24"/>
        </w:rPr>
        <w:t xml:space="preserve"> </w:t>
      </w:r>
      <w:r w:rsidR="002C18D6" w:rsidRPr="0019313D">
        <w:rPr>
          <w:color w:val="000000"/>
          <w:sz w:val="24"/>
          <w:szCs w:val="24"/>
        </w:rPr>
        <w:t>202</w:t>
      </w:r>
      <w:r w:rsidR="0003222E" w:rsidRPr="0019313D">
        <w:rPr>
          <w:color w:val="000000"/>
          <w:sz w:val="24"/>
          <w:szCs w:val="24"/>
        </w:rPr>
        <w:t>2</w:t>
      </w:r>
      <w:r w:rsidR="00A51151" w:rsidRPr="0019313D">
        <w:rPr>
          <w:color w:val="000000"/>
          <w:sz w:val="24"/>
          <w:szCs w:val="24"/>
        </w:rPr>
        <w:t xml:space="preserve"> года № </w:t>
      </w:r>
      <w:r w:rsidR="00236615" w:rsidRPr="0019313D">
        <w:rPr>
          <w:color w:val="000000"/>
          <w:sz w:val="24"/>
          <w:szCs w:val="24"/>
        </w:rPr>
        <w:t>0000</w:t>
      </w:r>
      <w:r w:rsidR="001F2584">
        <w:rPr>
          <w:color w:val="000000"/>
          <w:sz w:val="24"/>
          <w:szCs w:val="24"/>
        </w:rPr>
        <w:t>43955</w:t>
      </w:r>
    </w:p>
    <w:p w:rsidR="006A7489" w:rsidRPr="006C0933" w:rsidRDefault="006A7489" w:rsidP="006A7489">
      <w:pPr>
        <w:pStyle w:val="a0"/>
        <w:widowControl w:val="0"/>
        <w:numPr>
          <w:ilvl w:val="0"/>
          <w:numId w:val="0"/>
        </w:numPr>
        <w:tabs>
          <w:tab w:val="left" w:pos="708"/>
        </w:tabs>
        <w:spacing w:line="240" w:lineRule="auto"/>
        <w:jc w:val="center"/>
        <w:rPr>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383638">
      <w:pPr>
        <w:pStyle w:val="a0"/>
        <w:widowControl w:val="0"/>
        <w:numPr>
          <w:ilvl w:val="0"/>
          <w:numId w:val="0"/>
        </w:numPr>
        <w:tabs>
          <w:tab w:val="left" w:pos="708"/>
        </w:tabs>
        <w:spacing w:line="240" w:lineRule="auto"/>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03222E">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236615">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236615">
              <w:rPr>
                <w:color w:val="000000"/>
                <w:sz w:val="24"/>
                <w:szCs w:val="24"/>
                <w:lang w:eastAsia="en-US"/>
              </w:rPr>
              <w:t>Спецификации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2473D7">
        <w:rPr>
          <w:sz w:val="24"/>
          <w:szCs w:val="24"/>
        </w:rPr>
        <w:t>24</w:t>
      </w:r>
      <w:r w:rsidR="006A7489">
        <w:rPr>
          <w:sz w:val="24"/>
          <w:szCs w:val="24"/>
        </w:rPr>
        <w:t>.</w:t>
      </w:r>
      <w:r w:rsidR="002473D7">
        <w:rPr>
          <w:sz w:val="24"/>
          <w:szCs w:val="24"/>
        </w:rPr>
        <w:t>03</w:t>
      </w:r>
      <w:r w:rsidR="006A7489">
        <w:rPr>
          <w:sz w:val="24"/>
          <w:szCs w:val="24"/>
        </w:rPr>
        <w:t>.20</w:t>
      </w:r>
      <w:r w:rsidR="00187FFA">
        <w:rPr>
          <w:sz w:val="24"/>
          <w:szCs w:val="24"/>
        </w:rPr>
        <w:t>2</w:t>
      </w:r>
      <w:r w:rsidR="002473D7">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ED610B">
        <w:rPr>
          <w:sz w:val="24"/>
          <w:szCs w:val="24"/>
        </w:rPr>
        <w:t xml:space="preserve">прайс-лист </w:t>
      </w:r>
      <w:r w:rsidR="00D85441" w:rsidRPr="00D85441">
        <w:rPr>
          <w:sz w:val="24"/>
          <w:szCs w:val="24"/>
        </w:rPr>
        <w:t>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C4CFC" w:rsidRDefault="00DC4CFC" w:rsidP="006A7489">
      <w:pPr>
        <w:pStyle w:val="a0"/>
        <w:numPr>
          <w:ilvl w:val="0"/>
          <w:numId w:val="0"/>
        </w:numPr>
        <w:tabs>
          <w:tab w:val="left" w:pos="708"/>
        </w:tabs>
        <w:spacing w:line="240" w:lineRule="auto"/>
        <w:rPr>
          <w:sz w:val="24"/>
          <w:szCs w:val="24"/>
        </w:rPr>
      </w:pPr>
      <w:r>
        <w:rPr>
          <w:sz w:val="24"/>
          <w:szCs w:val="24"/>
        </w:rPr>
        <w:t xml:space="preserve">К) </w:t>
      </w:r>
      <w:r w:rsidR="001E115D" w:rsidRPr="001E115D">
        <w:rPr>
          <w:sz w:val="24"/>
          <w:szCs w:val="24"/>
        </w:rPr>
        <w:t xml:space="preserve">копия соглашения согласно пункта 2.1.3.1 Документации при подаче заявки </w:t>
      </w:r>
      <w:r w:rsidR="001E115D">
        <w:rPr>
          <w:sz w:val="24"/>
          <w:szCs w:val="24"/>
        </w:rPr>
        <w:t>коллективным участником закупки;</w:t>
      </w:r>
    </w:p>
    <w:p w:rsidR="006A7489" w:rsidRDefault="00DC4CFC" w:rsidP="006A7489">
      <w:pPr>
        <w:pStyle w:val="a0"/>
        <w:numPr>
          <w:ilvl w:val="0"/>
          <w:numId w:val="0"/>
        </w:numPr>
        <w:tabs>
          <w:tab w:val="left" w:pos="708"/>
        </w:tabs>
        <w:spacing w:line="240" w:lineRule="auto"/>
        <w:rPr>
          <w:sz w:val="24"/>
          <w:szCs w:val="24"/>
        </w:rPr>
      </w:pPr>
      <w:r>
        <w:rPr>
          <w:sz w:val="24"/>
          <w:szCs w:val="24"/>
        </w:rPr>
        <w:t>Л</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в любой момент с 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w:t>
      </w:r>
      <w:r>
        <w:rPr>
          <w:sz w:val="24"/>
          <w:szCs w:val="24"/>
        </w:rPr>
        <w:lastRenderedPageBreak/>
        <w:t>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 xml:space="preserve">в течение </w:t>
      </w:r>
      <w:r>
        <w:rPr>
          <w:sz w:val="24"/>
          <w:szCs w:val="24"/>
        </w:rPr>
        <w:lastRenderedPageBreak/>
        <w:t>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 xml:space="preserve">5 </w:t>
      </w:r>
      <w:r w:rsidR="004662FA">
        <w:rPr>
          <w:sz w:val="24"/>
          <w:szCs w:val="24"/>
        </w:rPr>
        <w:lastRenderedPageBreak/>
        <w:t>(пяти)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w:t>
      </w:r>
      <w:r>
        <w:rPr>
          <w:sz w:val="24"/>
          <w:szCs w:val="24"/>
        </w:rPr>
        <w:lastRenderedPageBreak/>
        <w:t>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2473D7" w:rsidP="00411AB5">
            <w:pPr>
              <w:pStyle w:val="a0"/>
              <w:widowControl w:val="0"/>
              <w:numPr>
                <w:ilvl w:val="0"/>
                <w:numId w:val="0"/>
              </w:numPr>
              <w:tabs>
                <w:tab w:val="left" w:pos="708"/>
              </w:tabs>
              <w:spacing w:line="240" w:lineRule="auto"/>
              <w:jc w:val="left"/>
              <w:rPr>
                <w:sz w:val="24"/>
                <w:szCs w:val="24"/>
                <w:lang w:eastAsia="en-US"/>
              </w:rPr>
            </w:pPr>
            <w:r w:rsidRPr="002473D7">
              <w:rPr>
                <w:sz w:val="24"/>
                <w:szCs w:val="24"/>
                <w:lang w:eastAsia="en-US"/>
              </w:rPr>
              <w:t xml:space="preserve">Цена </w:t>
            </w:r>
            <w:r w:rsidR="00411AB5">
              <w:rPr>
                <w:sz w:val="24"/>
                <w:szCs w:val="24"/>
                <w:lang w:eastAsia="en-US"/>
              </w:rPr>
              <w:t>договора</w:t>
            </w:r>
            <w:r w:rsidRPr="002473D7">
              <w:rPr>
                <w:sz w:val="24"/>
                <w:szCs w:val="24"/>
                <w:lang w:eastAsia="en-US"/>
              </w:rPr>
              <w:t>, 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proofErr w:type="gramStart"/>
      <w:r w:rsidR="00D85441" w:rsidRPr="00D85441">
        <w:rPr>
          <w:sz w:val="24"/>
          <w:szCs w:val="24"/>
        </w:rPr>
        <w:t xml:space="preserve">Информация о функциональных, качественных и количественных характеристиках товаров, работ (услуг), изложена в </w:t>
      </w:r>
      <w:r w:rsidR="00ED610B">
        <w:rPr>
          <w:sz w:val="24"/>
          <w:szCs w:val="24"/>
        </w:rPr>
        <w:t>прайс-листе</w:t>
      </w:r>
      <w:r w:rsidR="00D85441" w:rsidRPr="00D85441">
        <w:rPr>
          <w:sz w:val="24"/>
          <w:szCs w:val="24"/>
        </w:rPr>
        <w:t>, являющ</w:t>
      </w:r>
      <w:r w:rsidR="00ED610B">
        <w:rPr>
          <w:sz w:val="24"/>
          <w:szCs w:val="24"/>
        </w:rPr>
        <w:t>им</w:t>
      </w:r>
      <w:r w:rsidR="00D85441" w:rsidRPr="00D85441">
        <w:rPr>
          <w:sz w:val="24"/>
          <w:szCs w:val="24"/>
        </w:rPr>
        <w:t>ся неотъемлемой частью данного Предложения.</w:t>
      </w:r>
      <w:proofErr w:type="gramEnd"/>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236615">
        <w:rPr>
          <w:b/>
          <w:bCs/>
          <w:sz w:val="24"/>
          <w:szCs w:val="24"/>
        </w:rPr>
        <w:t>спецификации</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0"/>
        <w:gridCol w:w="1036"/>
        <w:gridCol w:w="2482"/>
        <w:gridCol w:w="998"/>
        <w:gridCol w:w="1828"/>
        <w:gridCol w:w="2006"/>
        <w:gridCol w:w="2185"/>
        <w:gridCol w:w="2032"/>
      </w:tblGrid>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w:t>
            </w:r>
          </w:p>
        </w:tc>
        <w:tc>
          <w:tcPr>
            <w:tcW w:w="1580"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372480">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Код объекта</w:t>
            </w:r>
            <w:r>
              <w:rPr>
                <w:sz w:val="24"/>
                <w:szCs w:val="24"/>
                <w:lang w:eastAsia="en-US"/>
              </w:rPr>
              <w:t xml:space="preserve"> </w:t>
            </w: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pStyle w:val="a0"/>
              <w:widowControl w:val="0"/>
              <w:numPr>
                <w:ilvl w:val="0"/>
                <w:numId w:val="0"/>
              </w:numPr>
              <w:tabs>
                <w:tab w:val="left" w:pos="708"/>
              </w:tabs>
              <w:spacing w:line="240" w:lineRule="auto"/>
              <w:jc w:val="center"/>
              <w:rPr>
                <w:color w:val="000000"/>
                <w:sz w:val="24"/>
                <w:szCs w:val="24"/>
              </w:rPr>
            </w:pPr>
          </w:p>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Адрес объекта</w:t>
            </w:r>
          </w:p>
        </w:tc>
        <w:tc>
          <w:tcPr>
            <w:tcW w:w="2482" w:type="dxa"/>
            <w:tcBorders>
              <w:top w:val="single" w:sz="4" w:space="0" w:color="auto"/>
              <w:left w:val="single" w:sz="4" w:space="0" w:color="auto"/>
              <w:bottom w:val="single" w:sz="4" w:space="0" w:color="auto"/>
              <w:right w:val="single" w:sz="4" w:space="0" w:color="auto"/>
            </w:tcBorders>
            <w:vAlign w:val="center"/>
          </w:tcPr>
          <w:p w:rsidR="00372480" w:rsidRPr="005269C7" w:rsidRDefault="00372480" w:rsidP="00372480">
            <w:pPr>
              <w:pStyle w:val="a0"/>
              <w:widowControl w:val="0"/>
              <w:numPr>
                <w:ilvl w:val="0"/>
                <w:numId w:val="0"/>
              </w:numPr>
              <w:tabs>
                <w:tab w:val="left" w:pos="708"/>
              </w:tabs>
              <w:spacing w:line="240" w:lineRule="auto"/>
              <w:jc w:val="center"/>
              <w:rPr>
                <w:sz w:val="24"/>
                <w:szCs w:val="24"/>
                <w:lang w:eastAsia="en-US"/>
              </w:rPr>
            </w:pPr>
            <w:r w:rsidRPr="005269C7">
              <w:rPr>
                <w:color w:val="000000"/>
                <w:sz w:val="24"/>
                <w:szCs w:val="24"/>
              </w:rPr>
              <w:t xml:space="preserve">Наименование </w:t>
            </w:r>
            <w:r>
              <w:rPr>
                <w:color w:val="000000"/>
                <w:sz w:val="24"/>
                <w:szCs w:val="24"/>
              </w:rPr>
              <w:t>товара/работ</w:t>
            </w:r>
          </w:p>
        </w:tc>
        <w:tc>
          <w:tcPr>
            <w:tcW w:w="998"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5269C7">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 xml:space="preserve">Кол-во </w:t>
            </w:r>
          </w:p>
        </w:tc>
        <w:tc>
          <w:tcPr>
            <w:tcW w:w="1828" w:type="dxa"/>
            <w:tcBorders>
              <w:top w:val="single" w:sz="4" w:space="0" w:color="auto"/>
              <w:left w:val="single" w:sz="4" w:space="0" w:color="auto"/>
              <w:bottom w:val="single" w:sz="4" w:space="0" w:color="auto"/>
              <w:right w:val="single" w:sz="4" w:space="0" w:color="auto"/>
            </w:tcBorders>
            <w:vAlign w:val="center"/>
          </w:tcPr>
          <w:p w:rsidR="00372480" w:rsidRPr="005269C7" w:rsidRDefault="00372480" w:rsidP="00372480">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2006"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Цена за ед., без НДС (руб.)</w:t>
            </w:r>
          </w:p>
        </w:tc>
        <w:tc>
          <w:tcPr>
            <w:tcW w:w="2185" w:type="dxa"/>
            <w:tcBorders>
              <w:top w:val="single" w:sz="4" w:space="0" w:color="auto"/>
              <w:left w:val="single" w:sz="4" w:space="0" w:color="auto"/>
              <w:bottom w:val="single" w:sz="4" w:space="0" w:color="auto"/>
              <w:right w:val="single" w:sz="4" w:space="0" w:color="auto"/>
            </w:tcBorders>
            <w:vAlign w:val="center"/>
            <w:hideMark/>
          </w:tcPr>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Суммарная стоимость,</w:t>
            </w:r>
          </w:p>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val="en-US" w:eastAsia="en-US"/>
              </w:rPr>
              <w:t>c</w:t>
            </w:r>
            <w:r w:rsidRPr="005269C7">
              <w:rPr>
                <w:sz w:val="24"/>
                <w:szCs w:val="24"/>
                <w:lang w:eastAsia="en-US"/>
              </w:rPr>
              <w:t xml:space="preserve"> НДС</w:t>
            </w:r>
          </w:p>
          <w:p w:rsidR="00372480" w:rsidRPr="005269C7" w:rsidRDefault="00372480" w:rsidP="00236615">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(руб.)</w:t>
            </w:r>
          </w:p>
        </w:tc>
        <w:tc>
          <w:tcPr>
            <w:tcW w:w="2032" w:type="dxa"/>
            <w:tcBorders>
              <w:top w:val="single" w:sz="4" w:space="0" w:color="auto"/>
              <w:left w:val="single" w:sz="4" w:space="0" w:color="auto"/>
              <w:bottom w:val="single" w:sz="4" w:space="0" w:color="auto"/>
              <w:right w:val="single" w:sz="4" w:space="0" w:color="auto"/>
            </w:tcBorders>
            <w:hideMark/>
          </w:tcPr>
          <w:p w:rsidR="00372480" w:rsidRPr="005269C7" w:rsidRDefault="00372480" w:rsidP="001F2584">
            <w:pPr>
              <w:pStyle w:val="a0"/>
              <w:widowControl w:val="0"/>
              <w:numPr>
                <w:ilvl w:val="0"/>
                <w:numId w:val="0"/>
              </w:numPr>
              <w:tabs>
                <w:tab w:val="left" w:pos="708"/>
              </w:tabs>
              <w:spacing w:line="240" w:lineRule="auto"/>
              <w:jc w:val="center"/>
              <w:rPr>
                <w:sz w:val="24"/>
                <w:szCs w:val="24"/>
                <w:lang w:eastAsia="en-US"/>
              </w:rPr>
            </w:pPr>
            <w:r w:rsidRPr="005269C7">
              <w:rPr>
                <w:sz w:val="24"/>
                <w:szCs w:val="24"/>
                <w:lang w:eastAsia="en-US"/>
              </w:rPr>
              <w:t xml:space="preserve">Страна происхождения </w:t>
            </w:r>
            <w:r>
              <w:rPr>
                <w:sz w:val="24"/>
                <w:szCs w:val="24"/>
                <w:lang w:eastAsia="en-US"/>
              </w:rPr>
              <w:t>товара</w:t>
            </w:r>
          </w:p>
        </w:tc>
      </w:tr>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1.</w:t>
            </w:r>
          </w:p>
        </w:tc>
        <w:tc>
          <w:tcPr>
            <w:tcW w:w="1580"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widowControl w:val="0"/>
              <w:spacing w:line="240" w:lineRule="auto"/>
              <w:ind w:left="6" w:hanging="6"/>
              <w:jc w:val="center"/>
              <w:rPr>
                <w:rFonts w:ascii="Times New Roman" w:eastAsia="Times New Roman" w:hAnsi="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r>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2.</w:t>
            </w:r>
          </w:p>
        </w:tc>
        <w:tc>
          <w:tcPr>
            <w:tcW w:w="1580"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widowControl w:val="0"/>
              <w:spacing w:line="240" w:lineRule="auto"/>
              <w:ind w:left="6" w:hanging="6"/>
              <w:jc w:val="center"/>
              <w:rPr>
                <w:rFonts w:ascii="Times New Roman" w:eastAsia="Times New Roman" w:hAnsi="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r>
      <w:tr w:rsidR="00372480" w:rsidTr="00372480">
        <w:tc>
          <w:tcPr>
            <w:tcW w:w="674" w:type="dxa"/>
            <w:tcBorders>
              <w:top w:val="single" w:sz="4" w:space="0" w:color="auto"/>
              <w:left w:val="single" w:sz="4" w:space="0" w:color="auto"/>
              <w:bottom w:val="single" w:sz="4" w:space="0" w:color="auto"/>
              <w:right w:val="single" w:sz="4" w:space="0" w:color="auto"/>
            </w:tcBorders>
            <w:hideMark/>
          </w:tcPr>
          <w:p w:rsidR="00372480" w:rsidRPr="005269C7" w:rsidRDefault="00372480" w:rsidP="00236615">
            <w:pPr>
              <w:pStyle w:val="a0"/>
              <w:widowControl w:val="0"/>
              <w:numPr>
                <w:ilvl w:val="0"/>
                <w:numId w:val="0"/>
              </w:numPr>
              <w:tabs>
                <w:tab w:val="left" w:pos="708"/>
              </w:tabs>
              <w:spacing w:line="240" w:lineRule="auto"/>
              <w:rPr>
                <w:sz w:val="24"/>
                <w:szCs w:val="24"/>
                <w:lang w:eastAsia="en-US"/>
              </w:rPr>
            </w:pPr>
            <w:r w:rsidRPr="005269C7">
              <w:rPr>
                <w:sz w:val="24"/>
                <w:szCs w:val="24"/>
                <w:lang w:eastAsia="en-US"/>
              </w:rPr>
              <w:t>…</w:t>
            </w:r>
          </w:p>
        </w:tc>
        <w:tc>
          <w:tcPr>
            <w:tcW w:w="1580"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widowControl w:val="0"/>
              <w:spacing w:line="240" w:lineRule="auto"/>
              <w:ind w:left="6" w:hanging="6"/>
              <w:jc w:val="center"/>
              <w:rPr>
                <w:rFonts w:ascii="Times New Roman" w:eastAsia="Times New Roman" w:hAnsi="Times New Roman"/>
                <w:snapToGrid w:val="0"/>
                <w:sz w:val="24"/>
                <w:szCs w:val="24"/>
              </w:rPr>
            </w:pPr>
          </w:p>
        </w:tc>
        <w:tc>
          <w:tcPr>
            <w:tcW w:w="103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48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1828"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185"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372480" w:rsidRPr="005269C7" w:rsidRDefault="00372480" w:rsidP="00236615">
            <w:pPr>
              <w:spacing w:line="240" w:lineRule="auto"/>
              <w:ind w:firstLine="567"/>
              <w:jc w:val="both"/>
              <w:rPr>
                <w:rFonts w:ascii="Times New Roman" w:eastAsia="Times New Roman" w:hAnsi="Times New Roman"/>
                <w:sz w:val="24"/>
                <w:szCs w:val="24"/>
              </w:rPr>
            </w:pPr>
          </w:p>
        </w:tc>
      </w:tr>
    </w:tbl>
    <w:p w:rsidR="00DC7E4D" w:rsidRPr="00DC7E4D" w:rsidRDefault="00DC7E4D" w:rsidP="00DC7E4D">
      <w:pPr>
        <w:autoSpaceDE w:val="0"/>
        <w:autoSpaceDN w:val="0"/>
        <w:spacing w:line="240" w:lineRule="auto"/>
        <w:rPr>
          <w:rFonts w:ascii="Calibri" w:eastAsia="Times New Roman" w:hAnsi="Calibri" w:cs="Times New Roman"/>
          <w:bCs/>
          <w:snapToGrid w:val="0"/>
          <w:sz w:val="16"/>
          <w:szCs w:val="16"/>
        </w:rPr>
      </w:pPr>
    </w:p>
    <w:p w:rsidR="005A5988" w:rsidRPr="005A5988" w:rsidRDefault="005A5988" w:rsidP="006A7489">
      <w:pPr>
        <w:pStyle w:val="a0"/>
        <w:widowControl w:val="0"/>
        <w:numPr>
          <w:ilvl w:val="0"/>
          <w:numId w:val="0"/>
        </w:numPr>
        <w:tabs>
          <w:tab w:val="left" w:pos="708"/>
        </w:tabs>
        <w:spacing w:line="240" w:lineRule="auto"/>
        <w:rPr>
          <w:sz w:val="22"/>
          <w:szCs w:val="24"/>
          <w:lang w:eastAsia="en-US"/>
        </w:rPr>
      </w:pPr>
    </w:p>
    <w:p w:rsidR="006A7489" w:rsidRPr="005A5988" w:rsidRDefault="006A7489" w:rsidP="00693E8C">
      <w:pPr>
        <w:pStyle w:val="a0"/>
        <w:widowControl w:val="0"/>
        <w:numPr>
          <w:ilvl w:val="0"/>
          <w:numId w:val="0"/>
        </w:numPr>
        <w:tabs>
          <w:tab w:val="left" w:pos="708"/>
        </w:tabs>
        <w:spacing w:line="240" w:lineRule="auto"/>
        <w:jc w:val="center"/>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4017EA">
              <w:rPr>
                <w:rFonts w:ascii="Times New Roman" w:eastAsia="Times New Roman" w:hAnsi="Times New Roman" w:cs="Times New Roman"/>
                <w:sz w:val="24"/>
                <w:szCs w:val="24"/>
                <w:lang w:eastAsia="ru-RU"/>
              </w:rPr>
              <w:t>Журавлёва Виктория Викторовна</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proofErr w:type="spellStart"/>
            <w:r>
              <w:rPr>
                <w:color w:val="0000FF"/>
                <w:sz w:val="24"/>
                <w:szCs w:val="24"/>
                <w:u w:val="single"/>
                <w:lang w:val="en-US" w:eastAsia="en-US"/>
              </w:rPr>
              <w:t>voentelecom</w:t>
            </w:r>
            <w:proofErr w:type="spellEnd"/>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6A6343" w:rsidRDefault="001F2584" w:rsidP="006A6343">
            <w:pPr>
              <w:pStyle w:val="a0"/>
              <w:widowControl w:val="0"/>
              <w:numPr>
                <w:ilvl w:val="0"/>
                <w:numId w:val="0"/>
              </w:numPr>
              <w:tabs>
                <w:tab w:val="left" w:pos="708"/>
              </w:tabs>
              <w:spacing w:line="240" w:lineRule="auto"/>
              <w:ind w:left="83" w:hanging="83"/>
              <w:rPr>
                <w:rFonts w:eastAsiaTheme="minorHAnsi"/>
                <w:sz w:val="24"/>
                <w:szCs w:val="24"/>
                <w:lang w:eastAsia="en-US"/>
              </w:rPr>
            </w:pPr>
            <w:r>
              <w:rPr>
                <w:rFonts w:eastAsiaTheme="minorHAnsi"/>
                <w:sz w:val="24"/>
                <w:szCs w:val="24"/>
                <w:lang w:eastAsia="en-US"/>
              </w:rPr>
              <w:t>Поставка</w:t>
            </w:r>
            <w:r w:rsidRPr="001F2584">
              <w:rPr>
                <w:rFonts w:eastAsiaTheme="minorHAnsi"/>
                <w:sz w:val="24"/>
                <w:szCs w:val="24"/>
                <w:lang w:eastAsia="en-US"/>
              </w:rPr>
              <w:t xml:space="preserve"> и монтаж металлических дверей</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5269C7">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1F2584">
              <w:rPr>
                <w:sz w:val="24"/>
                <w:szCs w:val="24"/>
                <w:lang w:eastAsia="en-US"/>
              </w:rPr>
              <w:t xml:space="preserve">поставки товара и </w:t>
            </w:r>
            <w:r w:rsidR="00296231">
              <w:rPr>
                <w:sz w:val="24"/>
                <w:szCs w:val="24"/>
                <w:lang w:eastAsia="en-US"/>
              </w:rPr>
              <w:t>выполнения работ</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проекта договора</w:t>
            </w:r>
          </w:p>
        </w:tc>
      </w:tr>
      <w:tr w:rsidR="006A7489" w:rsidTr="004017EA">
        <w:trPr>
          <w:trHeight w:val="105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2473D7" w:rsidRPr="00134B2D" w:rsidRDefault="00296231">
            <w:pPr>
              <w:rPr>
                <w:sz w:val="24"/>
                <w:szCs w:val="24"/>
              </w:rPr>
            </w:pPr>
            <w:r w:rsidRPr="00296231">
              <w:rPr>
                <w:rFonts w:ascii="Times New Roman" w:eastAsia="Times New Roman" w:hAnsi="Times New Roman" w:cs="Times New Roman"/>
                <w:sz w:val="24"/>
                <w:szCs w:val="24"/>
              </w:rPr>
              <w:t>Начальная (максимальная) цена договора</w:t>
            </w:r>
            <w:r w:rsidR="004017EA">
              <w:rPr>
                <w:sz w:val="24"/>
                <w:szCs w:val="24"/>
              </w:rPr>
              <w:t>:</w:t>
            </w:r>
          </w:p>
        </w:tc>
        <w:tc>
          <w:tcPr>
            <w:tcW w:w="5133" w:type="dxa"/>
            <w:gridSpan w:val="2"/>
            <w:tcBorders>
              <w:top w:val="single" w:sz="6" w:space="0" w:color="auto"/>
              <w:left w:val="single" w:sz="6" w:space="0" w:color="auto"/>
              <w:bottom w:val="single" w:sz="6" w:space="0" w:color="auto"/>
              <w:right w:val="single" w:sz="6" w:space="0" w:color="auto"/>
            </w:tcBorders>
          </w:tcPr>
          <w:p w:rsidR="002473D7" w:rsidRDefault="001F2584" w:rsidP="0003222E">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2 474 928,75</w:t>
            </w:r>
            <w:r w:rsidR="006A6343">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 xml:space="preserve">руб. с учетом НДС 20% </w:t>
            </w:r>
            <w:r w:rsidR="000E7306">
              <w:rPr>
                <w:rFonts w:ascii="Times New Roman" w:eastAsia="Times New Roman" w:hAnsi="Times New Roman" w:cs="Times New Roman"/>
                <w:sz w:val="24"/>
                <w:szCs w:val="24"/>
                <w:lang w:eastAsia="ru-RU"/>
              </w:rPr>
              <w:t xml:space="preserve">                       </w:t>
            </w:r>
            <w:r w:rsidR="002473D7" w:rsidRPr="002473D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2 062 440,6</w:t>
            </w:r>
            <w:r w:rsidR="009F3EE0">
              <w:rPr>
                <w:rFonts w:ascii="Times New Roman" w:eastAsia="Times New Roman" w:hAnsi="Times New Roman" w:cs="Times New Roman"/>
                <w:sz w:val="24"/>
                <w:szCs w:val="24"/>
                <w:lang w:eastAsia="ru-RU"/>
              </w:rPr>
              <w:t>3</w:t>
            </w:r>
            <w:bookmarkStart w:id="102" w:name="_GoBack"/>
            <w:bookmarkEnd w:id="102"/>
            <w:r w:rsidR="002473D7" w:rsidRPr="002473D7">
              <w:rPr>
                <w:rFonts w:ascii="Times New Roman" w:eastAsia="Times New Roman" w:hAnsi="Times New Roman" w:cs="Times New Roman"/>
                <w:sz w:val="24"/>
                <w:szCs w:val="24"/>
                <w:lang w:eastAsia="ru-RU"/>
              </w:rPr>
              <w:t xml:space="preserve"> руб. без учета НДС).</w:t>
            </w:r>
          </w:p>
          <w:p w:rsidR="00DC7E4D" w:rsidRPr="00AA4451" w:rsidRDefault="001F2584" w:rsidP="001F2584">
            <w:pPr>
              <w:widowControl w:val="0"/>
              <w:spacing w:after="0" w:line="240" w:lineRule="auto"/>
              <w:jc w:val="both"/>
              <w:rPr>
                <w:rFonts w:ascii="Times New Roman" w:eastAsia="Times New Roman" w:hAnsi="Times New Roman" w:cs="Times New Roman"/>
                <w:sz w:val="24"/>
                <w:szCs w:val="24"/>
                <w:lang w:eastAsia="ru-RU"/>
              </w:rPr>
            </w:pPr>
            <w:r w:rsidRPr="001F2584">
              <w:rPr>
                <w:rFonts w:ascii="Times New Roman" w:eastAsia="Times New Roman" w:hAnsi="Times New Roman" w:cs="Times New Roman"/>
                <w:sz w:val="24"/>
                <w:szCs w:val="24"/>
                <w:lang w:eastAsia="ru-RU"/>
              </w:rPr>
              <w:t>Стоимость предложений не должна превышать стоимость по каждой позиции спецификации</w:t>
            </w:r>
            <w:r>
              <w:rPr>
                <w:rFonts w:ascii="Times New Roman" w:eastAsia="Times New Roman" w:hAnsi="Times New Roman" w:cs="Times New Roman"/>
                <w:sz w:val="24"/>
                <w:szCs w:val="24"/>
                <w:lang w:eastAsia="ru-RU"/>
              </w:rPr>
              <w:t xml:space="preserve"> проекта договора</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9D7D7E" w:rsidRPr="00F73E6D" w:rsidRDefault="009D7D7E" w:rsidP="00B9568E">
            <w:pPr>
              <w:pStyle w:val="a0"/>
              <w:widowControl w:val="0"/>
              <w:numPr>
                <w:ilvl w:val="0"/>
                <w:numId w:val="0"/>
              </w:numPr>
              <w:tabs>
                <w:tab w:val="left" w:pos="708"/>
              </w:tabs>
              <w:spacing w:line="240" w:lineRule="auto"/>
              <w:rPr>
                <w:sz w:val="24"/>
                <w:szCs w:val="24"/>
                <w:lang w:eastAsia="en-US"/>
              </w:rPr>
            </w:pPr>
            <w:r w:rsidRPr="00F73E6D">
              <w:rPr>
                <w:sz w:val="24"/>
                <w:szCs w:val="24"/>
                <w:lang w:eastAsia="en-US"/>
              </w:rPr>
              <w:t xml:space="preserve">Начальная (максимальная) цена </w:t>
            </w:r>
            <w:r>
              <w:rPr>
                <w:sz w:val="24"/>
                <w:szCs w:val="24"/>
                <w:lang w:eastAsia="en-US"/>
              </w:rPr>
              <w:t>сформирована</w:t>
            </w:r>
            <w:r w:rsidR="004738C2">
              <w:t xml:space="preserve"> </w:t>
            </w:r>
            <w:r w:rsidR="004738C2" w:rsidRPr="004738C2">
              <w:rPr>
                <w:sz w:val="24"/>
                <w:szCs w:val="24"/>
                <w:lang w:eastAsia="en-US"/>
              </w:rPr>
              <w:t>метод</w:t>
            </w:r>
            <w:r w:rsidR="004738C2">
              <w:rPr>
                <w:sz w:val="24"/>
                <w:szCs w:val="24"/>
                <w:lang w:eastAsia="en-US"/>
              </w:rPr>
              <w:t>ом</w:t>
            </w:r>
            <w:r w:rsidR="004738C2" w:rsidRPr="004738C2">
              <w:rPr>
                <w:sz w:val="24"/>
                <w:szCs w:val="24"/>
                <w:lang w:eastAsia="en-US"/>
              </w:rPr>
              <w:t xml:space="preserve"> сопоставимых рыночных цен</w:t>
            </w:r>
            <w:r>
              <w:rPr>
                <w:sz w:val="24"/>
                <w:szCs w:val="24"/>
                <w:lang w:eastAsia="en-US"/>
              </w:rPr>
              <w:t xml:space="preserve"> </w:t>
            </w:r>
            <w:r w:rsidR="00BD29F5">
              <w:rPr>
                <w:sz w:val="24"/>
                <w:szCs w:val="24"/>
                <w:lang w:eastAsia="en-US"/>
              </w:rPr>
              <w:t xml:space="preserve">на основании </w:t>
            </w:r>
            <w:r w:rsidR="00296231">
              <w:rPr>
                <w:sz w:val="24"/>
                <w:szCs w:val="24"/>
                <w:lang w:eastAsia="en-US"/>
              </w:rPr>
              <w:t xml:space="preserve">среднеарифметического </w:t>
            </w:r>
            <w:r w:rsidR="00BD29F5">
              <w:rPr>
                <w:sz w:val="24"/>
                <w:szCs w:val="24"/>
                <w:lang w:eastAsia="en-US"/>
              </w:rPr>
              <w:t xml:space="preserve">значения </w:t>
            </w:r>
            <w:r w:rsidR="009D1604">
              <w:rPr>
                <w:sz w:val="24"/>
                <w:szCs w:val="24"/>
                <w:lang w:eastAsia="en-US"/>
              </w:rPr>
              <w:t xml:space="preserve">из </w:t>
            </w:r>
            <w:r w:rsidR="00BD29F5">
              <w:rPr>
                <w:sz w:val="24"/>
                <w:szCs w:val="24"/>
                <w:lang w:eastAsia="en-US"/>
              </w:rPr>
              <w:t>полученных коммерческих предложений от потенциальных поставщиков продукции при проведении анализа рынка.</w:t>
            </w:r>
          </w:p>
          <w:p w:rsidR="00B9568E" w:rsidRPr="004969F9" w:rsidRDefault="00B9568E" w:rsidP="00500931">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lastRenderedPageBreak/>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6A6343" w:rsidRDefault="006A7489">
            <w:pPr>
              <w:pStyle w:val="a0"/>
              <w:widowControl w:val="0"/>
              <w:numPr>
                <w:ilvl w:val="0"/>
                <w:numId w:val="0"/>
              </w:numPr>
              <w:tabs>
                <w:tab w:val="left" w:pos="708"/>
              </w:tabs>
              <w:spacing w:line="240" w:lineRule="auto"/>
              <w:jc w:val="center"/>
              <w:rPr>
                <w:sz w:val="24"/>
                <w:szCs w:val="24"/>
                <w:lang w:val="en-US" w:eastAsia="en-US"/>
              </w:rPr>
            </w:pPr>
            <w:r w:rsidRPr="006A6343">
              <w:rPr>
                <w:sz w:val="24"/>
                <w:szCs w:val="24"/>
                <w:lang w:eastAsia="en-US"/>
              </w:rPr>
              <w:t>1</w:t>
            </w:r>
            <w:r w:rsidRPr="006A6343">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Pr="006A6343" w:rsidRDefault="006A7489" w:rsidP="00C97DF8">
            <w:pPr>
              <w:pStyle w:val="a0"/>
              <w:widowControl w:val="0"/>
              <w:numPr>
                <w:ilvl w:val="0"/>
                <w:numId w:val="0"/>
              </w:numPr>
              <w:tabs>
                <w:tab w:val="left" w:pos="708"/>
              </w:tabs>
              <w:spacing w:line="240" w:lineRule="auto"/>
              <w:rPr>
                <w:sz w:val="24"/>
                <w:szCs w:val="24"/>
                <w:lang w:eastAsia="en-US"/>
              </w:rPr>
            </w:pPr>
            <w:r w:rsidRPr="006A6343">
              <w:rPr>
                <w:sz w:val="24"/>
                <w:szCs w:val="24"/>
                <w:lang w:eastAsia="en-US"/>
              </w:rPr>
              <w:t>Обеспечение исполнения обязательств по договору</w:t>
            </w:r>
          </w:p>
          <w:p w:rsidR="006A7489" w:rsidRPr="006A6343"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6A7489" w:rsidRPr="006A6343" w:rsidRDefault="00D5348C" w:rsidP="006A6343">
            <w:pPr>
              <w:pStyle w:val="a0"/>
              <w:widowControl w:val="0"/>
              <w:numPr>
                <w:ilvl w:val="0"/>
                <w:numId w:val="0"/>
              </w:numPr>
              <w:tabs>
                <w:tab w:val="left" w:pos="708"/>
              </w:tabs>
              <w:spacing w:line="240" w:lineRule="auto"/>
              <w:rPr>
                <w:sz w:val="24"/>
                <w:szCs w:val="24"/>
                <w:highlight w:val="yellow"/>
                <w:lang w:eastAsia="en-US"/>
              </w:rPr>
            </w:pPr>
            <w:r w:rsidRPr="00D5348C">
              <w:rPr>
                <w:rFonts w:eastAsia="Calibri"/>
                <w:sz w:val="24"/>
                <w:szCs w:val="24"/>
              </w:rPr>
              <w:t>Порядок обеспечения гарантийных обязательств указан в разделе 8 проекта договора.</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t xml:space="preserve">Приоритет товаров российского происхождения, работ, услуг, выполняемых, оказываемых российскими </w:t>
            </w:r>
            <w:r>
              <w:rPr>
                <w:sz w:val="24"/>
                <w:szCs w:val="24"/>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w:t>
            </w:r>
            <w:r w:rsidRPr="00270E1F">
              <w:rPr>
                <w:sz w:val="24"/>
                <w:szCs w:val="24"/>
              </w:rPr>
              <w:lastRenderedPageBreak/>
              <w:t xml:space="preserve">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2E4B79" w:rsidP="009E7AFD">
            <w:pPr>
              <w:pStyle w:val="a0"/>
              <w:widowControl w:val="0"/>
              <w:numPr>
                <w:ilvl w:val="0"/>
                <w:numId w:val="0"/>
              </w:numPr>
              <w:tabs>
                <w:tab w:val="left" w:pos="708"/>
              </w:tabs>
              <w:spacing w:line="240" w:lineRule="auto"/>
              <w:rPr>
                <w:sz w:val="24"/>
                <w:szCs w:val="24"/>
              </w:rPr>
            </w:pPr>
            <w:r w:rsidRPr="002E4B79">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586070">
              <w:rPr>
                <w:sz w:val="24"/>
                <w:szCs w:val="24"/>
                <w:lang w:eastAsia="en-US"/>
              </w:rPr>
              <w:t>«</w:t>
            </w:r>
            <w:r w:rsidR="00586070" w:rsidRPr="00586070">
              <w:rPr>
                <w:sz w:val="24"/>
                <w:szCs w:val="24"/>
                <w:lang w:eastAsia="en-US"/>
              </w:rPr>
              <w:t>06</w:t>
            </w:r>
            <w:r w:rsidR="00586070">
              <w:rPr>
                <w:sz w:val="24"/>
                <w:szCs w:val="24"/>
                <w:lang w:eastAsia="en-US"/>
              </w:rPr>
              <w:t xml:space="preserve">» </w:t>
            </w:r>
            <w:r w:rsidR="00586070">
              <w:rPr>
                <w:sz w:val="24"/>
                <w:szCs w:val="24"/>
                <w:lang w:eastAsia="en-US"/>
              </w:rPr>
              <w:t>мая</w:t>
            </w:r>
            <w:r w:rsidR="00586070" w:rsidRPr="00F47B8D">
              <w:rPr>
                <w:sz w:val="24"/>
                <w:szCs w:val="24"/>
                <w:lang w:eastAsia="en-US"/>
              </w:rPr>
              <w:t xml:space="preserve"> </w:t>
            </w:r>
            <w:r w:rsidR="00187E95">
              <w:rPr>
                <w:sz w:val="24"/>
                <w:szCs w:val="24"/>
                <w:lang w:eastAsia="en-US"/>
              </w:rPr>
              <w:t>202</w:t>
            </w:r>
            <w:r w:rsidR="00E9791C">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586070">
              <w:rPr>
                <w:sz w:val="24"/>
                <w:szCs w:val="24"/>
                <w:lang w:eastAsia="en-US"/>
              </w:rPr>
              <w:t>«</w:t>
            </w:r>
            <w:r w:rsidR="00586070">
              <w:rPr>
                <w:sz w:val="24"/>
                <w:szCs w:val="24"/>
                <w:lang w:eastAsia="en-US"/>
              </w:rPr>
              <w:t>18</w:t>
            </w:r>
            <w:r w:rsidR="00586070" w:rsidRPr="00270E1F">
              <w:rPr>
                <w:sz w:val="24"/>
                <w:szCs w:val="24"/>
                <w:lang w:eastAsia="en-US"/>
              </w:rPr>
              <w:t>»</w:t>
            </w:r>
            <w:r w:rsidR="00586070">
              <w:rPr>
                <w:sz w:val="24"/>
                <w:szCs w:val="24"/>
                <w:lang w:eastAsia="en-US"/>
              </w:rPr>
              <w:t xml:space="preserve"> </w:t>
            </w:r>
            <w:r w:rsidR="00586070">
              <w:rPr>
                <w:sz w:val="24"/>
                <w:szCs w:val="24"/>
                <w:lang w:eastAsia="en-US"/>
              </w:rPr>
              <w:t>мая</w:t>
            </w:r>
            <w:r w:rsidR="00586070">
              <w:rPr>
                <w:sz w:val="24"/>
                <w:szCs w:val="24"/>
                <w:lang w:eastAsia="en-US"/>
              </w:rPr>
              <w:t xml:space="preserve">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586070" w:rsidP="00586070">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23</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E9791C">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3F44C0" w:rsidP="00586070">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586070">
              <w:rPr>
                <w:sz w:val="24"/>
                <w:szCs w:val="24"/>
                <w:lang w:eastAsia="en-US"/>
              </w:rPr>
              <w:t>23</w:t>
            </w:r>
            <w:r w:rsidR="00270E1F" w:rsidRPr="00270E1F">
              <w:rPr>
                <w:sz w:val="24"/>
                <w:szCs w:val="24"/>
                <w:lang w:eastAsia="en-US"/>
              </w:rPr>
              <w:t>»</w:t>
            </w:r>
            <w:r w:rsidR="00F47B8D">
              <w:rPr>
                <w:sz w:val="24"/>
                <w:szCs w:val="24"/>
                <w:lang w:val="en-US" w:eastAsia="en-US"/>
              </w:rPr>
              <w:t xml:space="preserve"> </w:t>
            </w:r>
            <w:r w:rsidR="00586070">
              <w:rPr>
                <w:sz w:val="24"/>
                <w:szCs w:val="24"/>
                <w:lang w:eastAsia="en-US"/>
              </w:rPr>
              <w:t>мая</w:t>
            </w:r>
            <w:r w:rsidR="00586070">
              <w:rPr>
                <w:sz w:val="24"/>
                <w:szCs w:val="24"/>
                <w:lang w:eastAsia="en-US"/>
              </w:rPr>
              <w:t xml:space="preserve"> </w:t>
            </w:r>
            <w:r w:rsidR="00270E1F" w:rsidRPr="00270E1F">
              <w:rPr>
                <w:sz w:val="24"/>
                <w:szCs w:val="24"/>
                <w:lang w:eastAsia="en-US"/>
              </w:rPr>
              <w:t>202</w:t>
            </w:r>
            <w:r w:rsidR="00E9791C">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3222E"/>
    <w:rsid w:val="00051479"/>
    <w:rsid w:val="00056C7F"/>
    <w:rsid w:val="00060222"/>
    <w:rsid w:val="000636B2"/>
    <w:rsid w:val="000718D4"/>
    <w:rsid w:val="00082315"/>
    <w:rsid w:val="00086B2D"/>
    <w:rsid w:val="000931D6"/>
    <w:rsid w:val="000B2676"/>
    <w:rsid w:val="000B7A68"/>
    <w:rsid w:val="000C3FBC"/>
    <w:rsid w:val="000C7D6E"/>
    <w:rsid w:val="000E7306"/>
    <w:rsid w:val="000F0A1A"/>
    <w:rsid w:val="000F35B9"/>
    <w:rsid w:val="000F5DDE"/>
    <w:rsid w:val="00101780"/>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313D"/>
    <w:rsid w:val="00196880"/>
    <w:rsid w:val="00197203"/>
    <w:rsid w:val="001A4E93"/>
    <w:rsid w:val="001B4DD8"/>
    <w:rsid w:val="001C1D84"/>
    <w:rsid w:val="001C1E72"/>
    <w:rsid w:val="001C3D6E"/>
    <w:rsid w:val="001D0259"/>
    <w:rsid w:val="001D0AE6"/>
    <w:rsid w:val="001D1C77"/>
    <w:rsid w:val="001D3174"/>
    <w:rsid w:val="001E0367"/>
    <w:rsid w:val="001E115D"/>
    <w:rsid w:val="001E1504"/>
    <w:rsid w:val="001F2584"/>
    <w:rsid w:val="001F6736"/>
    <w:rsid w:val="00211DB8"/>
    <w:rsid w:val="00211ECB"/>
    <w:rsid w:val="00222B29"/>
    <w:rsid w:val="0022359D"/>
    <w:rsid w:val="00226EDE"/>
    <w:rsid w:val="00236615"/>
    <w:rsid w:val="00246B87"/>
    <w:rsid w:val="00246E2F"/>
    <w:rsid w:val="002473D7"/>
    <w:rsid w:val="00250699"/>
    <w:rsid w:val="002576EF"/>
    <w:rsid w:val="00257A50"/>
    <w:rsid w:val="00267F99"/>
    <w:rsid w:val="00270E1F"/>
    <w:rsid w:val="0027119B"/>
    <w:rsid w:val="00271998"/>
    <w:rsid w:val="00271B3A"/>
    <w:rsid w:val="002776BF"/>
    <w:rsid w:val="00280377"/>
    <w:rsid w:val="00296231"/>
    <w:rsid w:val="002A0288"/>
    <w:rsid w:val="002A310D"/>
    <w:rsid w:val="002A35B3"/>
    <w:rsid w:val="002C18D6"/>
    <w:rsid w:val="002C5292"/>
    <w:rsid w:val="002E1F0D"/>
    <w:rsid w:val="002E4B79"/>
    <w:rsid w:val="002E4C21"/>
    <w:rsid w:val="002E749D"/>
    <w:rsid w:val="003006D1"/>
    <w:rsid w:val="00302D74"/>
    <w:rsid w:val="00303678"/>
    <w:rsid w:val="00305EEA"/>
    <w:rsid w:val="00311581"/>
    <w:rsid w:val="00314AD2"/>
    <w:rsid w:val="00320481"/>
    <w:rsid w:val="00326B2C"/>
    <w:rsid w:val="00334197"/>
    <w:rsid w:val="00337E1F"/>
    <w:rsid w:val="0034710C"/>
    <w:rsid w:val="00354534"/>
    <w:rsid w:val="003609F5"/>
    <w:rsid w:val="00364135"/>
    <w:rsid w:val="00372480"/>
    <w:rsid w:val="00374DCC"/>
    <w:rsid w:val="003771C4"/>
    <w:rsid w:val="00381F5D"/>
    <w:rsid w:val="003829F2"/>
    <w:rsid w:val="00383638"/>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017EA"/>
    <w:rsid w:val="00411AB5"/>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00931"/>
    <w:rsid w:val="005117EB"/>
    <w:rsid w:val="00516775"/>
    <w:rsid w:val="005269C7"/>
    <w:rsid w:val="005300D7"/>
    <w:rsid w:val="005315D3"/>
    <w:rsid w:val="005375F0"/>
    <w:rsid w:val="005426D8"/>
    <w:rsid w:val="00543ED0"/>
    <w:rsid w:val="00546713"/>
    <w:rsid w:val="00567D70"/>
    <w:rsid w:val="00580616"/>
    <w:rsid w:val="00586070"/>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964EC"/>
    <w:rsid w:val="006A6343"/>
    <w:rsid w:val="006A672E"/>
    <w:rsid w:val="006A7489"/>
    <w:rsid w:val="006B3632"/>
    <w:rsid w:val="006B688B"/>
    <w:rsid w:val="006C0933"/>
    <w:rsid w:val="006C4246"/>
    <w:rsid w:val="006C5AB7"/>
    <w:rsid w:val="006C7FFC"/>
    <w:rsid w:val="006E3AE5"/>
    <w:rsid w:val="006F35C7"/>
    <w:rsid w:val="00713F5E"/>
    <w:rsid w:val="00715426"/>
    <w:rsid w:val="007229D9"/>
    <w:rsid w:val="007333D0"/>
    <w:rsid w:val="00757BE5"/>
    <w:rsid w:val="00764E74"/>
    <w:rsid w:val="00765F14"/>
    <w:rsid w:val="0077168D"/>
    <w:rsid w:val="007775B0"/>
    <w:rsid w:val="007804DC"/>
    <w:rsid w:val="00783B07"/>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90E01"/>
    <w:rsid w:val="009A07FB"/>
    <w:rsid w:val="009A18E8"/>
    <w:rsid w:val="009A2527"/>
    <w:rsid w:val="009A6588"/>
    <w:rsid w:val="009B6E6F"/>
    <w:rsid w:val="009D1604"/>
    <w:rsid w:val="009D3096"/>
    <w:rsid w:val="009D7D7E"/>
    <w:rsid w:val="009E209E"/>
    <w:rsid w:val="009E7AFD"/>
    <w:rsid w:val="009F170C"/>
    <w:rsid w:val="009F3EE0"/>
    <w:rsid w:val="00A01A9D"/>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941E0"/>
    <w:rsid w:val="00A96D89"/>
    <w:rsid w:val="00A97460"/>
    <w:rsid w:val="00AA0F40"/>
    <w:rsid w:val="00AA37B3"/>
    <w:rsid w:val="00AA4451"/>
    <w:rsid w:val="00AA67C4"/>
    <w:rsid w:val="00AB209A"/>
    <w:rsid w:val="00AE2551"/>
    <w:rsid w:val="00AE2798"/>
    <w:rsid w:val="00AE7C40"/>
    <w:rsid w:val="00AF55FF"/>
    <w:rsid w:val="00AF7BD7"/>
    <w:rsid w:val="00B0306F"/>
    <w:rsid w:val="00B20268"/>
    <w:rsid w:val="00B32F43"/>
    <w:rsid w:val="00B418DD"/>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23B29"/>
    <w:rsid w:val="00C23C12"/>
    <w:rsid w:val="00C254FB"/>
    <w:rsid w:val="00C304D3"/>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23B83"/>
    <w:rsid w:val="00D471B0"/>
    <w:rsid w:val="00D5348C"/>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7E3D"/>
    <w:rsid w:val="00E725B1"/>
    <w:rsid w:val="00E73FA7"/>
    <w:rsid w:val="00E74BB9"/>
    <w:rsid w:val="00E847E4"/>
    <w:rsid w:val="00E8718D"/>
    <w:rsid w:val="00E91C34"/>
    <w:rsid w:val="00E9791C"/>
    <w:rsid w:val="00EC3E46"/>
    <w:rsid w:val="00EC7BA6"/>
    <w:rsid w:val="00ED46E8"/>
    <w:rsid w:val="00ED610B"/>
    <w:rsid w:val="00ED6BE3"/>
    <w:rsid w:val="00EF27F0"/>
    <w:rsid w:val="00EF3E1D"/>
    <w:rsid w:val="00EF7D9D"/>
    <w:rsid w:val="00F121EA"/>
    <w:rsid w:val="00F26250"/>
    <w:rsid w:val="00F27B00"/>
    <w:rsid w:val="00F323DE"/>
    <w:rsid w:val="00F462C9"/>
    <w:rsid w:val="00F47B8D"/>
    <w:rsid w:val="00F50D84"/>
    <w:rsid w:val="00F624F4"/>
    <w:rsid w:val="00F71473"/>
    <w:rsid w:val="00F73E6D"/>
    <w:rsid w:val="00F844BD"/>
    <w:rsid w:val="00F87A2F"/>
    <w:rsid w:val="00F91A22"/>
    <w:rsid w:val="00FA29A9"/>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B61E4-F7F0-4390-A80B-75D6950A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7311</Words>
  <Characters>41675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Журавлева Виктория Викторовна</cp:lastModifiedBy>
  <cp:revision>14</cp:revision>
  <cp:lastPrinted>2020-10-28T13:37:00Z</cp:lastPrinted>
  <dcterms:created xsi:type="dcterms:W3CDTF">2022-04-20T14:24:00Z</dcterms:created>
  <dcterms:modified xsi:type="dcterms:W3CDTF">2022-05-06T07:37:00Z</dcterms:modified>
</cp:coreProperties>
</file>