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71" w:rsidRDefault="002F2871" w:rsidP="003B25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79F" w:rsidRPr="00D7779F" w:rsidRDefault="00C360ED" w:rsidP="00C360ED">
      <w:pPr>
        <w:spacing w:after="0" w:line="240" w:lineRule="auto"/>
        <w:ind w:left="37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Отдел информационных технологий</w:t>
      </w:r>
    </w:p>
    <w:p w:rsidR="005C03C3" w:rsidRPr="005C03C3" w:rsidRDefault="005C03C3" w:rsidP="00C360ED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3E10">
        <w:rPr>
          <w:rFonts w:ascii="Times New Roman" w:hAnsi="Times New Roman" w:cs="Times New Roman"/>
          <w:color w:val="auto"/>
          <w:sz w:val="28"/>
          <w:szCs w:val="28"/>
        </w:rPr>
        <w:t>ФОРМА ЗАПРОСА ТЕХНИКО-КОММЕРЧЕСКОГО ПРЕДЛОЖЕНИЯ</w:t>
      </w:r>
    </w:p>
    <w:p w:rsidR="005C03C3" w:rsidRPr="00B336CA" w:rsidRDefault="005C03C3" w:rsidP="00C360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3C3" w:rsidRPr="00B336CA" w:rsidRDefault="005C03C3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5C03C3" w:rsidRDefault="005C03C3" w:rsidP="005C0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 w:rsidRPr="00B336CA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публичной их закупки прошу Вас предоставить информацию о цене </w:t>
      </w:r>
      <w:r>
        <w:rPr>
          <w:rFonts w:ascii="Times New Roman" w:hAnsi="Times New Roman" w:cs="Times New Roman"/>
          <w:sz w:val="24"/>
          <w:szCs w:val="24"/>
        </w:rPr>
        <w:t>продукции</w:t>
      </w:r>
    </w:p>
    <w:p w:rsidR="00C360ED" w:rsidRPr="00B336CA" w:rsidRDefault="00C360ED" w:rsidP="005C0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0ED" w:rsidRDefault="00C360ED" w:rsidP="00C360E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360ED">
        <w:rPr>
          <w:rFonts w:ascii="Times New Roman" w:hAnsi="Times New Roman" w:cs="Times New Roman"/>
          <w:b/>
          <w:i/>
          <w:sz w:val="28"/>
        </w:rPr>
        <w:t>Поставка оригинальных расходных материалов к копировально-множительной технике.</w:t>
      </w:r>
    </w:p>
    <w:p w:rsidR="00226324" w:rsidRDefault="00226324" w:rsidP="00C360E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C360ED" w:rsidRDefault="00C360ED" w:rsidP="00E874C4">
      <w:pPr>
        <w:pStyle w:val="aa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оригинальных расходных материалов для копировально-множительной техники</w:t>
      </w:r>
    </w:p>
    <w:p w:rsidR="00226324" w:rsidRPr="00C360ED" w:rsidRDefault="00226324" w:rsidP="00226324">
      <w:pPr>
        <w:pStyle w:val="aa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665"/>
        <w:gridCol w:w="1835"/>
      </w:tblGrid>
      <w:tr w:rsidR="00C360ED" w:rsidTr="00C360ED">
        <w:trPr>
          <w:trHeight w:val="23"/>
          <w:tblHeader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поз.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 4500E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Фотобарабан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 4500E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 305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 2001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 2501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 3554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MP4001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 W7140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TN-3480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Фотобарабан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DR-3400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Печатающая головка желтая HP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Печатающая головка розовая HP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Печатающая головка синяя HP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Печатающая головка черная HP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картридж TN-321CMYK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Пурпурный картридж TN-321CMYK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Желтый картридж TN-321CMYK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Голубой картридж TN-321CMYK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HP CF283A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CF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CF532A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CF533A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(magenta)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CF53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9742 синий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Epson T9743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(magenta)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T974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T974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отработанных чернил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C3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синий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Epson T05B3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(magenta)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T6942 голубой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T6944 желтый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T6945 матовый черный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T6943 розовый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T6941 фото черный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отработанных чернил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T6193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01766  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отработанного тонера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008R12990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Page Wide XL 843c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C1Q66A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Page Wide XL 843c C1Q68A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Page Wide XL 843c C1Q67A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(magenta)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Page Wide XL 843c  C1Q65A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очистки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F9J47A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0ED" w:rsidTr="00C360ED">
        <w:trPr>
          <w:trHeight w:val="2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D" w:rsidRDefault="00C360ED" w:rsidP="009376F6">
            <w:pPr>
              <w:numPr>
                <w:ilvl w:val="0"/>
                <w:numId w:val="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Печатающая головка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C1Q19A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D" w:rsidRDefault="00C360E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C360ED" w:rsidRDefault="00C360ED" w:rsidP="00C360ED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4" w:rsidRPr="00E874C4" w:rsidRDefault="00E874C4" w:rsidP="00E874C4">
      <w:pPr>
        <w:pStyle w:val="aa"/>
        <w:numPr>
          <w:ilvl w:val="0"/>
          <w:numId w:val="3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E874C4">
        <w:rPr>
          <w:rFonts w:ascii="Times New Roman" w:eastAsia="Calibri" w:hAnsi="Times New Roman"/>
          <w:b/>
          <w:sz w:val="24"/>
          <w:szCs w:val="24"/>
        </w:rPr>
        <w:t>Требования к поставляемому Товару:</w:t>
      </w:r>
    </w:p>
    <w:p w:rsidR="00E874C4" w:rsidRPr="00E77880" w:rsidRDefault="00E874C4" w:rsidP="00E874C4">
      <w:pPr>
        <w:pStyle w:val="aa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Место поставки товара: </w:t>
      </w:r>
      <w:r>
        <w:rPr>
          <w:rFonts w:ascii="Times New Roman" w:hAnsi="Times New Roman"/>
          <w:kern w:val="2"/>
          <w:sz w:val="24"/>
          <w:szCs w:val="24"/>
        </w:rPr>
        <w:t>Поставщик обязан поставить товар по адресу 690091 Приморский край, г. Владивосток, ул. 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Светланская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, д. 72.</w:t>
      </w:r>
    </w:p>
    <w:p w:rsidR="00E874C4" w:rsidRDefault="00E874C4" w:rsidP="00E874C4">
      <w:pPr>
        <w:pStyle w:val="aa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Условия поставки товара:</w:t>
      </w:r>
      <w:r>
        <w:rPr>
          <w:rFonts w:ascii="Times New Roman" w:hAnsi="Times New Roman"/>
          <w:kern w:val="2"/>
          <w:sz w:val="24"/>
          <w:szCs w:val="24"/>
        </w:rPr>
        <w:t xml:space="preserve"> Поставка и отгрузка товара осуществляется силами и транспортом поставщика. </w:t>
      </w:r>
      <w:r>
        <w:rPr>
          <w:rFonts w:ascii="Times New Roman" w:hAnsi="Times New Roman"/>
          <w:bCs/>
          <w:sz w:val="24"/>
          <w:szCs w:val="24"/>
        </w:rPr>
        <w:t>Транспортные расходы включены в стоимость продукции.</w:t>
      </w:r>
    </w:p>
    <w:p w:rsidR="00E874C4" w:rsidRPr="00E874C4" w:rsidRDefault="00E874C4" w:rsidP="00E87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Сроки (периоды) поставки товара: </w:t>
      </w:r>
      <w:r>
        <w:rPr>
          <w:rFonts w:ascii="Times New Roman" w:hAnsi="Times New Roman"/>
          <w:kern w:val="2"/>
          <w:sz w:val="24"/>
          <w:szCs w:val="24"/>
        </w:rPr>
        <w:t>по заявкам.</w:t>
      </w:r>
    </w:p>
    <w:p w:rsidR="00E874C4" w:rsidRPr="00E77880" w:rsidRDefault="00E874C4" w:rsidP="00E87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77880">
        <w:rPr>
          <w:rFonts w:ascii="Times New Roman" w:eastAsia="Calibri" w:hAnsi="Times New Roman"/>
          <w:b/>
          <w:sz w:val="24"/>
          <w:szCs w:val="24"/>
        </w:rPr>
        <w:t>Цена товара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B039F">
        <w:rPr>
          <w:rFonts w:ascii="Times New Roman" w:eastAsia="Calibri" w:hAnsi="Times New Roman"/>
          <w:sz w:val="24"/>
          <w:szCs w:val="24"/>
        </w:rPr>
        <w:t>должна включать все расходы, связанные с исполнением обязательств, страхованием рисков, уплатой налогов и сборов, установленных в Российской Федерации, а также компенсацию всех возможных издержек, а также любые иные непредвиденные расходы и затраты, с учетом налога на добавленную стоимост</w:t>
      </w:r>
      <w:r>
        <w:rPr>
          <w:rFonts w:ascii="Times New Roman" w:eastAsia="Calibri" w:hAnsi="Times New Roman"/>
          <w:sz w:val="24"/>
          <w:szCs w:val="24"/>
        </w:rPr>
        <w:t>ь (НДС), если НДС предусмотрен.</w:t>
      </w:r>
    </w:p>
    <w:p w:rsidR="00E874C4" w:rsidRDefault="00E874C4" w:rsidP="00C360ED">
      <w:pPr>
        <w:rPr>
          <w:rFonts w:ascii="Times New Roman" w:hAnsi="Times New Roman"/>
          <w:b/>
        </w:rPr>
      </w:pPr>
    </w:p>
    <w:p w:rsidR="00C360ED" w:rsidRPr="00E874C4" w:rsidRDefault="00C360ED" w:rsidP="00E874C4">
      <w:pPr>
        <w:jc w:val="center"/>
        <w:rPr>
          <w:rFonts w:ascii="Times New Roman" w:hAnsi="Times New Roman"/>
          <w:b/>
          <w:sz w:val="24"/>
          <w:szCs w:val="24"/>
        </w:rPr>
      </w:pPr>
      <w:r w:rsidRPr="00E874C4">
        <w:rPr>
          <w:rFonts w:ascii="Times New Roman" w:hAnsi="Times New Roman"/>
          <w:b/>
          <w:sz w:val="24"/>
          <w:szCs w:val="24"/>
        </w:rPr>
        <w:t>2. Требования к поставке оригинальных расходных материалов:</w:t>
      </w:r>
    </w:p>
    <w:p w:rsidR="00C360ED" w:rsidRPr="00E874C4" w:rsidRDefault="00C360ED" w:rsidP="00C360ED">
      <w:pPr>
        <w:rPr>
          <w:rFonts w:ascii="Times New Roman" w:hAnsi="Times New Roman"/>
          <w:sz w:val="24"/>
          <w:szCs w:val="24"/>
        </w:rPr>
      </w:pPr>
      <w:r w:rsidRPr="00E874C4">
        <w:rPr>
          <w:rFonts w:ascii="Times New Roman" w:hAnsi="Times New Roman"/>
          <w:sz w:val="24"/>
          <w:szCs w:val="24"/>
        </w:rPr>
        <w:t>2.1. Поставка оригинальных расходных материалов производится Исполнителем по Заявке Заказчика в течение 2-х рабочих дней. Заявка осуществляется посредством электронной почты или телефонной связи.</w:t>
      </w:r>
    </w:p>
    <w:p w:rsidR="00C360ED" w:rsidRPr="00E874C4" w:rsidRDefault="00C360ED" w:rsidP="00C360ED">
      <w:pPr>
        <w:rPr>
          <w:rFonts w:ascii="Times New Roman" w:hAnsi="Times New Roman"/>
          <w:b/>
          <w:sz w:val="24"/>
          <w:szCs w:val="24"/>
        </w:rPr>
      </w:pPr>
      <w:r w:rsidRPr="00E874C4">
        <w:rPr>
          <w:rFonts w:ascii="Times New Roman" w:hAnsi="Times New Roman"/>
          <w:sz w:val="24"/>
          <w:szCs w:val="24"/>
        </w:rPr>
        <w:t xml:space="preserve">2.2. Расходный материал, подлежащий замене, должен быть новым товаром в заводской упаковке если такая предусмотрена, 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свойства, если иное не предусмотрено описанием объекта закупки. </w:t>
      </w:r>
    </w:p>
    <w:p w:rsidR="00C360ED" w:rsidRPr="00E874C4" w:rsidRDefault="00C360ED" w:rsidP="00E874C4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874C4">
        <w:rPr>
          <w:rFonts w:ascii="Times New Roman" w:hAnsi="Times New Roman"/>
          <w:b/>
          <w:sz w:val="24"/>
          <w:szCs w:val="24"/>
        </w:rPr>
        <w:t xml:space="preserve">3. Порядок, условия и место </w:t>
      </w:r>
      <w:r w:rsidR="00226324" w:rsidRPr="00E874C4">
        <w:rPr>
          <w:rFonts w:ascii="Times New Roman" w:hAnsi="Times New Roman"/>
          <w:b/>
          <w:sz w:val="24"/>
          <w:szCs w:val="24"/>
        </w:rPr>
        <w:t>поставки</w:t>
      </w:r>
      <w:r w:rsidRPr="00E874C4">
        <w:rPr>
          <w:rFonts w:ascii="Times New Roman" w:hAnsi="Times New Roman"/>
          <w:b/>
          <w:sz w:val="24"/>
          <w:szCs w:val="24"/>
        </w:rPr>
        <w:t>.</w:t>
      </w:r>
    </w:p>
    <w:p w:rsidR="00C360ED" w:rsidRPr="00E874C4" w:rsidRDefault="00C360ED" w:rsidP="00C360ED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874C4">
        <w:rPr>
          <w:rFonts w:ascii="Times New Roman" w:hAnsi="Times New Roman"/>
          <w:sz w:val="24"/>
          <w:szCs w:val="24"/>
        </w:rPr>
        <w:t xml:space="preserve">3.1. Для взаимодействия ответственных лиц со стороны Заказчика и Исполнителя стороны обмениваются контактными данными (номер телефона, электронный почтовый ящик). Поставка оригинальных расходных материалов осуществляться по месту ее нахождения Заказчика в согласованное с Заказчиком время. </w:t>
      </w:r>
    </w:p>
    <w:p w:rsidR="00C360ED" w:rsidRPr="00E874C4" w:rsidRDefault="00C360ED" w:rsidP="00C360ED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874C4">
        <w:rPr>
          <w:rFonts w:ascii="Times New Roman" w:hAnsi="Times New Roman"/>
          <w:sz w:val="24"/>
          <w:szCs w:val="24"/>
        </w:rPr>
        <w:lastRenderedPageBreak/>
        <w:t>3.2. В случае выявления брака в поставляемых расходных материалах Исполнитель за свой счет меняет их на такой же новый.</w:t>
      </w:r>
    </w:p>
    <w:p w:rsidR="00C360ED" w:rsidRPr="00E874C4" w:rsidRDefault="00C360ED" w:rsidP="00C360E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4C4">
        <w:rPr>
          <w:rFonts w:ascii="Times New Roman" w:hAnsi="Times New Roman"/>
          <w:sz w:val="24"/>
          <w:szCs w:val="24"/>
        </w:rPr>
        <w:t xml:space="preserve">3.3. </w:t>
      </w:r>
      <w:r w:rsidRPr="00E874C4"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r w:rsidR="00226324" w:rsidRPr="00E874C4">
        <w:rPr>
          <w:rFonts w:ascii="Times New Roman" w:eastAsia="Calibri" w:hAnsi="Times New Roman" w:cs="Times New Roman"/>
          <w:sz w:val="24"/>
          <w:szCs w:val="24"/>
        </w:rPr>
        <w:t>поставки</w:t>
      </w:r>
      <w:r w:rsidRPr="00E874C4">
        <w:rPr>
          <w:rFonts w:ascii="Times New Roman" w:eastAsia="Calibri" w:hAnsi="Times New Roman" w:cs="Times New Roman"/>
          <w:sz w:val="24"/>
          <w:szCs w:val="24"/>
        </w:rPr>
        <w:t xml:space="preserve">: г. </w:t>
      </w:r>
      <w:r w:rsidRPr="00E874C4">
        <w:rPr>
          <w:rFonts w:ascii="Times New Roman" w:hAnsi="Times New Roman" w:cs="Times New Roman"/>
          <w:sz w:val="24"/>
          <w:szCs w:val="24"/>
        </w:rPr>
        <w:t>Владивосток, ул. Светланская,72</w:t>
      </w:r>
    </w:p>
    <w:p w:rsidR="00226324" w:rsidRPr="00E874C4" w:rsidRDefault="00226324" w:rsidP="00C360ED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874C4">
        <w:rPr>
          <w:rFonts w:ascii="Times New Roman" w:hAnsi="Times New Roman" w:cs="Times New Roman"/>
          <w:sz w:val="24"/>
          <w:szCs w:val="24"/>
        </w:rPr>
        <w:t>3.4. Срок договора на поставку: 36 месяцев с момента подписания договора.</w:t>
      </w:r>
    </w:p>
    <w:p w:rsidR="00C360ED" w:rsidRPr="00E874C4" w:rsidRDefault="00C360ED" w:rsidP="00C360E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874C4">
        <w:rPr>
          <w:rFonts w:ascii="Times New Roman" w:hAnsi="Times New Roman"/>
          <w:sz w:val="24"/>
          <w:szCs w:val="24"/>
        </w:rPr>
        <w:t xml:space="preserve">4. </w:t>
      </w:r>
      <w:r w:rsidRPr="00E874C4">
        <w:rPr>
          <w:rFonts w:ascii="Times New Roman" w:eastAsia="Calibri" w:hAnsi="Times New Roman"/>
          <w:sz w:val="24"/>
          <w:szCs w:val="24"/>
        </w:rPr>
        <w:t>Аналог(эквивалент) расходного материала не допустим, требуется совместимость с оборудованием Заказчика.</w:t>
      </w:r>
    </w:p>
    <w:p w:rsidR="005C03C3" w:rsidRDefault="005C03C3" w:rsidP="00C360ED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24" w:rsidRDefault="00226324" w:rsidP="00226324">
      <w:pPr>
        <w:spacing w:after="0" w:line="240" w:lineRule="auto"/>
        <w:ind w:firstLine="709"/>
        <w:jc w:val="center"/>
        <w:rPr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</w:rPr>
        <w:t>Указанные сведения просим предоставить за подписью руководителя в отсканированном виде по адресу электронной почты</w:t>
      </w:r>
      <w:r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hyperlink r:id="rId7" w:history="1">
        <w:r>
          <w:rPr>
            <w:rStyle w:val="ac"/>
            <w:b/>
            <w:lang w:eastAsia="ru-RU"/>
          </w:rPr>
          <w:t>blazhko_ae@vpv.su</w:t>
        </w:r>
      </w:hyperlink>
    </w:p>
    <w:p w:rsidR="00226324" w:rsidRDefault="00226324" w:rsidP="0022632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lang w:eastAsia="ru-RU"/>
        </w:rPr>
        <w:t>Контактное лицо: Блажко Алина Евгеньевна 8 (423) 230-23-27 доб. 885</w:t>
      </w:r>
    </w:p>
    <w:p w:rsidR="00226324" w:rsidRDefault="00226324" w:rsidP="0022632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Заранее благодарны за сотрудничество.</w:t>
      </w:r>
    </w:p>
    <w:p w:rsidR="00C360ED" w:rsidRPr="00226324" w:rsidRDefault="00C360ED" w:rsidP="005C03C3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03C3" w:rsidRPr="00226324" w:rsidRDefault="005C03C3" w:rsidP="005C03C3">
      <w:pPr>
        <w:pStyle w:val="5"/>
        <w:shd w:val="clear" w:color="auto" w:fill="auto"/>
        <w:spacing w:line="276" w:lineRule="auto"/>
        <w:ind w:left="20" w:right="40" w:firstLine="700"/>
        <w:jc w:val="both"/>
        <w:rPr>
          <w:b/>
          <w:i/>
          <w:sz w:val="22"/>
          <w:szCs w:val="24"/>
        </w:rPr>
      </w:pPr>
      <w:r w:rsidRPr="00226324">
        <w:rPr>
          <w:b/>
          <w:i/>
          <w:sz w:val="22"/>
          <w:szCs w:val="24"/>
        </w:rPr>
        <w:t>Коммерческое предложение должно соответствовать всем условиям и требованиям технического задания / задания на закупку, быть подписано уполномоченным должностным лицом, содержать сроки его действия, реквизиты (дата/номер) и реквизиты запроса (дата/номер), в соответствии с которым направлено данное предложение, а также реквизиты поставщика (исполнителя) (ИНН, КПП, ОГРН) и всю необходимую для заказчика информацию, в том числе по месту, срокам поставки (выполнения работ, оказания услуг), условиям оплаты.</w:t>
      </w:r>
    </w:p>
    <w:p w:rsidR="005C03C3" w:rsidRPr="00226324" w:rsidRDefault="005C03C3" w:rsidP="005C03C3">
      <w:pPr>
        <w:pStyle w:val="5"/>
        <w:shd w:val="clear" w:color="auto" w:fill="auto"/>
        <w:spacing w:line="276" w:lineRule="auto"/>
        <w:ind w:left="20" w:right="40" w:firstLine="700"/>
        <w:jc w:val="both"/>
        <w:rPr>
          <w:b/>
          <w:i/>
          <w:sz w:val="24"/>
          <w:szCs w:val="24"/>
        </w:rPr>
      </w:pPr>
      <w:r w:rsidRPr="00226324">
        <w:rPr>
          <w:b/>
          <w:i/>
          <w:sz w:val="22"/>
          <w:szCs w:val="24"/>
        </w:rPr>
        <w:t>Кроме того, коммерческое предложение должно содержать сведения о цене каждой единицы товара (работ, услуг) и расчет общей стоимости товаров (работ, услуг) с учетом НДС или указанием о том, что уплата НДС не производится в случаях, предусмотренных Налоговым кодексом Российской Федерации, со ссылкой на конкретные статьи указанного правового акта и приложением подтверждающих документов (например, уведомления о переходе на упрощенную систему налогообложения). Одновременно сообщаем, что настоящий запрос ценового предложения не является офертой и не влечет за собой возникнове</w:t>
      </w:r>
      <w:bookmarkStart w:id="0" w:name="_GoBack"/>
      <w:bookmarkEnd w:id="0"/>
      <w:r w:rsidRPr="00226324">
        <w:rPr>
          <w:b/>
          <w:i/>
          <w:sz w:val="22"/>
          <w:szCs w:val="24"/>
        </w:rPr>
        <w:t>ние каких-либо обязательств для заказчика</w:t>
      </w:r>
      <w:r w:rsidRPr="00226324">
        <w:rPr>
          <w:b/>
          <w:i/>
          <w:sz w:val="24"/>
          <w:szCs w:val="24"/>
        </w:rPr>
        <w:t>.</w:t>
      </w:r>
      <w:r w:rsidRPr="00226324">
        <w:rPr>
          <w:b/>
          <w:i/>
          <w:sz w:val="24"/>
          <w:szCs w:val="24"/>
          <w:vertAlign w:val="superscript"/>
        </w:rPr>
        <w:footnoteReference w:id="1"/>
      </w:r>
    </w:p>
    <w:p w:rsidR="00D7779F" w:rsidRDefault="00D7779F" w:rsidP="003B25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777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19" w:rsidRDefault="00592419" w:rsidP="00592419">
      <w:pPr>
        <w:spacing w:after="0" w:line="240" w:lineRule="auto"/>
      </w:pPr>
      <w:r>
        <w:separator/>
      </w:r>
    </w:p>
  </w:endnote>
  <w:endnote w:type="continuationSeparator" w:id="0">
    <w:p w:rsidR="00592419" w:rsidRDefault="00592419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19" w:rsidRDefault="00592419" w:rsidP="00592419">
      <w:pPr>
        <w:spacing w:after="0" w:line="240" w:lineRule="auto"/>
      </w:pPr>
      <w:r>
        <w:separator/>
      </w:r>
    </w:p>
  </w:footnote>
  <w:footnote w:type="continuationSeparator" w:id="0">
    <w:p w:rsidR="00592419" w:rsidRDefault="00592419" w:rsidP="00592419">
      <w:pPr>
        <w:spacing w:after="0" w:line="240" w:lineRule="auto"/>
      </w:pPr>
      <w:r>
        <w:continuationSeparator/>
      </w:r>
    </w:p>
  </w:footnote>
  <w:footnote w:id="1">
    <w:p w:rsidR="005C03C3" w:rsidRPr="007672D9" w:rsidRDefault="005C03C3" w:rsidP="005C03C3">
      <w:pPr>
        <w:pStyle w:val="a7"/>
        <w:jc w:val="both"/>
        <w:rPr>
          <w:rFonts w:ascii="Times New Roman" w:hAnsi="Times New Roman" w:cs="Times New Roman"/>
        </w:rPr>
      </w:pPr>
      <w:r w:rsidRPr="007672D9">
        <w:rPr>
          <w:rStyle w:val="a9"/>
          <w:rFonts w:ascii="Times New Roman" w:hAnsi="Times New Roman" w:cs="Times New Roman"/>
          <w:szCs w:val="18"/>
        </w:rPr>
        <w:footnoteRef/>
      </w:r>
      <w:r w:rsidRPr="007672D9">
        <w:rPr>
          <w:rStyle w:val="a9"/>
          <w:rFonts w:ascii="Times New Roman" w:hAnsi="Times New Roman" w:cs="Times New Roman"/>
          <w:sz w:val="18"/>
          <w:szCs w:val="18"/>
        </w:rPr>
        <w:t xml:space="preserve"> </w:t>
      </w:r>
      <w:r w:rsidRPr="00720905">
        <w:rPr>
          <w:rStyle w:val="a9"/>
          <w:rFonts w:ascii="Times New Roman" w:hAnsi="Times New Roman" w:cs="Times New Roman"/>
          <w:sz w:val="18"/>
          <w:szCs w:val="18"/>
        </w:rPr>
        <w:t>Коммерческие предложения, не соответствующие требованиям запросов таких предложений, в расчет цены не принимаются. Рекомендованная форма может быть скорректирована с учетом требований, предъявляемых к потенциальному поставщику (исполнителю).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09" w:rsidRDefault="00D7779F" w:rsidP="00D7779F">
    <w:pPr>
      <w:pStyle w:val="a3"/>
      <w:jc w:val="center"/>
    </w:pPr>
    <w:r>
      <w:rPr>
        <w:noProof/>
        <w:lang w:eastAsia="ru-RU"/>
      </w:rPr>
      <w:drawing>
        <wp:inline distT="0" distB="0" distL="0" distR="0" wp14:anchorId="405F5533">
          <wp:extent cx="1085215" cy="1066800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79F" w:rsidRPr="00D7779F" w:rsidRDefault="00D7779F" w:rsidP="00D7779F">
    <w:pPr>
      <w:tabs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D7779F">
      <w:rPr>
        <w:rFonts w:ascii="Times New Roman" w:eastAsia="Times New Roman" w:hAnsi="Times New Roman" w:cs="Times New Roman"/>
        <w:b/>
        <w:sz w:val="28"/>
        <w:szCs w:val="28"/>
        <w:lang w:eastAsia="ru-RU"/>
      </w:rPr>
      <w:t>ООО ДПИ «Востокпроектверфь»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3CF4"/>
    <w:multiLevelType w:val="hybridMultilevel"/>
    <w:tmpl w:val="2822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C2AC6"/>
    <w:multiLevelType w:val="hybridMultilevel"/>
    <w:tmpl w:val="380C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E3012"/>
    <w:multiLevelType w:val="hybridMultilevel"/>
    <w:tmpl w:val="A282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226324"/>
    <w:rsid w:val="002F2871"/>
    <w:rsid w:val="00333F51"/>
    <w:rsid w:val="00381B38"/>
    <w:rsid w:val="003B25D7"/>
    <w:rsid w:val="0045195D"/>
    <w:rsid w:val="00592419"/>
    <w:rsid w:val="005C03C3"/>
    <w:rsid w:val="008A5309"/>
    <w:rsid w:val="00C30BCF"/>
    <w:rsid w:val="00C360ED"/>
    <w:rsid w:val="00D7779F"/>
    <w:rsid w:val="00E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63D224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C360ED"/>
    <w:pPr>
      <w:ind w:left="720"/>
      <w:contextualSpacing/>
    </w:pPr>
  </w:style>
  <w:style w:type="character" w:styleId="ac">
    <w:name w:val="Hyperlink"/>
    <w:uiPriority w:val="99"/>
    <w:semiHidden/>
    <w:unhideWhenUsed/>
    <w:rsid w:val="00226324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E8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zhko_ae@vpv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Блажко Алина Евгеньевна</cp:lastModifiedBy>
  <cp:revision>10</cp:revision>
  <dcterms:created xsi:type="dcterms:W3CDTF">2018-01-11T07:50:00Z</dcterms:created>
  <dcterms:modified xsi:type="dcterms:W3CDTF">2021-04-09T05:23:00Z</dcterms:modified>
</cp:coreProperties>
</file>