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B949D1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B949D1">
              <w:rPr>
                <w:szCs w:val="24"/>
              </w:rPr>
              <w:t>Токарно-винторезный станок мод. 16К20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B949D1" w:rsidP="001C5476">
            <w:r>
              <w:t>149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B949D1" w:rsidP="001C5476">
            <w:r>
              <w:t>14 900</w:t>
            </w:r>
            <w:r w:rsidR="001C5476">
              <w:t>,00</w:t>
            </w:r>
          </w:p>
        </w:tc>
      </w:tr>
      <w:tr w:rsidR="0084702F" w:rsidRPr="00391008" w:rsidTr="0075290D">
        <w:tc>
          <w:tcPr>
            <w:tcW w:w="4413" w:type="dxa"/>
          </w:tcPr>
          <w:p w:rsidR="0084702F" w:rsidRPr="00770F82" w:rsidRDefault="0084702F" w:rsidP="0084702F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</w:tcPr>
          <w:p w:rsidR="0084702F" w:rsidRDefault="0084702F" w:rsidP="0084702F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84702F" w:rsidRPr="00391008" w:rsidTr="0075290D">
        <w:tc>
          <w:tcPr>
            <w:tcW w:w="4413" w:type="dxa"/>
          </w:tcPr>
          <w:p w:rsidR="0084702F" w:rsidRPr="00770F82" w:rsidRDefault="0084702F" w:rsidP="0084702F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</w:tcPr>
          <w:p w:rsidR="0084702F" w:rsidRDefault="0084702F" w:rsidP="0084702F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4702F" w:rsidRPr="00391008" w:rsidTr="0075290D">
        <w:tc>
          <w:tcPr>
            <w:tcW w:w="4413" w:type="dxa"/>
          </w:tcPr>
          <w:p w:rsidR="0084702F" w:rsidRPr="00770F82" w:rsidRDefault="0084702F" w:rsidP="0084702F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</w:tcPr>
          <w:p w:rsidR="0084702F" w:rsidRDefault="0084702F" w:rsidP="0084702F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84702F" w:rsidRPr="00391008" w:rsidTr="0075290D">
        <w:tc>
          <w:tcPr>
            <w:tcW w:w="4413" w:type="dxa"/>
          </w:tcPr>
          <w:p w:rsidR="0084702F" w:rsidRPr="00770F82" w:rsidRDefault="0084702F" w:rsidP="0084702F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</w:tcPr>
          <w:p w:rsidR="0084702F" w:rsidRDefault="0084702F" w:rsidP="0084702F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84702F" w:rsidRPr="00391008" w:rsidTr="0075290D">
        <w:tc>
          <w:tcPr>
            <w:tcW w:w="4413" w:type="dxa"/>
          </w:tcPr>
          <w:p w:rsidR="0084702F" w:rsidRPr="00770F82" w:rsidRDefault="0084702F" w:rsidP="0084702F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</w:tcPr>
          <w:p w:rsidR="0084702F" w:rsidRDefault="0084702F" w:rsidP="0084702F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84702F" w:rsidRPr="00391008" w:rsidTr="0075290D">
        <w:tc>
          <w:tcPr>
            <w:tcW w:w="4413" w:type="dxa"/>
          </w:tcPr>
          <w:p w:rsidR="0084702F" w:rsidRPr="00770F82" w:rsidRDefault="0084702F" w:rsidP="0084702F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</w:tcPr>
          <w:p w:rsidR="0084702F" w:rsidRDefault="0084702F" w:rsidP="0084702F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B949D1" w:rsidP="001C5476">
            <w:r w:rsidRPr="00B949D1">
              <w:t>Токарно-винторезный станок мод. 16К20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B949D1" w:rsidP="001C5476">
            <w:r>
              <w:t>149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ГОСТ 18097-93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Шт.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25.62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28.41.21.110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05.01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Станки металлорежущие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 xml:space="preserve"> - 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СТАНОК ТОКАРНО-ВИНТОРЕЗНЫЙ 16К20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Механическое оборудование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З-Д"КРАСН.ПРОЛЕТАР."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РОССИЯ МОСКВА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12197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69898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1975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Станко/час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0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01.06.1975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Собственные средства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100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Россия, 192012, С.- Петербург, пр. Обуховской Обороны, 120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Машиностроение.</w:t>
            </w:r>
          </w:p>
        </w:tc>
      </w:tr>
      <w:tr w:rsidR="00B949D1" w:rsidRPr="00391008" w:rsidTr="00127553">
        <w:tc>
          <w:tcPr>
            <w:tcW w:w="4413" w:type="dxa"/>
          </w:tcPr>
          <w:p w:rsidR="00B949D1" w:rsidRPr="00A277BD" w:rsidRDefault="00B949D1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B949D1" w:rsidRDefault="00B949D1" w:rsidP="00041D36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B949D1" w:rsidRPr="00B949D1" w:rsidRDefault="002B0F9B" w:rsidP="00B949D1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B949D1" w:rsidRPr="00B949D1">
          <w:rPr>
            <w:b/>
            <w:color w:val="0000FF"/>
            <w:u w:val="single"/>
          </w:rPr>
          <w:t>ДОГОВОР</w:t>
        </w:r>
      </w:hyperlink>
      <w:r w:rsidR="00B949D1" w:rsidRPr="00B949D1">
        <w:rPr>
          <w:b/>
        </w:rPr>
        <w:t xml:space="preserve"> N ______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9D1">
        <w:rPr>
          <w:b/>
        </w:rPr>
        <w:t>купли-продажи оборудования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</w:pPr>
      <w:r w:rsidRPr="00B949D1">
        <w:t>г. Санкт-Петербург                                                                            "____"___________ ____ г.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949D1">
        <w:rPr>
          <w:rFonts w:eastAsia="Calibri"/>
          <w:b/>
        </w:rPr>
        <w:t>Акционерное общество «ГОЗ Обуховский завод»,</w:t>
      </w:r>
      <w:r w:rsidRPr="00B949D1">
        <w:rPr>
          <w:rFonts w:eastAsia="Calibri"/>
        </w:rPr>
        <w:t xml:space="preserve">  </w:t>
      </w:r>
      <w:r w:rsidRPr="00B949D1">
        <w:t>ИНН 7811144648, КПП 783450001, ОГРН 1037825058732</w:t>
      </w:r>
      <w:r w:rsidRPr="00B949D1">
        <w:rPr>
          <w:rFonts w:eastAsia="Calibri"/>
        </w:rPr>
        <w:t xml:space="preserve">, </w:t>
      </w:r>
      <w:r w:rsidRPr="00B949D1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B949D1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B949D1">
        <w:rPr>
          <w:rFonts w:eastAsia="Calibri"/>
          <w:b/>
        </w:rPr>
        <w:t>«</w:t>
      </w:r>
      <w:r w:rsidRPr="00B949D1">
        <w:rPr>
          <w:rFonts w:eastAsia="Calibri"/>
          <w:b/>
          <w:i/>
        </w:rPr>
        <w:t>Продавец</w:t>
      </w:r>
      <w:r w:rsidRPr="00B949D1">
        <w:rPr>
          <w:rFonts w:eastAsia="Calibri"/>
          <w:b/>
        </w:rPr>
        <w:t>»</w:t>
      </w:r>
      <w:r w:rsidRPr="00B949D1">
        <w:rPr>
          <w:rFonts w:eastAsia="Calibri"/>
        </w:rPr>
        <w:t>, и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949D1">
        <w:rPr>
          <w:rFonts w:eastAsia="Calibri"/>
          <w:b/>
        </w:rPr>
        <w:t>____________________________«____________________»,</w:t>
      </w:r>
      <w:r w:rsidRPr="00B949D1">
        <w:rPr>
          <w:rFonts w:eastAsia="Calibri"/>
        </w:rPr>
        <w:t xml:space="preserve"> ИНН ______________, КПП ___________________, ОГРН __________________, </w:t>
      </w:r>
      <w:r w:rsidRPr="00B949D1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B949D1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B949D1">
        <w:rPr>
          <w:rFonts w:eastAsia="Calibri"/>
          <w:b/>
        </w:rPr>
        <w:t>«</w:t>
      </w:r>
      <w:r w:rsidRPr="00B949D1">
        <w:rPr>
          <w:rFonts w:eastAsia="Calibri"/>
          <w:b/>
          <w:i/>
        </w:rPr>
        <w:t>Покупатель</w:t>
      </w:r>
      <w:r w:rsidRPr="00B949D1">
        <w:rPr>
          <w:rFonts w:eastAsia="Calibri"/>
          <w:b/>
        </w:rPr>
        <w:t>»</w:t>
      </w:r>
      <w:r w:rsidRPr="00B949D1">
        <w:rPr>
          <w:rFonts w:eastAsia="Calibri"/>
        </w:rPr>
        <w:t xml:space="preserve">, 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B949D1">
        <w:t xml:space="preserve">в дальнейшем совместно именуемыми </w:t>
      </w:r>
      <w:r w:rsidRPr="00B949D1">
        <w:rPr>
          <w:b/>
          <w:caps/>
        </w:rPr>
        <w:t>«</w:t>
      </w:r>
      <w:r w:rsidRPr="00B949D1">
        <w:rPr>
          <w:b/>
          <w:i/>
          <w:caps/>
        </w:rPr>
        <w:t>С</w:t>
      </w:r>
      <w:r w:rsidRPr="00B949D1">
        <w:rPr>
          <w:b/>
          <w:i/>
        </w:rPr>
        <w:t>тороны</w:t>
      </w:r>
      <w:r w:rsidRPr="00B949D1">
        <w:rPr>
          <w:b/>
          <w:caps/>
        </w:rPr>
        <w:t>»,</w:t>
      </w:r>
      <w:r w:rsidRPr="00B949D1">
        <w:t xml:space="preserve"> а по отдельности – </w:t>
      </w:r>
      <w:r w:rsidRPr="00B949D1">
        <w:rPr>
          <w:b/>
          <w:caps/>
        </w:rPr>
        <w:t>«</w:t>
      </w:r>
      <w:r w:rsidRPr="00B949D1">
        <w:rPr>
          <w:b/>
          <w:i/>
          <w:caps/>
        </w:rPr>
        <w:t>С</w:t>
      </w:r>
      <w:r w:rsidRPr="00B949D1">
        <w:rPr>
          <w:b/>
          <w:i/>
        </w:rPr>
        <w:t>торона</w:t>
      </w:r>
      <w:r w:rsidRPr="00B949D1">
        <w:rPr>
          <w:b/>
          <w:caps/>
        </w:rPr>
        <w:t>»</w:t>
      </w:r>
      <w:r w:rsidRPr="00B949D1">
        <w:rPr>
          <w:caps/>
        </w:rPr>
        <w:t>,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949D1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B949D1">
        <w:rPr>
          <w:color w:val="0000FF"/>
          <w:u w:val="single"/>
        </w:rPr>
        <w:t>https://www.fabrikant.ru/</w:t>
      </w:r>
      <w:r w:rsidRPr="00B949D1">
        <w:t xml:space="preserve"> и на основании протокола от «___»_______2021 №_______________ об итогах аукциона по продаже оборудования (далее – «</w:t>
      </w:r>
      <w:r w:rsidRPr="00B949D1">
        <w:rPr>
          <w:b/>
          <w:i/>
        </w:rPr>
        <w:t>Аукцион</w:t>
      </w:r>
      <w:r w:rsidRPr="00B949D1">
        <w:t xml:space="preserve">») </w:t>
      </w:r>
      <w:r w:rsidRPr="00B949D1">
        <w:rPr>
          <w:caps/>
        </w:rPr>
        <w:t xml:space="preserve"> </w:t>
      </w:r>
      <w:r w:rsidRPr="00B949D1">
        <w:t>заключили настоящий Договор купли-продажи оборудования (далее - «</w:t>
      </w:r>
      <w:r w:rsidRPr="00B949D1">
        <w:rPr>
          <w:b/>
          <w:i/>
        </w:rPr>
        <w:t>Договор</w:t>
      </w:r>
      <w:r w:rsidRPr="00B949D1">
        <w:t>») о нижеследующем: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B949D1">
        <w:rPr>
          <w:b/>
        </w:rPr>
        <w:t>1. ПРЕДМЕТ ДОГОВОРА</w:t>
      </w:r>
    </w:p>
    <w:p w:rsidR="00B949D1" w:rsidRPr="00B949D1" w:rsidRDefault="00B949D1" w:rsidP="00B949D1">
      <w:pPr>
        <w:autoSpaceDE w:val="0"/>
        <w:autoSpaceDN w:val="0"/>
        <w:adjustRightInd w:val="0"/>
        <w:ind w:firstLine="540"/>
        <w:jc w:val="both"/>
      </w:pPr>
      <w:r w:rsidRPr="00B949D1">
        <w:t xml:space="preserve">1.1. Продавец обязуется передать в собственность Покупателя, а Покупатель обязуется принять и оплатить </w:t>
      </w:r>
      <w:r w:rsidRPr="00B949D1">
        <w:rPr>
          <w:b/>
        </w:rPr>
        <w:t xml:space="preserve">бывшее в эксплуатации оборудование </w:t>
      </w:r>
      <w:r w:rsidRPr="00B949D1">
        <w:t>со следующими характеристиками:</w:t>
      </w:r>
    </w:p>
    <w:p w:rsidR="00B949D1" w:rsidRPr="00B949D1" w:rsidRDefault="00B949D1" w:rsidP="00B949D1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B949D1" w:rsidRPr="00B949D1" w:rsidTr="00041D36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9D1" w:rsidRPr="00B949D1" w:rsidRDefault="00B949D1" w:rsidP="00B949D1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B949D1">
              <w:rPr>
                <w:b/>
                <w:lang w:eastAsia="ar-SA"/>
              </w:rPr>
              <w:t>Цена с НДС (руб.)</w:t>
            </w:r>
          </w:p>
        </w:tc>
      </w:tr>
      <w:tr w:rsidR="00B949D1" w:rsidRPr="00B949D1" w:rsidTr="00041D36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9D1" w:rsidRPr="00B949D1" w:rsidRDefault="00B949D1" w:rsidP="00B949D1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(далее - «</w:t>
      </w:r>
      <w:r w:rsidRPr="00B949D1">
        <w:rPr>
          <w:b/>
          <w:i/>
        </w:rPr>
        <w:t>Оборудование</w:t>
      </w:r>
      <w:r w:rsidRPr="00B949D1">
        <w:t>»).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B949D1">
        <w:rPr>
          <w:b/>
        </w:rPr>
        <w:t>2. ПРАВА И ОБЯЗАННОСТИ СТОРОН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2.1. Продавец обязуется: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B949D1">
        <w:t xml:space="preserve">2.1.1. Передать Покупателю </w:t>
      </w:r>
      <w:r w:rsidRPr="00B949D1">
        <w:rPr>
          <w:b/>
          <w:i/>
        </w:rPr>
        <w:t>Оборудование</w:t>
      </w:r>
      <w:r w:rsidRPr="00B949D1">
        <w:t xml:space="preserve"> в комплектности </w:t>
      </w:r>
      <w:r w:rsidRPr="00B949D1">
        <w:rPr>
          <w:strike/>
        </w:rPr>
        <w:t>и</w:t>
      </w:r>
      <w:r w:rsidRPr="00B949D1">
        <w:t xml:space="preserve"> в порядке, установленным настоящим Договором.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2.1.2. Передать одновременно с </w:t>
      </w:r>
      <w:r w:rsidRPr="00B949D1">
        <w:rPr>
          <w:b/>
          <w:i/>
        </w:rPr>
        <w:t>Оборудованием</w:t>
      </w:r>
      <w:r w:rsidRPr="00B949D1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lastRenderedPageBreak/>
        <w:t>2.2. Покупатель обязуется: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2.2.1. Уплатить стоимость </w:t>
      </w:r>
      <w:r w:rsidRPr="00B949D1">
        <w:rPr>
          <w:b/>
          <w:i/>
        </w:rPr>
        <w:t>Оборудования</w:t>
      </w:r>
      <w:r w:rsidRPr="00B949D1">
        <w:t xml:space="preserve"> в размере и порядке, предусмотренными настоящим Договором.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2.2.2. Принять </w:t>
      </w:r>
      <w:r w:rsidRPr="00B949D1">
        <w:rPr>
          <w:b/>
          <w:i/>
        </w:rPr>
        <w:t>Оборудование</w:t>
      </w:r>
      <w:r w:rsidRPr="00B949D1">
        <w:t xml:space="preserve"> от Продавца в порядке, предусмотренном настоящим Договором.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B949D1">
        <w:rPr>
          <w:b/>
          <w:i/>
        </w:rPr>
        <w:t>Оборудования</w:t>
      </w:r>
      <w:r w:rsidRPr="00B949D1">
        <w:t>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B949D1">
        <w:rPr>
          <w:b/>
        </w:rPr>
        <w:t>3. СТОИМОСТЬ ОБОРУДОВАНИЯ И ПОРЯДОК РАСЧЕТОВ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3.1. Стоимость </w:t>
      </w:r>
      <w:r w:rsidRPr="00B949D1">
        <w:rPr>
          <w:b/>
          <w:i/>
        </w:rPr>
        <w:t>Оборудования</w:t>
      </w:r>
      <w:r w:rsidRPr="00B949D1">
        <w:t>, указанного в п.1.1 Договора, составляет:____________________________________________________, в том числе НДС ___________.</w:t>
      </w:r>
    </w:p>
    <w:p w:rsidR="00B949D1" w:rsidRPr="00B949D1" w:rsidRDefault="00B949D1" w:rsidP="00B949D1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B949D1">
        <w:t xml:space="preserve">3.2. Стоимость </w:t>
      </w:r>
      <w:r w:rsidRPr="00B949D1">
        <w:rPr>
          <w:b/>
          <w:i/>
        </w:rPr>
        <w:t>Оборудования</w:t>
      </w:r>
      <w:r w:rsidRPr="00B949D1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B949D1">
          <w:rPr>
            <w:color w:val="0000FF"/>
            <w:u w:val="single"/>
          </w:rPr>
          <w:t xml:space="preserve">Разделе </w:t>
        </w:r>
      </w:hyperlink>
      <w:r w:rsidRPr="00B949D1">
        <w:t xml:space="preserve">8 настоящего Договора, в течение 10 (Десяти) рабочих дней с даты подписания Договора. 3.3. Датой исполнения Покупателем обязанности по оплате Стоимости </w:t>
      </w:r>
      <w:r w:rsidRPr="00B949D1">
        <w:rPr>
          <w:b/>
          <w:i/>
        </w:rPr>
        <w:t>Оборудования</w:t>
      </w:r>
      <w:r w:rsidRPr="00B949D1">
        <w:t xml:space="preserve"> считается дата поступления денежных средств на счет Продавца.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B949D1">
        <w:rPr>
          <w:b/>
        </w:rPr>
        <w:t>4. ПЕРЕДАЧА И ПРИНЯТИЕ ОБОРУДОВАНИЯ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4.1. </w:t>
      </w:r>
      <w:r w:rsidRPr="00B949D1">
        <w:rPr>
          <w:b/>
          <w:i/>
        </w:rPr>
        <w:t>Оборудование</w:t>
      </w:r>
      <w:r w:rsidRPr="00B949D1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B949D1">
        <w:t xml:space="preserve">4.2. Покупатель обязан осмотреть и, при отсутствии замечаний, принять </w:t>
      </w:r>
      <w:r w:rsidRPr="00B949D1">
        <w:rPr>
          <w:b/>
          <w:i/>
        </w:rPr>
        <w:t>Оборудование</w:t>
      </w:r>
      <w:r w:rsidRPr="00B949D1">
        <w:t>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B949D1">
        <w:rPr>
          <w:b/>
          <w:i/>
        </w:rPr>
        <w:t>Оборудования</w:t>
      </w:r>
      <w:r w:rsidRPr="00B949D1">
        <w:rPr>
          <w:rFonts w:ascii="Times New Roman CYR" w:hAnsi="Times New Roman CYR"/>
        </w:rPr>
        <w:t xml:space="preserve"> и</w:t>
      </w:r>
      <w:r w:rsidRPr="00B949D1">
        <w:t xml:space="preserve"> принимает на себя возможные риски технического состояния </w:t>
      </w:r>
      <w:r w:rsidRPr="00B949D1">
        <w:rPr>
          <w:b/>
          <w:i/>
        </w:rPr>
        <w:t>Оборудования</w:t>
      </w:r>
      <w:r w:rsidRPr="00B949D1">
        <w:t>, как имущества «бывшего в эксплуатации», и отсутствие гарантийных обязательств со стороны Продавца.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Принятие </w:t>
      </w:r>
      <w:r w:rsidRPr="00B949D1">
        <w:rPr>
          <w:b/>
          <w:i/>
        </w:rPr>
        <w:t>Оборудования</w:t>
      </w:r>
      <w:r w:rsidRPr="00B949D1">
        <w:t xml:space="preserve"> Покупателем, соответствие технического состояния, комплектности и характеристик </w:t>
      </w:r>
      <w:r w:rsidRPr="00B949D1">
        <w:rPr>
          <w:b/>
          <w:i/>
        </w:rPr>
        <w:t>Оборудования</w:t>
      </w:r>
      <w:r w:rsidRPr="00B949D1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4.3. Право собственности на </w:t>
      </w:r>
      <w:r w:rsidRPr="00B949D1">
        <w:rPr>
          <w:b/>
          <w:i/>
        </w:rPr>
        <w:t>Оборудование</w:t>
      </w:r>
      <w:r w:rsidRPr="00B949D1">
        <w:t xml:space="preserve">, а также риск случайной гибели или повреждения  </w:t>
      </w:r>
      <w:r w:rsidRPr="00B949D1">
        <w:rPr>
          <w:b/>
          <w:i/>
        </w:rPr>
        <w:t>Оборудования</w:t>
      </w:r>
      <w:r w:rsidRPr="00B949D1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949D1">
        <w:rPr>
          <w:b/>
        </w:rPr>
        <w:t>5. ОТВЕТСТВЕННОСТЬ СТОРОН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5.1. За нарушение срока оплаты стоимости </w:t>
      </w:r>
      <w:r w:rsidRPr="00B949D1">
        <w:rPr>
          <w:b/>
          <w:i/>
        </w:rPr>
        <w:t>Оборудования</w:t>
      </w:r>
      <w:r w:rsidRPr="00B949D1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 xml:space="preserve">5.2. В случае неисполнения Покупателем обязательства по оплате стоимости </w:t>
      </w:r>
      <w:r w:rsidRPr="00B949D1">
        <w:rPr>
          <w:b/>
          <w:i/>
        </w:rPr>
        <w:t>Оборудования</w:t>
      </w:r>
      <w:r w:rsidRPr="00B949D1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lastRenderedPageBreak/>
        <w:t xml:space="preserve">5.3. В случае нарушения срока демонтажа и вывоза </w:t>
      </w:r>
      <w:r w:rsidRPr="00B949D1">
        <w:rPr>
          <w:b/>
          <w:i/>
        </w:rPr>
        <w:t>Оборудования</w:t>
      </w:r>
      <w:r w:rsidRPr="00B949D1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B949D1">
        <w:rPr>
          <w:b/>
          <w:i/>
        </w:rPr>
        <w:t>Оборудования</w:t>
      </w:r>
      <w:r w:rsidRPr="00B949D1">
        <w:t xml:space="preserve"> за каждый день просрочки.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B949D1">
        <w:rPr>
          <w:b/>
        </w:rPr>
        <w:t>6. РАЗРЕШЕНИЕ СПОРОВ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B949D1">
        <w:rPr>
          <w:b/>
        </w:rPr>
        <w:t>7. ЗАКЛЮЧИТЕЛЬНЫЕ ПОЛОЖЕНИЯ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  <w:r w:rsidRPr="00B949D1">
        <w:t>7.3. Настоящий Договор составлен в двух экземплярах, по одному для каждой Стороны.</w:t>
      </w:r>
    </w:p>
    <w:p w:rsidR="00B949D1" w:rsidRPr="00B949D1" w:rsidRDefault="00B949D1" w:rsidP="00B949D1">
      <w:pPr>
        <w:ind w:firstLine="567"/>
        <w:jc w:val="both"/>
      </w:pPr>
      <w:r w:rsidRPr="00B949D1">
        <w:t>7.4. К Договору прилагаются и являются его неотъемлемыми частями: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B949D1">
        <w:t>7.4.1. Приложение №1 – «АКТ приема-передачи</w:t>
      </w:r>
      <w:r w:rsidRPr="00B949D1">
        <w:rPr>
          <w:b/>
        </w:rPr>
        <w:t xml:space="preserve"> Оборудования»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p w:rsidR="00B949D1" w:rsidRPr="00B949D1" w:rsidRDefault="00B949D1" w:rsidP="00B949D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B949D1">
        <w:rPr>
          <w:b/>
        </w:rPr>
        <w:t>8. АДРЕСА И ПЛАТЕЖНЫЕ РЕКВИЗИТЫ СТОРОН</w:t>
      </w:r>
    </w:p>
    <w:p w:rsidR="00B949D1" w:rsidRPr="00B949D1" w:rsidRDefault="00B949D1" w:rsidP="00B949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49D1" w:rsidRPr="00B949D1" w:rsidTr="00041D36">
        <w:tc>
          <w:tcPr>
            <w:tcW w:w="4785" w:type="dxa"/>
            <w:hideMark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949D1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949D1">
              <w:rPr>
                <w:b/>
                <w:lang w:eastAsia="en-US"/>
              </w:rPr>
              <w:t>ПОКУПАТЕЛЬ:</w:t>
            </w:r>
          </w:p>
        </w:tc>
      </w:tr>
      <w:tr w:rsidR="00B949D1" w:rsidRPr="00B949D1" w:rsidTr="00041D36">
        <w:tc>
          <w:tcPr>
            <w:tcW w:w="4785" w:type="dxa"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949D1" w:rsidRPr="00B949D1" w:rsidTr="00041D36">
        <w:tc>
          <w:tcPr>
            <w:tcW w:w="4785" w:type="dxa"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949D1">
              <w:rPr>
                <w:b/>
                <w:bCs/>
                <w:lang w:eastAsia="en-US"/>
              </w:rPr>
              <w:t xml:space="preserve">АО  </w:t>
            </w:r>
            <w:r w:rsidRPr="00B949D1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B949D1" w:rsidRPr="00B949D1" w:rsidTr="00041D36">
        <w:tc>
          <w:tcPr>
            <w:tcW w:w="4785" w:type="dxa"/>
            <w:hideMark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192012, Санкт-Петербург,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пр. Обуховской Обороны, д.120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 xml:space="preserve">ИНН 7811144648   КПП </w:t>
            </w:r>
            <w:r w:rsidRPr="00B949D1">
              <w:t>785050001</w:t>
            </w:r>
            <w:r w:rsidRPr="00B949D1">
              <w:rPr>
                <w:bCs/>
                <w:lang w:eastAsia="en-US"/>
              </w:rPr>
              <w:t>,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р/с 40702810839040002207,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Дополнительный офис «Смольнинский»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в г. Санкт-Петербурге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к/с 30101810200000000704,</w:t>
            </w:r>
          </w:p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949D1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B949D1" w:rsidRPr="00B949D1" w:rsidRDefault="00B949D1" w:rsidP="00B94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B949D1" w:rsidRPr="00B949D1" w:rsidRDefault="00B949D1" w:rsidP="00B949D1">
      <w:pPr>
        <w:rPr>
          <w:rFonts w:eastAsia="Calibri"/>
          <w:b/>
        </w:rPr>
      </w:pPr>
    </w:p>
    <w:p w:rsidR="00B949D1" w:rsidRPr="00B949D1" w:rsidRDefault="00B949D1" w:rsidP="00B949D1">
      <w:pPr>
        <w:rPr>
          <w:rFonts w:eastAsia="Calibri"/>
          <w:b/>
        </w:rPr>
      </w:pPr>
      <w:r w:rsidRPr="00B949D1">
        <w:rPr>
          <w:rFonts w:eastAsia="Calibri"/>
          <w:b/>
        </w:rPr>
        <w:t>Первый заместитель генерального директора-</w:t>
      </w:r>
    </w:p>
    <w:p w:rsidR="00B949D1" w:rsidRPr="00B949D1" w:rsidRDefault="00B949D1" w:rsidP="00B949D1">
      <w:pPr>
        <w:rPr>
          <w:b/>
        </w:rPr>
      </w:pPr>
      <w:r w:rsidRPr="00B949D1">
        <w:rPr>
          <w:rFonts w:eastAsia="Calibri"/>
          <w:b/>
        </w:rPr>
        <w:t>исполнительный директор</w:t>
      </w:r>
      <w:r w:rsidRPr="00B949D1">
        <w:rPr>
          <w:b/>
        </w:rPr>
        <w:t xml:space="preserve"> АО «</w:t>
      </w:r>
      <w:r w:rsidRPr="00B949D1">
        <w:rPr>
          <w:b/>
          <w:bCs/>
          <w:spacing w:val="6"/>
          <w:lang w:eastAsia="en-US"/>
        </w:rPr>
        <w:t>Обуховский завод</w:t>
      </w:r>
      <w:r w:rsidRPr="00B949D1">
        <w:rPr>
          <w:b/>
        </w:rPr>
        <w:t>»</w:t>
      </w:r>
    </w:p>
    <w:p w:rsidR="00B949D1" w:rsidRPr="00B949D1" w:rsidRDefault="00B949D1" w:rsidP="00B949D1">
      <w:pPr>
        <w:rPr>
          <w:b/>
        </w:rPr>
      </w:pPr>
    </w:p>
    <w:p w:rsidR="00B949D1" w:rsidRPr="00B949D1" w:rsidRDefault="00B949D1" w:rsidP="00B949D1">
      <w:pPr>
        <w:rPr>
          <w:b/>
        </w:rPr>
      </w:pPr>
    </w:p>
    <w:p w:rsidR="00B949D1" w:rsidRPr="00B949D1" w:rsidRDefault="00B949D1" w:rsidP="00B949D1">
      <w:pPr>
        <w:rPr>
          <w:b/>
        </w:rPr>
      </w:pPr>
      <w:r w:rsidRPr="00B949D1">
        <w:rPr>
          <w:b/>
        </w:rPr>
        <w:t xml:space="preserve">___________________И.Н. Волокитина </w:t>
      </w:r>
    </w:p>
    <w:p w:rsidR="00B949D1" w:rsidRPr="00B949D1" w:rsidRDefault="00B949D1" w:rsidP="00B949D1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9B" w:rsidRDefault="002B0F9B" w:rsidP="00856D5A">
      <w:r>
        <w:separator/>
      </w:r>
    </w:p>
  </w:endnote>
  <w:endnote w:type="continuationSeparator" w:id="0">
    <w:p w:rsidR="002B0F9B" w:rsidRDefault="002B0F9B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9B" w:rsidRDefault="002B0F9B" w:rsidP="00856D5A">
      <w:r>
        <w:separator/>
      </w:r>
    </w:p>
  </w:footnote>
  <w:footnote w:type="continuationSeparator" w:id="0">
    <w:p w:rsidR="002B0F9B" w:rsidRDefault="002B0F9B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2B0F9B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0D92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4702F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949D1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2ED9-F522-46A0-BAEB-AED73D0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730D-573C-4E52-A2C5-00581501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6</cp:revision>
  <cp:lastPrinted>2018-06-26T11:26:00Z</cp:lastPrinted>
  <dcterms:created xsi:type="dcterms:W3CDTF">2021-03-03T12:28:00Z</dcterms:created>
  <dcterms:modified xsi:type="dcterms:W3CDTF">2021-06-08T06:32:00Z</dcterms:modified>
</cp:coreProperties>
</file>