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EF" w:rsidRPr="008F402A" w:rsidRDefault="00BA31EF" w:rsidP="00BA31EF">
      <w:pPr>
        <w:spacing w:after="0" w:line="240" w:lineRule="auto"/>
        <w:jc w:val="center"/>
        <w:rPr>
          <w:rFonts w:ascii="Times New Roman" w:hAnsi="Times New Roman" w:cs="Times New Roman"/>
          <w:b/>
          <w:sz w:val="24"/>
          <w:szCs w:val="24"/>
        </w:rPr>
      </w:pPr>
      <w:r w:rsidRPr="008F402A">
        <w:rPr>
          <w:rFonts w:ascii="Times New Roman" w:hAnsi="Times New Roman" w:cs="Times New Roman"/>
          <w:b/>
          <w:sz w:val="24"/>
          <w:szCs w:val="24"/>
        </w:rPr>
        <w:t>Извещение</w:t>
      </w:r>
    </w:p>
    <w:p w:rsidR="00BA31EF" w:rsidRPr="008F402A" w:rsidRDefault="00BA31EF" w:rsidP="00BA31EF">
      <w:pPr>
        <w:spacing w:after="0" w:line="240" w:lineRule="auto"/>
        <w:jc w:val="center"/>
        <w:rPr>
          <w:rFonts w:ascii="Times New Roman" w:hAnsi="Times New Roman" w:cs="Times New Roman"/>
          <w:b/>
          <w:sz w:val="24"/>
          <w:szCs w:val="24"/>
        </w:rPr>
      </w:pPr>
      <w:r w:rsidRPr="008F402A">
        <w:rPr>
          <w:rFonts w:ascii="Times New Roman" w:hAnsi="Times New Roman" w:cs="Times New Roman"/>
          <w:b/>
          <w:sz w:val="24"/>
          <w:szCs w:val="24"/>
        </w:rPr>
        <w:t>о проведении открытого аукциона на право заключения договора на размещение</w:t>
      </w:r>
    </w:p>
    <w:p w:rsidR="008F402A" w:rsidRDefault="00BA31EF" w:rsidP="008F402A">
      <w:pPr>
        <w:spacing w:after="0" w:line="240" w:lineRule="auto"/>
        <w:jc w:val="center"/>
        <w:rPr>
          <w:rFonts w:ascii="Times New Roman" w:hAnsi="Times New Roman" w:cs="Times New Roman"/>
          <w:b/>
          <w:sz w:val="24"/>
          <w:szCs w:val="24"/>
        </w:rPr>
      </w:pPr>
      <w:r w:rsidRPr="008F402A">
        <w:rPr>
          <w:rFonts w:ascii="Times New Roman" w:hAnsi="Times New Roman" w:cs="Times New Roman"/>
          <w:b/>
          <w:sz w:val="24"/>
          <w:szCs w:val="24"/>
        </w:rPr>
        <w:t xml:space="preserve">нестационарного торгового объекта </w:t>
      </w:r>
      <w:r w:rsidR="008F402A" w:rsidRPr="008F402A">
        <w:rPr>
          <w:rFonts w:ascii="Times New Roman" w:hAnsi="Times New Roman" w:cs="Times New Roman"/>
          <w:b/>
          <w:sz w:val="24"/>
          <w:szCs w:val="24"/>
        </w:rPr>
        <w:t>в здании находящемся в собственности Волгоградской области, расположенного по адресу: г. Волгоград, ул. 8 –</w:t>
      </w:r>
      <w:r w:rsidR="008A3E71">
        <w:rPr>
          <w:rFonts w:ascii="Times New Roman" w:hAnsi="Times New Roman" w:cs="Times New Roman"/>
          <w:b/>
          <w:sz w:val="24"/>
          <w:szCs w:val="24"/>
        </w:rPr>
        <w:t xml:space="preserve"> </w:t>
      </w:r>
      <w:proofErr w:type="gramStart"/>
      <w:r w:rsidR="008F402A" w:rsidRPr="008F402A">
        <w:rPr>
          <w:rFonts w:ascii="Times New Roman" w:hAnsi="Times New Roman" w:cs="Times New Roman"/>
          <w:b/>
          <w:sz w:val="24"/>
          <w:szCs w:val="24"/>
        </w:rPr>
        <w:t>ой</w:t>
      </w:r>
      <w:proofErr w:type="gramEnd"/>
      <w:r w:rsidR="008F402A" w:rsidRPr="008F402A">
        <w:rPr>
          <w:rFonts w:ascii="Times New Roman" w:hAnsi="Times New Roman" w:cs="Times New Roman"/>
          <w:b/>
          <w:sz w:val="24"/>
          <w:szCs w:val="24"/>
        </w:rPr>
        <w:t xml:space="preserve"> Воздушной Армии д. 12</w:t>
      </w:r>
    </w:p>
    <w:p w:rsidR="008F402A" w:rsidRPr="00BA31EF" w:rsidRDefault="008F402A" w:rsidP="008F402A">
      <w:pPr>
        <w:spacing w:after="0" w:line="240" w:lineRule="auto"/>
        <w:jc w:val="center"/>
        <w:rPr>
          <w:rFonts w:ascii="Times New Roman" w:hAnsi="Times New Roman" w:cs="Times New Roman"/>
          <w:sz w:val="24"/>
          <w:szCs w:val="24"/>
        </w:rPr>
      </w:pPr>
    </w:p>
    <w:p w:rsidR="00032D49" w:rsidRPr="00032D49" w:rsidRDefault="00032D49" w:rsidP="00032D49">
      <w:pPr>
        <w:spacing w:after="0" w:line="240" w:lineRule="auto"/>
        <w:ind w:firstLine="708"/>
        <w:jc w:val="both"/>
        <w:rPr>
          <w:rFonts w:ascii="Times New Roman" w:eastAsia="Times New Roman" w:hAnsi="Times New Roman" w:cs="Times New Roman"/>
          <w:sz w:val="24"/>
          <w:szCs w:val="24"/>
          <w:lang w:eastAsia="ru-RU"/>
        </w:rPr>
      </w:pPr>
      <w:r w:rsidRPr="00032D49">
        <w:rPr>
          <w:rFonts w:ascii="Times New Roman" w:eastAsia="Times New Roman" w:hAnsi="Times New Roman" w:cs="Times New Roman"/>
          <w:sz w:val="24"/>
          <w:szCs w:val="24"/>
          <w:lang w:eastAsia="ru-RU"/>
        </w:rPr>
        <w:t>ГАУ ВО «ЦВВС «Спартак-Волгоград»</w:t>
      </w:r>
      <w:r w:rsidRPr="00032D49">
        <w:rPr>
          <w:rFonts w:ascii="Times New Roman" w:eastAsia="Times New Roman" w:hAnsi="Times New Roman" w:cs="Times New Roman"/>
          <w:b/>
          <w:sz w:val="24"/>
          <w:szCs w:val="24"/>
          <w:lang w:eastAsia="ru-RU"/>
        </w:rPr>
        <w:t xml:space="preserve"> </w:t>
      </w:r>
      <w:r w:rsidRPr="00032D49">
        <w:rPr>
          <w:rFonts w:ascii="Times New Roman" w:eastAsia="Times New Roman" w:hAnsi="Times New Roman" w:cs="Times New Roman"/>
          <w:sz w:val="24"/>
          <w:szCs w:val="24"/>
          <w:u w:val="single"/>
          <w:lang w:eastAsia="ru-RU"/>
        </w:rPr>
        <w:t>извещает</w:t>
      </w:r>
      <w:r w:rsidRPr="00032D49">
        <w:rPr>
          <w:rFonts w:ascii="Times New Roman" w:eastAsia="Times New Roman" w:hAnsi="Times New Roman" w:cs="Times New Roman"/>
          <w:sz w:val="24"/>
          <w:szCs w:val="24"/>
          <w:lang w:eastAsia="ru-RU"/>
        </w:rPr>
        <w:t xml:space="preserve"> о проведении открытого аукциона в электронной форме на право заключения договора на размещение нестационарного торгового объекта в здании находящемся в собственности Волгоградской области, расположенн</w:t>
      </w:r>
      <w:r w:rsidR="002B29FC">
        <w:rPr>
          <w:rFonts w:ascii="Times New Roman" w:eastAsia="Times New Roman" w:hAnsi="Times New Roman" w:cs="Times New Roman"/>
          <w:sz w:val="24"/>
          <w:szCs w:val="24"/>
          <w:lang w:eastAsia="ru-RU"/>
        </w:rPr>
        <w:t>о</w:t>
      </w:r>
      <w:r w:rsidR="003C3E7E">
        <w:rPr>
          <w:rFonts w:ascii="Times New Roman" w:eastAsia="Times New Roman" w:hAnsi="Times New Roman" w:cs="Times New Roman"/>
          <w:sz w:val="24"/>
          <w:szCs w:val="24"/>
          <w:lang w:eastAsia="ru-RU"/>
        </w:rPr>
        <w:t>м</w:t>
      </w:r>
      <w:r w:rsidRPr="00032D49">
        <w:rPr>
          <w:rFonts w:ascii="Times New Roman" w:eastAsia="Times New Roman" w:hAnsi="Times New Roman" w:cs="Times New Roman"/>
          <w:sz w:val="24"/>
          <w:szCs w:val="24"/>
          <w:lang w:eastAsia="ru-RU"/>
        </w:rPr>
        <w:t xml:space="preserve"> по адресу: г. Волгоград, ул. 8 –</w:t>
      </w:r>
      <w:r w:rsidR="002B29FC">
        <w:rPr>
          <w:rFonts w:ascii="Times New Roman" w:eastAsia="Times New Roman" w:hAnsi="Times New Roman" w:cs="Times New Roman"/>
          <w:sz w:val="24"/>
          <w:szCs w:val="24"/>
          <w:lang w:eastAsia="ru-RU"/>
        </w:rPr>
        <w:t xml:space="preserve"> </w:t>
      </w:r>
      <w:proofErr w:type="gramStart"/>
      <w:r w:rsidRPr="00032D49">
        <w:rPr>
          <w:rFonts w:ascii="Times New Roman" w:eastAsia="Times New Roman" w:hAnsi="Times New Roman" w:cs="Times New Roman"/>
          <w:sz w:val="24"/>
          <w:szCs w:val="24"/>
          <w:lang w:eastAsia="ru-RU"/>
        </w:rPr>
        <w:t>ой</w:t>
      </w:r>
      <w:proofErr w:type="gramEnd"/>
      <w:r w:rsidRPr="00032D49">
        <w:rPr>
          <w:rFonts w:ascii="Times New Roman" w:eastAsia="Times New Roman" w:hAnsi="Times New Roman" w:cs="Times New Roman"/>
          <w:sz w:val="24"/>
          <w:szCs w:val="24"/>
          <w:lang w:eastAsia="ru-RU"/>
        </w:rPr>
        <w:t xml:space="preserve"> Воздушной Армии д. 12.</w:t>
      </w:r>
    </w:p>
    <w:p w:rsidR="00032D49" w:rsidRPr="00032D49" w:rsidRDefault="00032D49" w:rsidP="00032D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2D49">
        <w:rPr>
          <w:rFonts w:ascii="Times New Roman" w:eastAsia="Times New Roman" w:hAnsi="Times New Roman" w:cs="Times New Roman"/>
          <w:sz w:val="24"/>
          <w:szCs w:val="24"/>
          <w:lang w:eastAsia="ru-RU"/>
        </w:rPr>
        <w:t xml:space="preserve">Открытый аукцион в электронной форме проводится в соответствии </w:t>
      </w:r>
      <w:proofErr w:type="gramStart"/>
      <w:r w:rsidRPr="00032D49">
        <w:rPr>
          <w:rFonts w:ascii="Times New Roman" w:eastAsia="Times New Roman" w:hAnsi="Times New Roman" w:cs="Times New Roman"/>
          <w:sz w:val="24"/>
          <w:szCs w:val="24"/>
          <w:lang w:eastAsia="ru-RU"/>
        </w:rPr>
        <w:t>с</w:t>
      </w:r>
      <w:proofErr w:type="gramEnd"/>
      <w:r w:rsidRPr="00032D49">
        <w:rPr>
          <w:rFonts w:ascii="Times New Roman" w:eastAsia="Times New Roman" w:hAnsi="Times New Roman" w:cs="Times New Roman"/>
          <w:sz w:val="24"/>
          <w:szCs w:val="24"/>
          <w:lang w:eastAsia="ru-RU"/>
        </w:rPr>
        <w:t>:</w:t>
      </w:r>
    </w:p>
    <w:p w:rsidR="00032D49" w:rsidRPr="00032D49" w:rsidRDefault="00032D49" w:rsidP="00032D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2D49">
        <w:rPr>
          <w:rFonts w:ascii="Times New Roman" w:eastAsia="Times New Roman" w:hAnsi="Times New Roman" w:cs="Times New Roman"/>
          <w:sz w:val="24"/>
          <w:szCs w:val="24"/>
          <w:lang w:eastAsia="ru-RU"/>
        </w:rPr>
        <w:t>- Гражданским кодексом  Российской Федерации;</w:t>
      </w:r>
    </w:p>
    <w:p w:rsidR="00032D49" w:rsidRPr="00032D49" w:rsidRDefault="00032D49" w:rsidP="00032D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2D49">
        <w:rPr>
          <w:rFonts w:ascii="Times New Roman" w:eastAsia="Times New Roman" w:hAnsi="Times New Roman" w:cs="Times New Roman"/>
          <w:sz w:val="24"/>
          <w:szCs w:val="24"/>
          <w:lang w:eastAsia="ru-RU"/>
        </w:rPr>
        <w:t>- Федеральным законом  от 26.07.2996 № 135-ФЗ «О защите конкуренции»,</w:t>
      </w:r>
    </w:p>
    <w:p w:rsidR="00032D49" w:rsidRPr="00032D49" w:rsidRDefault="00032D49" w:rsidP="00032D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2D49">
        <w:rPr>
          <w:rFonts w:ascii="Times New Roman" w:hAnsi="Times New Roman" w:cs="Times New Roman"/>
          <w:sz w:val="24"/>
          <w:szCs w:val="24"/>
        </w:rPr>
        <w:t>- приказом Комитета по управлению государственным имуществом Волгоградской области от 08.06.2020 №40-н «Об утверждении порядка размещения нестационарных торговых объектов в здании, строении, сооружении или на земельном участке, находящихся в собственности Волгоградской области, порядка проведения аукциона на право заключения договора на размещение нестационарного торгового объекта в здании, строении, сооружении или на земельном участке, находящихся в собственности  Волгоградской области» (</w:t>
      </w:r>
      <w:r w:rsidRPr="00032D49">
        <w:rPr>
          <w:rFonts w:ascii="Times New Roman" w:hAnsi="Times New Roman" w:cs="Times New Roman"/>
          <w:sz w:val="24"/>
          <w:szCs w:val="24"/>
          <w:lang w:val="en-US"/>
        </w:rPr>
        <w:t>c</w:t>
      </w:r>
      <w:r w:rsidRPr="00032D49">
        <w:rPr>
          <w:rFonts w:ascii="Times New Roman" w:hAnsi="Times New Roman" w:cs="Times New Roman"/>
          <w:sz w:val="24"/>
          <w:szCs w:val="24"/>
        </w:rPr>
        <w:t xml:space="preserve"> изменениями внесенными приказом</w:t>
      </w:r>
      <w:proofErr w:type="gramEnd"/>
      <w:r w:rsidRPr="00032D49">
        <w:rPr>
          <w:rFonts w:ascii="Times New Roman" w:hAnsi="Times New Roman" w:cs="Times New Roman"/>
          <w:sz w:val="24"/>
          <w:szCs w:val="24"/>
        </w:rPr>
        <w:t xml:space="preserve"> </w:t>
      </w:r>
      <w:proofErr w:type="gramStart"/>
      <w:r w:rsidRPr="00032D49">
        <w:rPr>
          <w:rFonts w:ascii="Times New Roman" w:hAnsi="Times New Roman" w:cs="Times New Roman"/>
          <w:sz w:val="24"/>
          <w:szCs w:val="24"/>
        </w:rPr>
        <w:t>КУГИ от 31.03.2022 №10н);</w:t>
      </w:r>
      <w:proofErr w:type="gramEnd"/>
    </w:p>
    <w:p w:rsidR="00032D49" w:rsidRPr="00032D49" w:rsidRDefault="00032D49" w:rsidP="00032D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2D49">
        <w:rPr>
          <w:rFonts w:ascii="Times New Roman" w:eastAsia="Times New Roman" w:hAnsi="Times New Roman" w:cs="Times New Roman"/>
          <w:sz w:val="24"/>
          <w:szCs w:val="24"/>
          <w:lang w:eastAsia="ru-RU"/>
        </w:rPr>
        <w:t>-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032D49" w:rsidRPr="00032D49" w:rsidRDefault="00032D49" w:rsidP="00032D49">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032D49">
        <w:rPr>
          <w:rFonts w:ascii="Times New Roman" w:hAnsi="Times New Roman" w:cs="Times New Roman"/>
          <w:sz w:val="24"/>
          <w:szCs w:val="24"/>
          <w:shd w:val="clear" w:color="auto" w:fill="FFFFFF"/>
        </w:rPr>
        <w:t>- Постановление Администрации Волгограда от 19.10.2021 N 1072 «Об установлении на 2022 год коэффициента индексации (Ки), необходимого для расчета цены договора на размещение нестационарного торгового объекта на территории города Волгограда»;</w:t>
      </w:r>
    </w:p>
    <w:p w:rsidR="00032D49" w:rsidRPr="00032D49" w:rsidRDefault="00032D49" w:rsidP="00032D49">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proofErr w:type="gramStart"/>
      <w:r w:rsidRPr="00032D49">
        <w:rPr>
          <w:rFonts w:ascii="Times New Roman" w:eastAsia="Times New Roman" w:hAnsi="Times New Roman" w:cs="Times New Roman"/>
          <w:color w:val="000000"/>
          <w:sz w:val="24"/>
          <w:szCs w:val="24"/>
          <w:lang w:eastAsia="ru-RU"/>
        </w:rPr>
        <w:t xml:space="preserve">Цена договоров на размещение определяется по результатам  открытого аукциона в электронной форме, при этом  начальная  цена  договора  на размещение нестационарного торгового объекта определяется согласно п. 3.2 </w:t>
      </w:r>
      <w:r w:rsidRPr="00032D49">
        <w:rPr>
          <w:rFonts w:ascii="Times New Roman" w:eastAsia="Times New Roman" w:hAnsi="Times New Roman" w:cs="Times New Roman"/>
          <w:sz w:val="24"/>
          <w:szCs w:val="24"/>
          <w:lang w:eastAsia="ru-RU"/>
        </w:rPr>
        <w:t>порядка размещения нестационарных торговых объектов в здании, строении, сооружении или на земельном участке, находящихся в собственности Волгоградской области, порядка проведения аукциона на право заключения договора на размещение нестационарного торгового объекта в здании, строении, сооружении</w:t>
      </w:r>
      <w:proofErr w:type="gramEnd"/>
      <w:r w:rsidRPr="00032D49">
        <w:rPr>
          <w:rFonts w:ascii="Times New Roman" w:eastAsia="Times New Roman" w:hAnsi="Times New Roman" w:cs="Times New Roman"/>
          <w:sz w:val="24"/>
          <w:szCs w:val="24"/>
          <w:lang w:eastAsia="ru-RU"/>
        </w:rPr>
        <w:t xml:space="preserve"> </w:t>
      </w:r>
      <w:proofErr w:type="gramStart"/>
      <w:r w:rsidRPr="00032D49">
        <w:rPr>
          <w:rFonts w:ascii="Times New Roman" w:eastAsia="Times New Roman" w:hAnsi="Times New Roman" w:cs="Times New Roman"/>
          <w:sz w:val="24"/>
          <w:szCs w:val="24"/>
          <w:lang w:eastAsia="ru-RU"/>
        </w:rPr>
        <w:t>или на земельном участке, находящихся в собственности  Волгоградской области, утвержденного приказом Комитета по управлению государственным имуществом Волгоградской области от 08.06.2020 №40-н; решению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r w:rsidRPr="00032D49">
        <w:rPr>
          <w:rFonts w:ascii="Times New Roman" w:eastAsia="Times New Roman" w:hAnsi="Times New Roman" w:cs="Times New Roman"/>
          <w:color w:val="22272F"/>
          <w:sz w:val="24"/>
          <w:szCs w:val="24"/>
          <w:lang w:eastAsia="ru-RU"/>
        </w:rPr>
        <w:t>.</w:t>
      </w:r>
      <w:proofErr w:type="gramEnd"/>
    </w:p>
    <w:p w:rsidR="00032D49" w:rsidRDefault="00032D49" w:rsidP="00BA31EF">
      <w:pPr>
        <w:spacing w:after="0" w:line="240" w:lineRule="auto"/>
        <w:jc w:val="both"/>
        <w:rPr>
          <w:rFonts w:ascii="Times New Roman" w:hAnsi="Times New Roman" w:cs="Times New Roman"/>
          <w:b/>
          <w:sz w:val="24"/>
          <w:szCs w:val="24"/>
        </w:rPr>
      </w:pPr>
    </w:p>
    <w:p w:rsidR="008F402A" w:rsidRDefault="00BA31EF" w:rsidP="00BA31EF">
      <w:pPr>
        <w:spacing w:after="0" w:line="240" w:lineRule="auto"/>
        <w:jc w:val="both"/>
        <w:rPr>
          <w:rFonts w:ascii="Times New Roman" w:hAnsi="Times New Roman" w:cs="Times New Roman"/>
          <w:sz w:val="24"/>
          <w:szCs w:val="24"/>
        </w:rPr>
      </w:pPr>
      <w:r w:rsidRPr="00BA31EF">
        <w:rPr>
          <w:rFonts w:ascii="Times New Roman" w:hAnsi="Times New Roman" w:cs="Times New Roman"/>
          <w:b/>
          <w:sz w:val="24"/>
          <w:szCs w:val="24"/>
        </w:rPr>
        <w:t xml:space="preserve">Наименование аукциона: </w:t>
      </w:r>
      <w:r w:rsidRPr="00BA31EF">
        <w:rPr>
          <w:rFonts w:ascii="Times New Roman" w:hAnsi="Times New Roman" w:cs="Times New Roman"/>
          <w:sz w:val="24"/>
          <w:szCs w:val="24"/>
        </w:rPr>
        <w:t xml:space="preserve">Аукцион на право заключения договора, на размещение нестационарного торгового объекта </w:t>
      </w:r>
      <w:r w:rsidR="008F402A" w:rsidRPr="008F402A">
        <w:rPr>
          <w:rFonts w:ascii="Times New Roman" w:hAnsi="Times New Roman" w:cs="Times New Roman"/>
          <w:sz w:val="24"/>
          <w:szCs w:val="24"/>
        </w:rPr>
        <w:t>в здании находящемся в собственности Волгоградской области, расположенного по адресу: г. Волгоград, ул. 8 –</w:t>
      </w:r>
      <w:proofErr w:type="gramStart"/>
      <w:r w:rsidR="008F402A" w:rsidRPr="008F402A">
        <w:rPr>
          <w:rFonts w:ascii="Times New Roman" w:hAnsi="Times New Roman" w:cs="Times New Roman"/>
          <w:sz w:val="24"/>
          <w:szCs w:val="24"/>
        </w:rPr>
        <w:t>ой</w:t>
      </w:r>
      <w:proofErr w:type="gramEnd"/>
      <w:r w:rsidR="008F402A" w:rsidRPr="008F402A">
        <w:rPr>
          <w:rFonts w:ascii="Times New Roman" w:hAnsi="Times New Roman" w:cs="Times New Roman"/>
          <w:sz w:val="24"/>
          <w:szCs w:val="24"/>
        </w:rPr>
        <w:t xml:space="preserve"> Воздушной Армии д. 12</w:t>
      </w:r>
    </w:p>
    <w:p w:rsidR="00032D49" w:rsidRDefault="00032D49" w:rsidP="002D24F1">
      <w:pPr>
        <w:spacing w:after="0" w:line="240" w:lineRule="auto"/>
        <w:jc w:val="both"/>
        <w:rPr>
          <w:rFonts w:ascii="Times New Roman" w:hAnsi="Times New Roman" w:cs="Times New Roman"/>
          <w:b/>
          <w:sz w:val="24"/>
          <w:szCs w:val="24"/>
        </w:rPr>
      </w:pPr>
    </w:p>
    <w:p w:rsidR="00BA31EF" w:rsidRPr="00BA31EF" w:rsidRDefault="00BA31EF" w:rsidP="002D24F1">
      <w:pPr>
        <w:spacing w:after="0" w:line="240" w:lineRule="auto"/>
        <w:jc w:val="both"/>
        <w:rPr>
          <w:rFonts w:ascii="Times New Roman" w:hAnsi="Times New Roman" w:cs="Times New Roman"/>
          <w:sz w:val="24"/>
          <w:szCs w:val="24"/>
        </w:rPr>
      </w:pPr>
      <w:r w:rsidRPr="00BA31EF">
        <w:rPr>
          <w:rFonts w:ascii="Times New Roman" w:hAnsi="Times New Roman" w:cs="Times New Roman"/>
          <w:b/>
          <w:sz w:val="24"/>
          <w:szCs w:val="24"/>
        </w:rPr>
        <w:t xml:space="preserve">Организатор аукциона: </w:t>
      </w:r>
      <w:r w:rsidR="002D24F1" w:rsidRPr="002D24F1">
        <w:rPr>
          <w:rFonts w:ascii="Times New Roman" w:hAnsi="Times New Roman" w:cs="Times New Roman"/>
          <w:sz w:val="24"/>
          <w:szCs w:val="24"/>
        </w:rPr>
        <w:t>Государственное автономное учреждение Волгоградской области «Центр водных видов спорта «Спартак-Волгоград»</w:t>
      </w:r>
      <w:r w:rsidRPr="00BA31EF">
        <w:rPr>
          <w:rFonts w:ascii="Times New Roman" w:hAnsi="Times New Roman" w:cs="Times New Roman"/>
          <w:sz w:val="24"/>
          <w:szCs w:val="24"/>
        </w:rPr>
        <w:t>.</w:t>
      </w:r>
    </w:p>
    <w:p w:rsidR="00BA31EF" w:rsidRDefault="002B29FC" w:rsidP="002D2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организатора</w:t>
      </w:r>
      <w:r w:rsidR="00BA31EF" w:rsidRPr="00BA31EF">
        <w:rPr>
          <w:rFonts w:ascii="Times New Roman" w:hAnsi="Times New Roman" w:cs="Times New Roman"/>
          <w:sz w:val="24"/>
          <w:szCs w:val="24"/>
        </w:rPr>
        <w:t xml:space="preserve"> аукциона: </w:t>
      </w:r>
      <w:r w:rsidR="002D24F1" w:rsidRPr="002D24F1">
        <w:rPr>
          <w:rFonts w:ascii="Times New Roman" w:hAnsi="Times New Roman" w:cs="Times New Roman"/>
          <w:sz w:val="24"/>
          <w:szCs w:val="24"/>
        </w:rPr>
        <w:t>400137, Волгоград, ул. 8-ой Воздушной Армии, д. 12</w:t>
      </w:r>
      <w:r w:rsidR="00BA31EF" w:rsidRPr="00BA31EF">
        <w:rPr>
          <w:rFonts w:ascii="Times New Roman" w:hAnsi="Times New Roman" w:cs="Times New Roman"/>
          <w:sz w:val="24"/>
          <w:szCs w:val="24"/>
        </w:rPr>
        <w:t>.</w:t>
      </w:r>
    </w:p>
    <w:p w:rsidR="002B29FC" w:rsidRPr="00BA31EF" w:rsidRDefault="002B29FC" w:rsidP="002D2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2D24F1">
        <w:rPr>
          <w:rFonts w:ascii="Times New Roman" w:hAnsi="Times New Roman" w:cs="Times New Roman"/>
          <w:sz w:val="24"/>
          <w:szCs w:val="24"/>
        </w:rPr>
        <w:t>400137, Волгоград, ул. 8-ой Воздушной Армии, д. 12</w:t>
      </w:r>
      <w:r w:rsidRPr="00BA31EF">
        <w:rPr>
          <w:rFonts w:ascii="Times New Roman" w:hAnsi="Times New Roman" w:cs="Times New Roman"/>
          <w:sz w:val="24"/>
          <w:szCs w:val="24"/>
        </w:rPr>
        <w:t>.</w:t>
      </w:r>
    </w:p>
    <w:p w:rsidR="00BA31EF" w:rsidRPr="00BA31EF" w:rsidRDefault="00BA31EF" w:rsidP="00BA31EF">
      <w:pPr>
        <w:spacing w:after="0" w:line="240" w:lineRule="auto"/>
        <w:jc w:val="both"/>
        <w:rPr>
          <w:rFonts w:ascii="Times New Roman" w:hAnsi="Times New Roman" w:cs="Times New Roman"/>
          <w:sz w:val="24"/>
          <w:szCs w:val="24"/>
        </w:rPr>
      </w:pPr>
      <w:r w:rsidRPr="00BA31EF">
        <w:rPr>
          <w:rFonts w:ascii="Times New Roman" w:hAnsi="Times New Roman" w:cs="Times New Roman"/>
          <w:sz w:val="24"/>
          <w:szCs w:val="24"/>
        </w:rPr>
        <w:t xml:space="preserve">Официальный сайт </w:t>
      </w:r>
      <w:r w:rsidR="002D24F1">
        <w:rPr>
          <w:rFonts w:ascii="Times New Roman" w:hAnsi="Times New Roman" w:cs="Times New Roman"/>
          <w:sz w:val="24"/>
          <w:szCs w:val="24"/>
        </w:rPr>
        <w:t xml:space="preserve">организатора </w:t>
      </w:r>
      <w:r w:rsidR="002D24F1" w:rsidRPr="002D24F1">
        <w:rPr>
          <w:rFonts w:ascii="Times New Roman" w:hAnsi="Times New Roman" w:cs="Times New Roman"/>
          <w:sz w:val="24"/>
          <w:szCs w:val="24"/>
        </w:rPr>
        <w:t>аукциона</w:t>
      </w:r>
      <w:r w:rsidR="002D24F1">
        <w:rPr>
          <w:rFonts w:ascii="Times New Roman" w:hAnsi="Times New Roman" w:cs="Times New Roman"/>
          <w:sz w:val="24"/>
          <w:szCs w:val="24"/>
        </w:rPr>
        <w:t>:</w:t>
      </w:r>
      <w:r w:rsidRPr="00BA31EF">
        <w:rPr>
          <w:rFonts w:ascii="Times New Roman" w:hAnsi="Times New Roman" w:cs="Times New Roman"/>
          <w:sz w:val="24"/>
          <w:szCs w:val="24"/>
        </w:rPr>
        <w:t xml:space="preserve"> </w:t>
      </w:r>
      <w:r w:rsidR="002D24F1" w:rsidRPr="002D24F1">
        <w:rPr>
          <w:rFonts w:ascii="Times New Roman" w:hAnsi="Times New Roman" w:cs="Times New Roman"/>
          <w:sz w:val="24"/>
          <w:szCs w:val="24"/>
        </w:rPr>
        <w:t>spartak-volgograd.com</w:t>
      </w:r>
    </w:p>
    <w:p w:rsidR="00BA31EF" w:rsidRPr="00BA31EF" w:rsidRDefault="00BA31EF" w:rsidP="00BA31EF">
      <w:pPr>
        <w:spacing w:after="0" w:line="240" w:lineRule="auto"/>
        <w:jc w:val="both"/>
        <w:rPr>
          <w:rFonts w:ascii="Times New Roman" w:hAnsi="Times New Roman" w:cs="Times New Roman"/>
          <w:sz w:val="24"/>
          <w:szCs w:val="24"/>
        </w:rPr>
      </w:pPr>
      <w:r w:rsidRPr="00BA31EF">
        <w:rPr>
          <w:rFonts w:ascii="Times New Roman" w:hAnsi="Times New Roman" w:cs="Times New Roman"/>
          <w:sz w:val="24"/>
          <w:szCs w:val="24"/>
        </w:rPr>
        <w:t xml:space="preserve">Адрес электронной почты: </w:t>
      </w:r>
      <w:r w:rsidR="002D24F1" w:rsidRPr="002D24F1">
        <w:rPr>
          <w:rFonts w:ascii="Times New Roman" w:hAnsi="Times New Roman" w:cs="Times New Roman"/>
          <w:sz w:val="24"/>
          <w:szCs w:val="24"/>
        </w:rPr>
        <w:t>spartak_volgograd@volganet.ru</w:t>
      </w:r>
    </w:p>
    <w:p w:rsidR="00BA31EF" w:rsidRPr="00BA31EF" w:rsidRDefault="00BA31EF" w:rsidP="00BA31EF">
      <w:pPr>
        <w:spacing w:after="0" w:line="240" w:lineRule="auto"/>
        <w:jc w:val="both"/>
        <w:rPr>
          <w:rFonts w:ascii="Times New Roman" w:hAnsi="Times New Roman" w:cs="Times New Roman"/>
          <w:sz w:val="24"/>
          <w:szCs w:val="24"/>
        </w:rPr>
      </w:pPr>
      <w:r w:rsidRPr="00BA31EF">
        <w:rPr>
          <w:rFonts w:ascii="Times New Roman" w:hAnsi="Times New Roman" w:cs="Times New Roman"/>
          <w:sz w:val="24"/>
          <w:szCs w:val="24"/>
        </w:rPr>
        <w:t>Телефон: 8(844</w:t>
      </w:r>
      <w:r w:rsidR="0057219C">
        <w:rPr>
          <w:rFonts w:ascii="Times New Roman" w:hAnsi="Times New Roman" w:cs="Times New Roman"/>
          <w:sz w:val="24"/>
          <w:szCs w:val="24"/>
        </w:rPr>
        <w:t>2</w:t>
      </w:r>
      <w:r w:rsidRPr="00BA31EF">
        <w:rPr>
          <w:rFonts w:ascii="Times New Roman" w:hAnsi="Times New Roman" w:cs="Times New Roman"/>
          <w:sz w:val="24"/>
          <w:szCs w:val="24"/>
        </w:rPr>
        <w:t xml:space="preserve">) </w:t>
      </w:r>
      <w:r w:rsidR="0057219C">
        <w:rPr>
          <w:rFonts w:ascii="Times New Roman" w:hAnsi="Times New Roman" w:cs="Times New Roman"/>
          <w:sz w:val="24"/>
          <w:szCs w:val="24"/>
        </w:rPr>
        <w:t>2</w:t>
      </w:r>
      <w:r w:rsidRPr="00BA31EF">
        <w:rPr>
          <w:rFonts w:ascii="Times New Roman" w:hAnsi="Times New Roman" w:cs="Times New Roman"/>
          <w:sz w:val="24"/>
          <w:szCs w:val="24"/>
        </w:rPr>
        <w:t>6-2</w:t>
      </w:r>
      <w:r w:rsidR="0057219C">
        <w:rPr>
          <w:rFonts w:ascii="Times New Roman" w:hAnsi="Times New Roman" w:cs="Times New Roman"/>
          <w:sz w:val="24"/>
          <w:szCs w:val="24"/>
        </w:rPr>
        <w:t>2</w:t>
      </w:r>
      <w:r w:rsidRPr="00BA31EF">
        <w:rPr>
          <w:rFonts w:ascii="Times New Roman" w:hAnsi="Times New Roman" w:cs="Times New Roman"/>
          <w:sz w:val="24"/>
          <w:szCs w:val="24"/>
        </w:rPr>
        <w:t>-</w:t>
      </w:r>
      <w:r w:rsidR="0057219C">
        <w:rPr>
          <w:rFonts w:ascii="Times New Roman" w:hAnsi="Times New Roman" w:cs="Times New Roman"/>
          <w:sz w:val="24"/>
          <w:szCs w:val="24"/>
        </w:rPr>
        <w:t>49</w:t>
      </w:r>
    </w:p>
    <w:p w:rsidR="00032D49" w:rsidRDefault="00032D49" w:rsidP="00BA31EF">
      <w:pPr>
        <w:spacing w:after="0" w:line="240" w:lineRule="auto"/>
        <w:jc w:val="both"/>
        <w:rPr>
          <w:rFonts w:ascii="Times New Roman" w:hAnsi="Times New Roman" w:cs="Times New Roman"/>
          <w:sz w:val="24"/>
          <w:szCs w:val="24"/>
        </w:rPr>
      </w:pPr>
      <w:r w:rsidRPr="00032D49">
        <w:rPr>
          <w:rFonts w:ascii="Times New Roman" w:hAnsi="Times New Roman" w:cs="Times New Roman"/>
          <w:sz w:val="24"/>
          <w:szCs w:val="24"/>
        </w:rPr>
        <w:t>Ответствен</w:t>
      </w:r>
      <w:r>
        <w:rPr>
          <w:rFonts w:ascii="Times New Roman" w:hAnsi="Times New Roman" w:cs="Times New Roman"/>
          <w:sz w:val="24"/>
          <w:szCs w:val="24"/>
        </w:rPr>
        <w:t>ное</w:t>
      </w:r>
      <w:r w:rsidRPr="00032D49">
        <w:rPr>
          <w:rFonts w:ascii="Times New Roman" w:hAnsi="Times New Roman" w:cs="Times New Roman"/>
          <w:sz w:val="24"/>
          <w:szCs w:val="24"/>
        </w:rPr>
        <w:t xml:space="preserve"> должностное лицо организатора </w:t>
      </w:r>
      <w:r w:rsidR="002B29FC">
        <w:rPr>
          <w:rFonts w:ascii="Times New Roman" w:hAnsi="Times New Roman" w:cs="Times New Roman"/>
          <w:sz w:val="24"/>
          <w:szCs w:val="24"/>
        </w:rPr>
        <w:t>а</w:t>
      </w:r>
      <w:r w:rsidRPr="00032D49">
        <w:rPr>
          <w:rFonts w:ascii="Times New Roman" w:hAnsi="Times New Roman" w:cs="Times New Roman"/>
          <w:sz w:val="24"/>
          <w:szCs w:val="24"/>
        </w:rPr>
        <w:t xml:space="preserve">укциона </w:t>
      </w:r>
      <w:r>
        <w:rPr>
          <w:rFonts w:ascii="Times New Roman" w:hAnsi="Times New Roman" w:cs="Times New Roman"/>
          <w:sz w:val="24"/>
          <w:szCs w:val="24"/>
        </w:rPr>
        <w:t>–</w:t>
      </w:r>
      <w:r w:rsidRPr="00032D49">
        <w:rPr>
          <w:rFonts w:ascii="Times New Roman" w:hAnsi="Times New Roman" w:cs="Times New Roman"/>
          <w:sz w:val="24"/>
          <w:szCs w:val="24"/>
        </w:rPr>
        <w:t xml:space="preserve"> </w:t>
      </w:r>
      <w:r w:rsidR="002B29FC">
        <w:rPr>
          <w:rFonts w:ascii="Times New Roman" w:hAnsi="Times New Roman" w:cs="Times New Roman"/>
          <w:sz w:val="24"/>
          <w:szCs w:val="24"/>
        </w:rPr>
        <w:t>Володин Андрей Вячеславович</w:t>
      </w:r>
    </w:p>
    <w:p w:rsidR="00032D49" w:rsidRDefault="00032D49" w:rsidP="00BA31EF">
      <w:pPr>
        <w:spacing w:after="0" w:line="240" w:lineRule="auto"/>
        <w:jc w:val="both"/>
        <w:rPr>
          <w:rFonts w:ascii="Times New Roman" w:hAnsi="Times New Roman" w:cs="Times New Roman"/>
          <w:sz w:val="24"/>
          <w:szCs w:val="24"/>
        </w:rPr>
      </w:pPr>
    </w:p>
    <w:p w:rsidR="00BA31EF" w:rsidRDefault="00BA31EF" w:rsidP="00BA31EF">
      <w:pPr>
        <w:spacing w:after="0" w:line="240" w:lineRule="auto"/>
        <w:jc w:val="both"/>
        <w:rPr>
          <w:rFonts w:ascii="Times New Roman" w:hAnsi="Times New Roman" w:cs="Times New Roman"/>
          <w:sz w:val="24"/>
          <w:szCs w:val="24"/>
        </w:rPr>
      </w:pPr>
      <w:r w:rsidRPr="00BA31EF">
        <w:rPr>
          <w:rFonts w:ascii="Times New Roman" w:hAnsi="Times New Roman" w:cs="Times New Roman"/>
          <w:b/>
          <w:sz w:val="24"/>
          <w:szCs w:val="24"/>
        </w:rPr>
        <w:lastRenderedPageBreak/>
        <w:t>Предмет аукциона:</w:t>
      </w:r>
      <w:r w:rsidRPr="00BA31EF">
        <w:rPr>
          <w:rFonts w:ascii="Times New Roman" w:hAnsi="Times New Roman" w:cs="Times New Roman"/>
          <w:sz w:val="24"/>
          <w:szCs w:val="24"/>
        </w:rPr>
        <w:t xml:space="preserve"> На право заключения </w:t>
      </w:r>
      <w:proofErr w:type="gramStart"/>
      <w:r w:rsidRPr="00BA31EF">
        <w:rPr>
          <w:rFonts w:ascii="Times New Roman" w:hAnsi="Times New Roman" w:cs="Times New Roman"/>
          <w:sz w:val="24"/>
          <w:szCs w:val="24"/>
        </w:rPr>
        <w:t>договора</w:t>
      </w:r>
      <w:proofErr w:type="gramEnd"/>
      <w:r w:rsidRPr="00BA31EF">
        <w:rPr>
          <w:rFonts w:ascii="Times New Roman" w:hAnsi="Times New Roman" w:cs="Times New Roman"/>
          <w:sz w:val="24"/>
          <w:szCs w:val="24"/>
        </w:rPr>
        <w:t xml:space="preserve"> на размещение нестационарного торгового объекта </w:t>
      </w:r>
      <w:r w:rsidR="0057219C" w:rsidRPr="0057219C">
        <w:rPr>
          <w:rFonts w:ascii="Times New Roman" w:hAnsi="Times New Roman" w:cs="Times New Roman"/>
          <w:sz w:val="24"/>
          <w:szCs w:val="24"/>
        </w:rPr>
        <w:t>в здании находящ</w:t>
      </w:r>
      <w:r w:rsidR="002B29FC">
        <w:rPr>
          <w:rFonts w:ascii="Times New Roman" w:hAnsi="Times New Roman" w:cs="Times New Roman"/>
          <w:sz w:val="24"/>
          <w:szCs w:val="24"/>
        </w:rPr>
        <w:t>и</w:t>
      </w:r>
      <w:r w:rsidR="0057219C" w:rsidRPr="0057219C">
        <w:rPr>
          <w:rFonts w:ascii="Times New Roman" w:hAnsi="Times New Roman" w:cs="Times New Roman"/>
          <w:sz w:val="24"/>
          <w:szCs w:val="24"/>
        </w:rPr>
        <w:t>мся в собственности Вол</w:t>
      </w:r>
      <w:r w:rsidR="002B29FC">
        <w:rPr>
          <w:rFonts w:ascii="Times New Roman" w:hAnsi="Times New Roman" w:cs="Times New Roman"/>
          <w:sz w:val="24"/>
          <w:szCs w:val="24"/>
        </w:rPr>
        <w:t xml:space="preserve">гоградской области, расположенным </w:t>
      </w:r>
      <w:r w:rsidR="0057219C" w:rsidRPr="0057219C">
        <w:rPr>
          <w:rFonts w:ascii="Times New Roman" w:hAnsi="Times New Roman" w:cs="Times New Roman"/>
          <w:sz w:val="24"/>
          <w:szCs w:val="24"/>
        </w:rPr>
        <w:t>по адресу: г. Волгоград, ул. 8 –ой Воздушной Армии д. 12</w:t>
      </w:r>
    </w:p>
    <w:p w:rsidR="002D24F1" w:rsidRPr="00BA31EF" w:rsidRDefault="002D24F1" w:rsidP="00BA31EF">
      <w:pPr>
        <w:spacing w:after="0" w:line="240" w:lineRule="auto"/>
        <w:jc w:val="both"/>
        <w:rPr>
          <w:rFonts w:ascii="Times New Roman" w:hAnsi="Times New Roman" w:cs="Times New Roman"/>
          <w:sz w:val="24"/>
          <w:szCs w:val="24"/>
        </w:rPr>
      </w:pPr>
    </w:p>
    <w:tbl>
      <w:tblPr>
        <w:tblStyle w:val="a3"/>
        <w:tblW w:w="10456" w:type="dxa"/>
        <w:tblLayout w:type="fixed"/>
        <w:tblLook w:val="04A0" w:firstRow="1" w:lastRow="0" w:firstColumn="1" w:lastColumn="0" w:noHBand="0" w:noVBand="1"/>
      </w:tblPr>
      <w:tblGrid>
        <w:gridCol w:w="534"/>
        <w:gridCol w:w="1366"/>
        <w:gridCol w:w="1894"/>
        <w:gridCol w:w="850"/>
        <w:gridCol w:w="2410"/>
        <w:gridCol w:w="1418"/>
        <w:gridCol w:w="1984"/>
      </w:tblGrid>
      <w:tr w:rsidR="005618B9" w:rsidRPr="00BA31EF" w:rsidTr="00427871">
        <w:tc>
          <w:tcPr>
            <w:tcW w:w="534" w:type="dxa"/>
          </w:tcPr>
          <w:p w:rsidR="005618B9" w:rsidRPr="00640A8C" w:rsidRDefault="005618B9" w:rsidP="00640A8C">
            <w:pPr>
              <w:jc w:val="center"/>
              <w:rPr>
                <w:rFonts w:ascii="Times New Roman" w:hAnsi="Times New Roman" w:cs="Times New Roman"/>
              </w:rPr>
            </w:pPr>
            <w:r w:rsidRPr="00640A8C">
              <w:rPr>
                <w:rFonts w:ascii="Times New Roman" w:hAnsi="Times New Roman" w:cs="Times New Roman"/>
              </w:rPr>
              <w:t>№ лота</w:t>
            </w:r>
          </w:p>
        </w:tc>
        <w:tc>
          <w:tcPr>
            <w:tcW w:w="1366" w:type="dxa"/>
          </w:tcPr>
          <w:p w:rsidR="005618B9" w:rsidRPr="00640A8C" w:rsidRDefault="005618B9" w:rsidP="00EA0948">
            <w:pPr>
              <w:jc w:val="center"/>
              <w:rPr>
                <w:rFonts w:ascii="Times New Roman" w:hAnsi="Times New Roman" w:cs="Times New Roman"/>
              </w:rPr>
            </w:pPr>
            <w:r>
              <w:rPr>
                <w:rFonts w:ascii="Times New Roman" w:hAnsi="Times New Roman" w:cs="Times New Roman"/>
              </w:rPr>
              <w:t>№ места размеще</w:t>
            </w:r>
            <w:r w:rsidRPr="00640A8C">
              <w:rPr>
                <w:rFonts w:ascii="Times New Roman" w:hAnsi="Times New Roman" w:cs="Times New Roman"/>
              </w:rPr>
              <w:t xml:space="preserve">ния НТО </w:t>
            </w:r>
            <w:r w:rsidR="00EA0948">
              <w:rPr>
                <w:rFonts w:ascii="Times New Roman" w:hAnsi="Times New Roman" w:cs="Times New Roman"/>
              </w:rPr>
              <w:t xml:space="preserve">в </w:t>
            </w:r>
            <w:r w:rsidRPr="00640A8C">
              <w:rPr>
                <w:rFonts w:ascii="Times New Roman" w:hAnsi="Times New Roman" w:cs="Times New Roman"/>
              </w:rPr>
              <w:t>схем</w:t>
            </w:r>
            <w:r w:rsidR="00EA0948">
              <w:rPr>
                <w:rFonts w:ascii="Times New Roman" w:hAnsi="Times New Roman" w:cs="Times New Roman"/>
              </w:rPr>
              <w:t>е</w:t>
            </w:r>
          </w:p>
        </w:tc>
        <w:tc>
          <w:tcPr>
            <w:tcW w:w="1894" w:type="dxa"/>
          </w:tcPr>
          <w:p w:rsidR="005618B9" w:rsidRPr="00640A8C" w:rsidRDefault="005618B9" w:rsidP="00EA0948">
            <w:pPr>
              <w:jc w:val="center"/>
              <w:rPr>
                <w:rFonts w:ascii="Times New Roman" w:hAnsi="Times New Roman" w:cs="Times New Roman"/>
              </w:rPr>
            </w:pPr>
            <w:r>
              <w:rPr>
                <w:rFonts w:ascii="Times New Roman" w:hAnsi="Times New Roman" w:cs="Times New Roman"/>
              </w:rPr>
              <w:t>Местоположе</w:t>
            </w:r>
            <w:r w:rsidRPr="00640A8C">
              <w:rPr>
                <w:rFonts w:ascii="Times New Roman" w:hAnsi="Times New Roman" w:cs="Times New Roman"/>
              </w:rPr>
              <w:t>ние</w:t>
            </w:r>
          </w:p>
        </w:tc>
        <w:tc>
          <w:tcPr>
            <w:tcW w:w="850" w:type="dxa"/>
          </w:tcPr>
          <w:p w:rsidR="005618B9" w:rsidRPr="00640A8C" w:rsidRDefault="005618B9" w:rsidP="00640A8C">
            <w:pPr>
              <w:jc w:val="center"/>
              <w:rPr>
                <w:rFonts w:ascii="Times New Roman" w:hAnsi="Times New Roman" w:cs="Times New Roman"/>
              </w:rPr>
            </w:pPr>
            <w:r w:rsidRPr="00640A8C">
              <w:rPr>
                <w:rFonts w:ascii="Times New Roman" w:hAnsi="Times New Roman" w:cs="Times New Roman"/>
              </w:rPr>
              <w:t>Вид НТО</w:t>
            </w:r>
          </w:p>
        </w:tc>
        <w:tc>
          <w:tcPr>
            <w:tcW w:w="2410" w:type="dxa"/>
          </w:tcPr>
          <w:p w:rsidR="005618B9" w:rsidRDefault="005618B9" w:rsidP="00640A8C">
            <w:pPr>
              <w:jc w:val="center"/>
              <w:rPr>
                <w:rFonts w:ascii="Times New Roman" w:hAnsi="Times New Roman" w:cs="Times New Roman"/>
              </w:rPr>
            </w:pPr>
            <w:r w:rsidRPr="00640A8C">
              <w:rPr>
                <w:rFonts w:ascii="Times New Roman" w:hAnsi="Times New Roman" w:cs="Times New Roman"/>
              </w:rPr>
              <w:t>Вид деятельности</w:t>
            </w:r>
          </w:p>
          <w:p w:rsidR="005618B9" w:rsidRPr="00640A8C" w:rsidRDefault="005618B9" w:rsidP="00640A8C">
            <w:pPr>
              <w:jc w:val="center"/>
              <w:rPr>
                <w:rFonts w:ascii="Times New Roman" w:hAnsi="Times New Roman" w:cs="Times New Roman"/>
              </w:rPr>
            </w:pPr>
            <w:r w:rsidRPr="00640A8C">
              <w:rPr>
                <w:rFonts w:ascii="Times New Roman" w:hAnsi="Times New Roman" w:cs="Times New Roman"/>
              </w:rPr>
              <w:t xml:space="preserve"> НТО</w:t>
            </w:r>
          </w:p>
        </w:tc>
        <w:tc>
          <w:tcPr>
            <w:tcW w:w="1418" w:type="dxa"/>
          </w:tcPr>
          <w:p w:rsidR="00EA0948" w:rsidRDefault="005618B9" w:rsidP="00640A8C">
            <w:pPr>
              <w:jc w:val="center"/>
              <w:rPr>
                <w:rFonts w:ascii="Times New Roman" w:hAnsi="Times New Roman" w:cs="Times New Roman"/>
              </w:rPr>
            </w:pPr>
            <w:r w:rsidRPr="00640A8C">
              <w:rPr>
                <w:rFonts w:ascii="Times New Roman" w:hAnsi="Times New Roman" w:cs="Times New Roman"/>
              </w:rPr>
              <w:t xml:space="preserve">Площадь </w:t>
            </w:r>
            <w:r w:rsidR="00EA0948">
              <w:rPr>
                <w:rFonts w:ascii="Times New Roman" w:hAnsi="Times New Roman" w:cs="Times New Roman"/>
              </w:rPr>
              <w:t>места размещения</w:t>
            </w:r>
          </w:p>
          <w:p w:rsidR="005618B9" w:rsidRPr="00640A8C" w:rsidRDefault="005618B9" w:rsidP="00640A8C">
            <w:pPr>
              <w:jc w:val="center"/>
              <w:rPr>
                <w:rFonts w:ascii="Times New Roman" w:hAnsi="Times New Roman" w:cs="Times New Roman"/>
              </w:rPr>
            </w:pPr>
            <w:r w:rsidRPr="00640A8C">
              <w:rPr>
                <w:rFonts w:ascii="Times New Roman" w:hAnsi="Times New Roman" w:cs="Times New Roman"/>
              </w:rPr>
              <w:t>(</w:t>
            </w:r>
            <w:proofErr w:type="spellStart"/>
            <w:r w:rsidRPr="00640A8C">
              <w:rPr>
                <w:rFonts w:ascii="Times New Roman" w:hAnsi="Times New Roman" w:cs="Times New Roman"/>
              </w:rPr>
              <w:t>кв</w:t>
            </w:r>
            <w:proofErr w:type="gramStart"/>
            <w:r w:rsidRPr="00640A8C">
              <w:rPr>
                <w:rFonts w:ascii="Times New Roman" w:hAnsi="Times New Roman" w:cs="Times New Roman"/>
              </w:rPr>
              <w:t>.м</w:t>
            </w:r>
            <w:proofErr w:type="spellEnd"/>
            <w:proofErr w:type="gramEnd"/>
            <w:r w:rsidRPr="00640A8C">
              <w:rPr>
                <w:rFonts w:ascii="Times New Roman" w:hAnsi="Times New Roman" w:cs="Times New Roman"/>
              </w:rPr>
              <w:t>)</w:t>
            </w:r>
          </w:p>
        </w:tc>
        <w:tc>
          <w:tcPr>
            <w:tcW w:w="1984" w:type="dxa"/>
          </w:tcPr>
          <w:p w:rsidR="005618B9" w:rsidRPr="00640A8C" w:rsidRDefault="005618B9" w:rsidP="00640A8C">
            <w:pPr>
              <w:jc w:val="center"/>
              <w:rPr>
                <w:rFonts w:ascii="Times New Roman" w:hAnsi="Times New Roman" w:cs="Times New Roman"/>
              </w:rPr>
            </w:pPr>
            <w:r>
              <w:rPr>
                <w:rFonts w:ascii="Times New Roman" w:hAnsi="Times New Roman" w:cs="Times New Roman"/>
              </w:rPr>
              <w:t>Кадастровый номер здания</w:t>
            </w:r>
          </w:p>
        </w:tc>
      </w:tr>
      <w:tr w:rsidR="005618B9" w:rsidRPr="00BA31EF" w:rsidTr="00427871">
        <w:tc>
          <w:tcPr>
            <w:tcW w:w="534" w:type="dxa"/>
          </w:tcPr>
          <w:p w:rsidR="005618B9" w:rsidRPr="005618B9" w:rsidRDefault="005618B9" w:rsidP="00640A8C">
            <w:pPr>
              <w:jc w:val="center"/>
              <w:rPr>
                <w:rFonts w:ascii="Times New Roman" w:hAnsi="Times New Roman" w:cs="Times New Roman"/>
              </w:rPr>
            </w:pPr>
            <w:r w:rsidRPr="005618B9">
              <w:rPr>
                <w:rFonts w:ascii="Times New Roman" w:hAnsi="Times New Roman" w:cs="Times New Roman"/>
              </w:rPr>
              <w:t>1.</w:t>
            </w:r>
          </w:p>
        </w:tc>
        <w:tc>
          <w:tcPr>
            <w:tcW w:w="1366" w:type="dxa"/>
          </w:tcPr>
          <w:p w:rsidR="005618B9" w:rsidRPr="005618B9" w:rsidRDefault="005618B9" w:rsidP="00640A8C">
            <w:pPr>
              <w:jc w:val="center"/>
              <w:rPr>
                <w:rFonts w:ascii="Times New Roman" w:hAnsi="Times New Roman" w:cs="Times New Roman"/>
              </w:rPr>
            </w:pPr>
            <w:r w:rsidRPr="005618B9">
              <w:rPr>
                <w:rFonts w:ascii="Times New Roman" w:hAnsi="Times New Roman" w:cs="Times New Roman"/>
              </w:rPr>
              <w:t>1.1767</w:t>
            </w:r>
          </w:p>
        </w:tc>
        <w:tc>
          <w:tcPr>
            <w:tcW w:w="1894" w:type="dxa"/>
          </w:tcPr>
          <w:p w:rsidR="005618B9" w:rsidRPr="005618B9" w:rsidRDefault="00B628EE" w:rsidP="00640A8C">
            <w:pPr>
              <w:jc w:val="center"/>
              <w:rPr>
                <w:rFonts w:ascii="Times New Roman" w:hAnsi="Times New Roman" w:cs="Times New Roman"/>
              </w:rPr>
            </w:pPr>
            <w:r>
              <w:rPr>
                <w:rFonts w:ascii="Times New Roman" w:hAnsi="Times New Roman" w:cs="Times New Roman"/>
              </w:rPr>
              <w:t>г. Волгоград, ул. 8</w:t>
            </w:r>
            <w:r w:rsidR="005618B9" w:rsidRPr="005618B9">
              <w:rPr>
                <w:rFonts w:ascii="Times New Roman" w:hAnsi="Times New Roman" w:cs="Times New Roman"/>
              </w:rPr>
              <w:t>–ой Воздушной Армии д. 12</w:t>
            </w:r>
          </w:p>
        </w:tc>
        <w:tc>
          <w:tcPr>
            <w:tcW w:w="850" w:type="dxa"/>
          </w:tcPr>
          <w:p w:rsidR="005618B9" w:rsidRPr="005618B9" w:rsidRDefault="005618B9" w:rsidP="00640A8C">
            <w:pPr>
              <w:jc w:val="center"/>
              <w:rPr>
                <w:rFonts w:ascii="Times New Roman" w:hAnsi="Times New Roman" w:cs="Times New Roman"/>
              </w:rPr>
            </w:pPr>
            <w:r w:rsidRPr="005618B9">
              <w:rPr>
                <w:rFonts w:ascii="Times New Roman" w:hAnsi="Times New Roman" w:cs="Times New Roman"/>
              </w:rPr>
              <w:t>Лоток</w:t>
            </w:r>
          </w:p>
        </w:tc>
        <w:tc>
          <w:tcPr>
            <w:tcW w:w="2410" w:type="dxa"/>
          </w:tcPr>
          <w:p w:rsidR="005618B9" w:rsidRPr="005618B9" w:rsidRDefault="002D04DC" w:rsidP="00B628EE">
            <w:pPr>
              <w:jc w:val="center"/>
              <w:rPr>
                <w:rFonts w:ascii="Times New Roman" w:hAnsi="Times New Roman" w:cs="Times New Roman"/>
              </w:rPr>
            </w:pPr>
            <w:r>
              <w:rPr>
                <w:rFonts w:ascii="Times New Roman" w:hAnsi="Times New Roman" w:cs="Times New Roman"/>
              </w:rPr>
              <w:t xml:space="preserve">Непродовольственные товары </w:t>
            </w:r>
            <w:bookmarkStart w:id="0" w:name="_GoBack"/>
            <w:r w:rsidR="00B628EE">
              <w:rPr>
                <w:rFonts w:ascii="Times New Roman" w:hAnsi="Times New Roman" w:cs="Times New Roman"/>
              </w:rPr>
              <w:t>(торговля спортивными товарами)</w:t>
            </w:r>
            <w:bookmarkEnd w:id="0"/>
          </w:p>
        </w:tc>
        <w:tc>
          <w:tcPr>
            <w:tcW w:w="1418" w:type="dxa"/>
          </w:tcPr>
          <w:p w:rsidR="005618B9" w:rsidRPr="005618B9" w:rsidRDefault="005618B9" w:rsidP="00640A8C">
            <w:pPr>
              <w:jc w:val="center"/>
              <w:rPr>
                <w:rFonts w:ascii="Times New Roman" w:hAnsi="Times New Roman" w:cs="Times New Roman"/>
              </w:rPr>
            </w:pPr>
            <w:r w:rsidRPr="005618B9">
              <w:rPr>
                <w:rFonts w:ascii="Times New Roman" w:hAnsi="Times New Roman" w:cs="Times New Roman"/>
              </w:rPr>
              <w:t>5,4</w:t>
            </w:r>
          </w:p>
        </w:tc>
        <w:tc>
          <w:tcPr>
            <w:tcW w:w="1984" w:type="dxa"/>
          </w:tcPr>
          <w:p w:rsidR="005618B9" w:rsidRPr="005618B9" w:rsidRDefault="005618B9" w:rsidP="006E0B05">
            <w:pPr>
              <w:jc w:val="center"/>
              <w:rPr>
                <w:rFonts w:ascii="Times New Roman" w:hAnsi="Times New Roman" w:cs="Times New Roman"/>
              </w:rPr>
            </w:pPr>
            <w:r w:rsidRPr="006E0B05">
              <w:rPr>
                <w:rFonts w:ascii="Times New Roman" w:hAnsi="Times New Roman" w:cs="Times New Roman"/>
              </w:rPr>
              <w:t>34:34:030074:10</w:t>
            </w:r>
            <w:r w:rsidR="006E0B05" w:rsidRPr="006E0B05">
              <w:rPr>
                <w:rFonts w:ascii="Times New Roman" w:hAnsi="Times New Roman" w:cs="Times New Roman"/>
              </w:rPr>
              <w:t>30</w:t>
            </w:r>
          </w:p>
        </w:tc>
      </w:tr>
    </w:tbl>
    <w:p w:rsidR="00032D49" w:rsidRDefault="00032D49" w:rsidP="00BA31EF">
      <w:pPr>
        <w:spacing w:after="0" w:line="240" w:lineRule="auto"/>
        <w:jc w:val="both"/>
        <w:rPr>
          <w:rFonts w:ascii="Times New Roman" w:hAnsi="Times New Roman" w:cs="Times New Roman"/>
          <w:b/>
          <w:sz w:val="24"/>
          <w:szCs w:val="24"/>
        </w:rPr>
      </w:pPr>
    </w:p>
    <w:p w:rsidR="00BA31EF" w:rsidRPr="008F402A" w:rsidRDefault="00BA31EF" w:rsidP="00BA31EF">
      <w:pPr>
        <w:spacing w:after="0" w:line="240" w:lineRule="auto"/>
        <w:jc w:val="both"/>
        <w:rPr>
          <w:rFonts w:ascii="Times New Roman" w:hAnsi="Times New Roman" w:cs="Times New Roman"/>
          <w:b/>
          <w:sz w:val="24"/>
          <w:szCs w:val="24"/>
        </w:rPr>
      </w:pPr>
      <w:r w:rsidRPr="008F402A">
        <w:rPr>
          <w:rFonts w:ascii="Times New Roman" w:hAnsi="Times New Roman" w:cs="Times New Roman"/>
          <w:b/>
          <w:sz w:val="24"/>
          <w:szCs w:val="24"/>
        </w:rPr>
        <w:t>Начальная (минимальная) цена Договора на размещение (цена лота):</w:t>
      </w:r>
    </w:p>
    <w:p w:rsidR="0057219C" w:rsidRDefault="00BA31EF" w:rsidP="00BA31EF">
      <w:pPr>
        <w:spacing w:after="0" w:line="240" w:lineRule="auto"/>
        <w:jc w:val="both"/>
        <w:rPr>
          <w:rFonts w:ascii="Times New Roman" w:hAnsi="Times New Roman" w:cs="Times New Roman"/>
          <w:sz w:val="24"/>
          <w:szCs w:val="24"/>
        </w:rPr>
      </w:pPr>
      <w:r w:rsidRPr="00BA31EF">
        <w:rPr>
          <w:rFonts w:ascii="Times New Roman" w:hAnsi="Times New Roman" w:cs="Times New Roman"/>
          <w:sz w:val="24"/>
          <w:szCs w:val="24"/>
        </w:rPr>
        <w:t xml:space="preserve">Лот № 1 – </w:t>
      </w:r>
      <w:r w:rsidR="004475CD" w:rsidRPr="000B6D1A">
        <w:rPr>
          <w:rFonts w:ascii="Times New Roman" w:hAnsi="Times New Roman" w:cs="Times New Roman"/>
          <w:sz w:val="24"/>
          <w:szCs w:val="24"/>
        </w:rPr>
        <w:t>12544</w:t>
      </w:r>
      <w:r w:rsidR="0057219C" w:rsidRPr="000B6D1A">
        <w:rPr>
          <w:rFonts w:ascii="Times New Roman" w:hAnsi="Times New Roman" w:cs="Times New Roman"/>
          <w:sz w:val="24"/>
          <w:szCs w:val="24"/>
        </w:rPr>
        <w:t xml:space="preserve"> </w:t>
      </w:r>
      <w:r w:rsidR="00E93D77" w:rsidRPr="000B6D1A">
        <w:rPr>
          <w:rFonts w:ascii="Times New Roman" w:hAnsi="Times New Roman" w:cs="Times New Roman"/>
          <w:sz w:val="24"/>
          <w:szCs w:val="24"/>
        </w:rPr>
        <w:t>(</w:t>
      </w:r>
      <w:r w:rsidR="004475CD" w:rsidRPr="000B6D1A">
        <w:rPr>
          <w:rFonts w:ascii="Times New Roman" w:hAnsi="Times New Roman" w:cs="Times New Roman"/>
          <w:sz w:val="24"/>
          <w:szCs w:val="24"/>
        </w:rPr>
        <w:t>Двенадцать тысяч пятьсот сорок четыре)</w:t>
      </w:r>
      <w:r w:rsidRPr="000B6D1A">
        <w:rPr>
          <w:rFonts w:ascii="Times New Roman" w:hAnsi="Times New Roman" w:cs="Times New Roman"/>
          <w:sz w:val="24"/>
          <w:szCs w:val="24"/>
        </w:rPr>
        <w:t xml:space="preserve"> руб</w:t>
      </w:r>
      <w:r w:rsidR="0057219C" w:rsidRPr="000B6D1A">
        <w:rPr>
          <w:rFonts w:ascii="Times New Roman" w:hAnsi="Times New Roman" w:cs="Times New Roman"/>
          <w:sz w:val="24"/>
          <w:szCs w:val="24"/>
        </w:rPr>
        <w:t>ля</w:t>
      </w:r>
      <w:r w:rsidRPr="000B6D1A">
        <w:rPr>
          <w:rFonts w:ascii="Times New Roman" w:hAnsi="Times New Roman" w:cs="Times New Roman"/>
          <w:sz w:val="24"/>
          <w:szCs w:val="24"/>
        </w:rPr>
        <w:t>.</w:t>
      </w:r>
      <w:r w:rsidRPr="00BA31EF">
        <w:rPr>
          <w:rFonts w:ascii="Times New Roman" w:hAnsi="Times New Roman" w:cs="Times New Roman"/>
          <w:sz w:val="24"/>
          <w:szCs w:val="24"/>
        </w:rPr>
        <w:t xml:space="preserve"> </w:t>
      </w:r>
    </w:p>
    <w:p w:rsidR="00032D49" w:rsidRDefault="00032D49" w:rsidP="00BA31EF">
      <w:pPr>
        <w:spacing w:after="0" w:line="240" w:lineRule="auto"/>
        <w:jc w:val="both"/>
        <w:rPr>
          <w:rFonts w:ascii="Times New Roman" w:hAnsi="Times New Roman" w:cs="Times New Roman"/>
          <w:b/>
          <w:sz w:val="24"/>
          <w:szCs w:val="24"/>
        </w:rPr>
      </w:pPr>
    </w:p>
    <w:p w:rsidR="00BA31EF" w:rsidRPr="00BA31EF" w:rsidRDefault="00BA31EF" w:rsidP="00BA31EF">
      <w:pPr>
        <w:spacing w:after="0" w:line="240" w:lineRule="auto"/>
        <w:jc w:val="both"/>
        <w:rPr>
          <w:rFonts w:ascii="Times New Roman" w:hAnsi="Times New Roman" w:cs="Times New Roman"/>
          <w:sz w:val="24"/>
          <w:szCs w:val="24"/>
        </w:rPr>
      </w:pPr>
      <w:r w:rsidRPr="008F402A">
        <w:rPr>
          <w:rFonts w:ascii="Times New Roman" w:hAnsi="Times New Roman" w:cs="Times New Roman"/>
          <w:b/>
          <w:sz w:val="24"/>
          <w:szCs w:val="24"/>
        </w:rPr>
        <w:t>Срок действия Договора на размещение:</w:t>
      </w:r>
      <w:r w:rsidRPr="00BA31EF">
        <w:rPr>
          <w:rFonts w:ascii="Times New Roman" w:hAnsi="Times New Roman" w:cs="Times New Roman"/>
          <w:sz w:val="24"/>
          <w:szCs w:val="24"/>
        </w:rPr>
        <w:t xml:space="preserve"> </w:t>
      </w:r>
      <w:r w:rsidR="002D04DC">
        <w:rPr>
          <w:rFonts w:ascii="Times New Roman" w:hAnsi="Times New Roman" w:cs="Times New Roman"/>
          <w:sz w:val="24"/>
          <w:szCs w:val="24"/>
        </w:rPr>
        <w:t>до</w:t>
      </w:r>
      <w:r w:rsidR="00427871">
        <w:rPr>
          <w:rFonts w:ascii="Times New Roman" w:hAnsi="Times New Roman" w:cs="Times New Roman"/>
          <w:sz w:val="24"/>
          <w:szCs w:val="24"/>
        </w:rPr>
        <w:t xml:space="preserve"> 31 декабря 2022 года.</w:t>
      </w:r>
    </w:p>
    <w:p w:rsidR="00032D49" w:rsidRDefault="00032D49" w:rsidP="005F5E54">
      <w:pPr>
        <w:spacing w:after="0" w:line="240" w:lineRule="auto"/>
        <w:jc w:val="both"/>
        <w:rPr>
          <w:rFonts w:ascii="Times New Roman" w:hAnsi="Times New Roman" w:cs="Times New Roman"/>
          <w:b/>
          <w:sz w:val="24"/>
          <w:szCs w:val="24"/>
        </w:rPr>
      </w:pPr>
    </w:p>
    <w:p w:rsidR="00032D49" w:rsidRPr="00032D49" w:rsidRDefault="00032D49" w:rsidP="00032D49">
      <w:pPr>
        <w:spacing w:after="0" w:line="240" w:lineRule="auto"/>
        <w:jc w:val="both"/>
        <w:rPr>
          <w:rFonts w:ascii="Times New Roman" w:hAnsi="Times New Roman" w:cs="Times New Roman"/>
          <w:b/>
          <w:sz w:val="24"/>
          <w:szCs w:val="24"/>
        </w:rPr>
      </w:pPr>
      <w:r w:rsidRPr="00032D49">
        <w:rPr>
          <w:rFonts w:ascii="Times New Roman" w:hAnsi="Times New Roman" w:cs="Times New Roman"/>
          <w:b/>
          <w:sz w:val="24"/>
          <w:szCs w:val="24"/>
        </w:rPr>
        <w:t>Требования, предъявляемые к участникам Аукциона</w:t>
      </w:r>
      <w:r>
        <w:rPr>
          <w:rFonts w:ascii="Times New Roman" w:hAnsi="Times New Roman" w:cs="Times New Roman"/>
          <w:b/>
          <w:sz w:val="24"/>
          <w:szCs w:val="24"/>
        </w:rPr>
        <w:t>:</w:t>
      </w:r>
    </w:p>
    <w:p w:rsidR="00032D49" w:rsidRPr="00032D49" w:rsidRDefault="00032D49" w:rsidP="00032D49">
      <w:pPr>
        <w:spacing w:after="0" w:line="240" w:lineRule="auto"/>
        <w:jc w:val="both"/>
        <w:rPr>
          <w:rFonts w:ascii="Times New Roman" w:hAnsi="Times New Roman" w:cs="Times New Roman"/>
          <w:sz w:val="24"/>
          <w:szCs w:val="24"/>
        </w:rPr>
      </w:pPr>
      <w:r w:rsidRPr="00032D49">
        <w:rPr>
          <w:rFonts w:ascii="Times New Roman" w:hAnsi="Times New Roman" w:cs="Times New Roman"/>
          <w:b/>
          <w:sz w:val="24"/>
          <w:szCs w:val="24"/>
        </w:rPr>
        <w:tab/>
      </w:r>
      <w:r w:rsidRPr="00032D49">
        <w:rPr>
          <w:rFonts w:ascii="Times New Roman" w:hAnsi="Times New Roman" w:cs="Times New Roman"/>
          <w:sz w:val="24"/>
          <w:szCs w:val="24"/>
        </w:rPr>
        <w:t xml:space="preserve">Участниками аукциона могут быть юридические лица, индивидуальные предприниматели и физические лица, не зарегистрированные в качестве индивидуальных предпринимателей, и применяющие специальный налоговый режим  "Налог на профессиональный доход", претендующие на заключение </w:t>
      </w:r>
      <w:proofErr w:type="gramStart"/>
      <w:r w:rsidRPr="00032D49">
        <w:rPr>
          <w:rFonts w:ascii="Times New Roman" w:hAnsi="Times New Roman" w:cs="Times New Roman"/>
          <w:sz w:val="24"/>
          <w:szCs w:val="24"/>
        </w:rPr>
        <w:t>договора</w:t>
      </w:r>
      <w:proofErr w:type="gramEnd"/>
      <w:r w:rsidRPr="00032D49">
        <w:rPr>
          <w:rFonts w:ascii="Times New Roman" w:hAnsi="Times New Roman" w:cs="Times New Roman"/>
          <w:sz w:val="24"/>
          <w:szCs w:val="24"/>
        </w:rPr>
        <w:t xml:space="preserve"> на размещение нестационарного торгового объекта. </w:t>
      </w:r>
    </w:p>
    <w:p w:rsidR="00032D49" w:rsidRPr="00032D49" w:rsidRDefault="00032D49" w:rsidP="00032D49">
      <w:pPr>
        <w:spacing w:after="0" w:line="240" w:lineRule="auto"/>
        <w:jc w:val="both"/>
        <w:rPr>
          <w:rFonts w:ascii="Times New Roman" w:hAnsi="Times New Roman" w:cs="Times New Roman"/>
          <w:sz w:val="24"/>
          <w:szCs w:val="24"/>
        </w:rPr>
      </w:pPr>
      <w:r w:rsidRPr="00032D49">
        <w:rPr>
          <w:rFonts w:ascii="Times New Roman" w:hAnsi="Times New Roman" w:cs="Times New Roman"/>
          <w:sz w:val="24"/>
          <w:szCs w:val="24"/>
        </w:rPr>
        <w:t>Участники аукциона должны быть аккредитованы на электронной площадке.</w:t>
      </w:r>
    </w:p>
    <w:p w:rsidR="00032D49" w:rsidRPr="00032D49" w:rsidRDefault="00032D49" w:rsidP="00032D49">
      <w:pPr>
        <w:spacing w:after="0" w:line="240" w:lineRule="auto"/>
        <w:ind w:firstLine="708"/>
        <w:jc w:val="both"/>
        <w:rPr>
          <w:rFonts w:ascii="Times New Roman" w:hAnsi="Times New Roman" w:cs="Times New Roman"/>
          <w:sz w:val="24"/>
          <w:szCs w:val="24"/>
        </w:rPr>
      </w:pPr>
      <w:r w:rsidRPr="00032D49">
        <w:rPr>
          <w:rFonts w:ascii="Times New Roman" w:hAnsi="Times New Roman" w:cs="Times New Roman"/>
          <w:sz w:val="24"/>
          <w:szCs w:val="24"/>
        </w:rPr>
        <w:t>К участникам аукциона устанавливаются следующие обязательные требования:</w:t>
      </w:r>
    </w:p>
    <w:p w:rsidR="00032D49" w:rsidRPr="00032D49" w:rsidRDefault="00032D49" w:rsidP="00032D49">
      <w:pPr>
        <w:spacing w:after="0" w:line="240" w:lineRule="auto"/>
        <w:jc w:val="both"/>
        <w:rPr>
          <w:rFonts w:ascii="Times New Roman" w:hAnsi="Times New Roman" w:cs="Times New Roman"/>
          <w:sz w:val="24"/>
          <w:szCs w:val="24"/>
        </w:rPr>
      </w:pPr>
      <w:r w:rsidRPr="00032D49">
        <w:rPr>
          <w:rFonts w:ascii="Times New Roman" w:hAnsi="Times New Roman" w:cs="Times New Roman"/>
          <w:sz w:val="24"/>
          <w:szCs w:val="24"/>
        </w:rPr>
        <w:t xml:space="preserve">а) </w:t>
      </w:r>
      <w:proofErr w:type="spellStart"/>
      <w:r w:rsidRPr="00032D49">
        <w:rPr>
          <w:rFonts w:ascii="Times New Roman" w:hAnsi="Times New Roman" w:cs="Times New Roman"/>
          <w:sz w:val="24"/>
          <w:szCs w:val="24"/>
        </w:rPr>
        <w:t>непроведение</w:t>
      </w:r>
      <w:proofErr w:type="spellEnd"/>
      <w:r w:rsidRPr="00032D49">
        <w:rPr>
          <w:rFonts w:ascii="Times New Roman" w:hAnsi="Times New Roman" w:cs="Times New Roman"/>
          <w:sz w:val="24"/>
          <w:szCs w:val="24"/>
        </w:rPr>
        <w:t xml:space="preserve"> ликвидации участника аукциона - юридического лица;</w:t>
      </w:r>
    </w:p>
    <w:p w:rsidR="00032D49" w:rsidRPr="00032D49" w:rsidRDefault="00032D49" w:rsidP="00032D49">
      <w:pPr>
        <w:spacing w:after="0" w:line="240" w:lineRule="auto"/>
        <w:jc w:val="both"/>
        <w:rPr>
          <w:rFonts w:ascii="Times New Roman" w:hAnsi="Times New Roman" w:cs="Times New Roman"/>
          <w:sz w:val="24"/>
          <w:szCs w:val="24"/>
        </w:rPr>
      </w:pPr>
      <w:r w:rsidRPr="00032D49">
        <w:rPr>
          <w:rFonts w:ascii="Times New Roman" w:hAnsi="Times New Roman" w:cs="Times New Roman"/>
          <w:sz w:val="24"/>
          <w:szCs w:val="24"/>
        </w:rPr>
        <w:t>б) отсутствие решения арбитражного суда о признании участника аукциона несостоятельным (банкротом) и об открытии конкурсного производства, отсутствие сведений о банкротстве участника аукциона – физического лица в Едином федеральном реестре сведений о банкротстве;</w:t>
      </w:r>
    </w:p>
    <w:p w:rsidR="00032D49" w:rsidRPr="00032D49" w:rsidRDefault="00032D49" w:rsidP="00032D49">
      <w:pPr>
        <w:spacing w:after="0" w:line="240" w:lineRule="auto"/>
        <w:jc w:val="both"/>
        <w:rPr>
          <w:rFonts w:ascii="Times New Roman" w:hAnsi="Times New Roman" w:cs="Times New Roman"/>
          <w:sz w:val="24"/>
          <w:szCs w:val="24"/>
        </w:rPr>
      </w:pPr>
      <w:r w:rsidRPr="00032D49">
        <w:rPr>
          <w:rFonts w:ascii="Times New Roman" w:hAnsi="Times New Roman" w:cs="Times New Roman"/>
          <w:sz w:val="24"/>
          <w:szCs w:val="24"/>
        </w:rPr>
        <w:t xml:space="preserve">в) </w:t>
      </w:r>
      <w:proofErr w:type="spellStart"/>
      <w:r w:rsidRPr="00032D49">
        <w:rPr>
          <w:rFonts w:ascii="Times New Roman" w:hAnsi="Times New Roman" w:cs="Times New Roman"/>
          <w:sz w:val="24"/>
          <w:szCs w:val="24"/>
        </w:rPr>
        <w:t>неприостановление</w:t>
      </w:r>
      <w:proofErr w:type="spellEnd"/>
      <w:r w:rsidRPr="00032D49">
        <w:rPr>
          <w:rFonts w:ascii="Times New Roman" w:hAnsi="Times New Roman" w:cs="Times New Roman"/>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w:t>
      </w:r>
    </w:p>
    <w:p w:rsidR="00032D49" w:rsidRDefault="00032D49" w:rsidP="00032D49">
      <w:pPr>
        <w:spacing w:after="0" w:line="240" w:lineRule="auto"/>
        <w:jc w:val="both"/>
        <w:rPr>
          <w:rFonts w:ascii="Times New Roman" w:hAnsi="Times New Roman" w:cs="Times New Roman"/>
          <w:sz w:val="24"/>
          <w:szCs w:val="24"/>
        </w:rPr>
      </w:pPr>
      <w:proofErr w:type="gramStart"/>
      <w:r w:rsidRPr="00032D49">
        <w:rPr>
          <w:rFonts w:ascii="Times New Roman" w:hAnsi="Times New Roman" w:cs="Times New Roman"/>
          <w:sz w:val="24"/>
          <w:szCs w:val="24"/>
        </w:rPr>
        <w:t>г) отсутствие между участником аукциона и организатором аукциона конфликта интересов, под которым понимаются случаи, при которых руководитель организатора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либо иными органами управления юридических лиц - участников</w:t>
      </w:r>
      <w:proofErr w:type="gramEnd"/>
      <w:r w:rsidRPr="00032D49">
        <w:rPr>
          <w:rFonts w:ascii="Times New Roman" w:hAnsi="Times New Roman" w:cs="Times New Roman"/>
          <w:sz w:val="24"/>
          <w:szCs w:val="24"/>
        </w:rPr>
        <w:t xml:space="preserve"> </w:t>
      </w:r>
      <w:proofErr w:type="gramStart"/>
      <w:r w:rsidRPr="00032D49">
        <w:rPr>
          <w:rFonts w:ascii="Times New Roman" w:hAnsi="Times New Roman" w:cs="Times New Roman"/>
          <w:sz w:val="24"/>
          <w:szCs w:val="24"/>
        </w:rPr>
        <w:t>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w:t>
      </w:r>
      <w:proofErr w:type="gramEnd"/>
      <w:r w:rsidRPr="00032D49">
        <w:rPr>
          <w:rFonts w:ascii="Times New Roman" w:hAnsi="Times New Roman" w:cs="Times New Roman"/>
          <w:sz w:val="24"/>
          <w:szCs w:val="24"/>
        </w:rPr>
        <w:t xml:space="preserve"> нисходящей линии (родителями и детьми, дедушкой, бабушкой и внуками), полнородными и </w:t>
      </w:r>
      <w:proofErr w:type="spellStart"/>
      <w:r w:rsidRPr="00032D49">
        <w:rPr>
          <w:rFonts w:ascii="Times New Roman" w:hAnsi="Times New Roman" w:cs="Times New Roman"/>
          <w:sz w:val="24"/>
          <w:szCs w:val="24"/>
        </w:rPr>
        <w:t>неполнородными</w:t>
      </w:r>
      <w:proofErr w:type="spellEnd"/>
      <w:r w:rsidRPr="00032D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B50DB9" w:rsidRPr="00032D49" w:rsidRDefault="00B50DB9" w:rsidP="00032D49">
      <w:pPr>
        <w:spacing w:after="0" w:line="240" w:lineRule="auto"/>
        <w:jc w:val="both"/>
        <w:rPr>
          <w:rFonts w:ascii="Times New Roman" w:hAnsi="Times New Roman" w:cs="Times New Roman"/>
          <w:sz w:val="24"/>
          <w:szCs w:val="24"/>
        </w:rPr>
      </w:pPr>
    </w:p>
    <w:p w:rsidR="00E93D77" w:rsidRDefault="00E93D77" w:rsidP="00E93D77">
      <w:pPr>
        <w:autoSpaceDE w:val="0"/>
        <w:autoSpaceDN w:val="0"/>
        <w:adjustRightInd w:val="0"/>
        <w:spacing w:after="0" w:line="240" w:lineRule="auto"/>
        <w:rPr>
          <w:rFonts w:ascii="Times New Roman" w:hAnsi="Times New Roman" w:cs="Times New Roman"/>
          <w:sz w:val="24"/>
          <w:szCs w:val="24"/>
        </w:rPr>
      </w:pPr>
      <w:r w:rsidRPr="00E93D77">
        <w:rPr>
          <w:rFonts w:ascii="Times New Roman" w:eastAsia="Times New Roman" w:hAnsi="Times New Roman" w:cs="Times New Roman"/>
          <w:b/>
          <w:sz w:val="24"/>
          <w:szCs w:val="24"/>
          <w:lang w:eastAsia="ru-RU"/>
        </w:rPr>
        <w:t>Размер и порядок внесения денежных сре</w:t>
      </w:r>
      <w:proofErr w:type="gramStart"/>
      <w:r w:rsidRPr="00E93D77">
        <w:rPr>
          <w:rFonts w:ascii="Times New Roman" w:eastAsia="Times New Roman" w:hAnsi="Times New Roman" w:cs="Times New Roman"/>
          <w:b/>
          <w:sz w:val="24"/>
          <w:szCs w:val="24"/>
          <w:lang w:eastAsia="ru-RU"/>
        </w:rPr>
        <w:t>дств в к</w:t>
      </w:r>
      <w:proofErr w:type="gramEnd"/>
      <w:r w:rsidRPr="00E93D77">
        <w:rPr>
          <w:rFonts w:ascii="Times New Roman" w:eastAsia="Times New Roman" w:hAnsi="Times New Roman" w:cs="Times New Roman"/>
          <w:b/>
          <w:sz w:val="24"/>
          <w:szCs w:val="24"/>
          <w:lang w:eastAsia="ru-RU"/>
        </w:rPr>
        <w:t>ачестве обеспечения заявки на участие  в аукционе, реквизиты счета</w:t>
      </w:r>
      <w:r w:rsidR="00BA31EF" w:rsidRPr="00E93D77">
        <w:rPr>
          <w:rFonts w:ascii="Times New Roman" w:hAnsi="Times New Roman" w:cs="Times New Roman"/>
          <w:b/>
          <w:sz w:val="24"/>
          <w:szCs w:val="24"/>
        </w:rPr>
        <w:t>:</w:t>
      </w:r>
      <w:r>
        <w:rPr>
          <w:rFonts w:ascii="Times New Roman" w:hAnsi="Times New Roman" w:cs="Times New Roman"/>
          <w:sz w:val="24"/>
          <w:szCs w:val="24"/>
        </w:rPr>
        <w:t xml:space="preserve"> </w:t>
      </w:r>
    </w:p>
    <w:p w:rsidR="00E93D77" w:rsidRPr="00E93D77" w:rsidRDefault="00E93D77" w:rsidP="00E93D77">
      <w:pPr>
        <w:autoSpaceDE w:val="0"/>
        <w:autoSpaceDN w:val="0"/>
        <w:adjustRightInd w:val="0"/>
        <w:spacing w:after="0" w:line="240" w:lineRule="auto"/>
        <w:rPr>
          <w:rFonts w:ascii="Times New Roman" w:eastAsia="Times New Roman" w:hAnsi="Times New Roman" w:cs="Times New Roman"/>
          <w:sz w:val="24"/>
          <w:szCs w:val="24"/>
          <w:lang w:eastAsia="ru-RU"/>
        </w:rPr>
      </w:pPr>
      <w:r w:rsidRPr="00E93D77">
        <w:rPr>
          <w:rFonts w:ascii="Times New Roman" w:hAnsi="Times New Roman" w:cs="Times New Roman"/>
          <w:sz w:val="24"/>
          <w:szCs w:val="24"/>
        </w:rPr>
        <w:t>Размер обеспечения заявки на участие в аукционе составляет 5%  начальной (минимальной) цены договора:</w:t>
      </w:r>
    </w:p>
    <w:p w:rsidR="00E93D77" w:rsidRPr="00E93D77" w:rsidRDefault="00E93D77" w:rsidP="00E93D77">
      <w:pPr>
        <w:spacing w:after="0" w:line="240" w:lineRule="auto"/>
        <w:jc w:val="both"/>
        <w:rPr>
          <w:rFonts w:ascii="Times New Roman" w:hAnsi="Times New Roman" w:cs="Times New Roman"/>
          <w:sz w:val="24"/>
          <w:szCs w:val="24"/>
        </w:rPr>
      </w:pPr>
      <w:r w:rsidRPr="000B6D1A">
        <w:rPr>
          <w:rFonts w:ascii="Times New Roman" w:hAnsi="Times New Roman" w:cs="Times New Roman"/>
          <w:sz w:val="24"/>
          <w:szCs w:val="24"/>
        </w:rPr>
        <w:t xml:space="preserve">- </w:t>
      </w:r>
      <w:r w:rsidR="004475CD" w:rsidRPr="000B6D1A">
        <w:rPr>
          <w:rFonts w:ascii="Times New Roman" w:hAnsi="Times New Roman" w:cs="Times New Roman"/>
          <w:sz w:val="24"/>
          <w:szCs w:val="24"/>
        </w:rPr>
        <w:t>627</w:t>
      </w:r>
      <w:r w:rsidRPr="000B6D1A">
        <w:rPr>
          <w:rFonts w:ascii="Times New Roman" w:hAnsi="Times New Roman" w:cs="Times New Roman"/>
          <w:sz w:val="24"/>
          <w:szCs w:val="24"/>
        </w:rPr>
        <w:t xml:space="preserve"> (</w:t>
      </w:r>
      <w:r w:rsidR="004475CD" w:rsidRPr="000B6D1A">
        <w:rPr>
          <w:rFonts w:ascii="Times New Roman" w:hAnsi="Times New Roman" w:cs="Times New Roman"/>
          <w:sz w:val="24"/>
          <w:szCs w:val="24"/>
        </w:rPr>
        <w:t xml:space="preserve">Шестьсот двадцать семь </w:t>
      </w:r>
      <w:r w:rsidRPr="000B6D1A">
        <w:rPr>
          <w:rFonts w:ascii="Times New Roman" w:hAnsi="Times New Roman" w:cs="Times New Roman"/>
          <w:sz w:val="24"/>
          <w:szCs w:val="24"/>
        </w:rPr>
        <w:t>рубл</w:t>
      </w:r>
      <w:r w:rsidR="004475CD" w:rsidRPr="000B6D1A">
        <w:rPr>
          <w:rFonts w:ascii="Times New Roman" w:hAnsi="Times New Roman" w:cs="Times New Roman"/>
          <w:sz w:val="24"/>
          <w:szCs w:val="24"/>
        </w:rPr>
        <w:t>ей</w:t>
      </w:r>
      <w:r w:rsidRPr="000B6D1A">
        <w:rPr>
          <w:rFonts w:ascii="Times New Roman" w:hAnsi="Times New Roman" w:cs="Times New Roman"/>
          <w:sz w:val="24"/>
          <w:szCs w:val="24"/>
        </w:rPr>
        <w:t xml:space="preserve">) </w:t>
      </w:r>
      <w:r w:rsidR="004475CD" w:rsidRPr="000B6D1A">
        <w:rPr>
          <w:rFonts w:ascii="Times New Roman" w:hAnsi="Times New Roman" w:cs="Times New Roman"/>
          <w:sz w:val="24"/>
          <w:szCs w:val="24"/>
        </w:rPr>
        <w:t>2</w:t>
      </w:r>
      <w:r w:rsidRPr="000B6D1A">
        <w:rPr>
          <w:rFonts w:ascii="Times New Roman" w:hAnsi="Times New Roman" w:cs="Times New Roman"/>
          <w:sz w:val="24"/>
          <w:szCs w:val="24"/>
        </w:rPr>
        <w:t>0 копеек.</w:t>
      </w:r>
    </w:p>
    <w:p w:rsidR="00E93D77" w:rsidRDefault="00E93D77" w:rsidP="00E93D77">
      <w:pPr>
        <w:spacing w:after="0" w:line="240" w:lineRule="auto"/>
        <w:jc w:val="both"/>
        <w:rPr>
          <w:rFonts w:ascii="Times New Roman" w:hAnsi="Times New Roman" w:cs="Times New Roman"/>
          <w:sz w:val="24"/>
          <w:szCs w:val="24"/>
        </w:rPr>
      </w:pP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Для участия в Аукционе участники представляют Заявку, в состав которой входит документ, подтверждающий внесение денежных сре</w:t>
      </w:r>
      <w:proofErr w:type="gramStart"/>
      <w:r w:rsidRPr="00E93D77">
        <w:rPr>
          <w:rFonts w:ascii="Times New Roman" w:hAnsi="Times New Roman" w:cs="Times New Roman"/>
          <w:sz w:val="24"/>
          <w:szCs w:val="24"/>
        </w:rPr>
        <w:t>дств в к</w:t>
      </w:r>
      <w:proofErr w:type="gramEnd"/>
      <w:r w:rsidRPr="00E93D77">
        <w:rPr>
          <w:rFonts w:ascii="Times New Roman" w:hAnsi="Times New Roman" w:cs="Times New Roman"/>
          <w:sz w:val="24"/>
          <w:szCs w:val="24"/>
        </w:rPr>
        <w:t>ачестве обеспечения заявки на участие в аукционе.</w:t>
      </w:r>
    </w:p>
    <w:p w:rsidR="00E93D77" w:rsidRDefault="00E93D77" w:rsidP="00E93D77">
      <w:pPr>
        <w:spacing w:after="0" w:line="240" w:lineRule="auto"/>
        <w:jc w:val="both"/>
        <w:rPr>
          <w:rFonts w:ascii="Times New Roman" w:hAnsi="Times New Roman" w:cs="Times New Roman"/>
          <w:sz w:val="24"/>
          <w:szCs w:val="24"/>
        </w:rPr>
      </w:pPr>
    </w:p>
    <w:p w:rsidR="00C06DE3" w:rsidRDefault="00C06DE3" w:rsidP="00E93D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Реквизиты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w:t>
      </w:r>
      <w:r w:rsidR="00763005">
        <w:rPr>
          <w:rFonts w:ascii="Times New Roman" w:hAnsi="Times New Roman" w:cs="Times New Roman"/>
          <w:sz w:val="24"/>
          <w:szCs w:val="24"/>
        </w:rPr>
        <w:t>з</w:t>
      </w:r>
      <w:r>
        <w:rPr>
          <w:rFonts w:ascii="Times New Roman" w:hAnsi="Times New Roman" w:cs="Times New Roman"/>
          <w:sz w:val="24"/>
          <w:szCs w:val="24"/>
        </w:rPr>
        <w:t>аявки</w:t>
      </w:r>
      <w:r w:rsidR="00763005">
        <w:rPr>
          <w:rFonts w:ascii="Times New Roman" w:hAnsi="Times New Roman" w:cs="Times New Roman"/>
          <w:sz w:val="24"/>
          <w:szCs w:val="24"/>
        </w:rPr>
        <w:t xml:space="preserve"> на участие в аукционе</w:t>
      </w:r>
      <w:r>
        <w:rPr>
          <w:rFonts w:ascii="Times New Roman" w:hAnsi="Times New Roman" w:cs="Times New Roman"/>
          <w:sz w:val="24"/>
          <w:szCs w:val="24"/>
        </w:rPr>
        <w:t>:</w:t>
      </w:r>
    </w:p>
    <w:p w:rsidR="00C06DE3" w:rsidRDefault="00C06DE3" w:rsidP="00E93D77">
      <w:pPr>
        <w:spacing w:after="0" w:line="240" w:lineRule="auto"/>
        <w:jc w:val="both"/>
        <w:rPr>
          <w:rFonts w:ascii="Times New Roman" w:hAnsi="Times New Roman" w:cs="Times New Roman"/>
          <w:sz w:val="24"/>
          <w:szCs w:val="24"/>
        </w:rPr>
      </w:pP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Наименование учреждения</w:t>
      </w:r>
      <w:r w:rsidRPr="00E93D77">
        <w:rPr>
          <w:rFonts w:ascii="Times New Roman" w:hAnsi="Times New Roman" w:cs="Times New Roman"/>
          <w:sz w:val="24"/>
          <w:szCs w:val="24"/>
        </w:rPr>
        <w:tab/>
        <w:t>ГАУ ВО «ЦВВС «Спартак-Волгоград»</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 xml:space="preserve">ИНН 3443099594 </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 xml:space="preserve">КПП 344301001 </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ОГРН 1103443003674</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Юридический адрес: 400137, г. Волгоград, ул.8-ой Воздушной Армии, д.12,</w:t>
      </w:r>
    </w:p>
    <w:p w:rsidR="00E93D77" w:rsidRPr="00E93D77" w:rsidRDefault="00D81193" w:rsidP="00E93D7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40603810</w:t>
      </w:r>
      <w:r w:rsidR="00763005">
        <w:rPr>
          <w:rFonts w:ascii="Times New Roman" w:hAnsi="Times New Roman" w:cs="Times New Roman"/>
          <w:sz w:val="24"/>
          <w:szCs w:val="24"/>
        </w:rPr>
        <w:t>411004050004</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Волгоградское отделение № 8621 ПАО Сбербанк</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БИК 041806647</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к/с 30101810100000000647</w:t>
      </w:r>
    </w:p>
    <w:p w:rsid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 xml:space="preserve">Назначение платежа: «Денежные средства </w:t>
      </w:r>
      <w:proofErr w:type="gramStart"/>
      <w:r w:rsidRPr="00E93D77">
        <w:rPr>
          <w:rFonts w:ascii="Times New Roman" w:hAnsi="Times New Roman" w:cs="Times New Roman"/>
          <w:sz w:val="24"/>
          <w:szCs w:val="24"/>
        </w:rPr>
        <w:t>в качестве обеспечения заявки на участие в аукционе на право заключения договор</w:t>
      </w:r>
      <w:r>
        <w:rPr>
          <w:rFonts w:ascii="Times New Roman" w:hAnsi="Times New Roman" w:cs="Times New Roman"/>
          <w:sz w:val="24"/>
          <w:szCs w:val="24"/>
        </w:rPr>
        <w:t>а</w:t>
      </w:r>
      <w:r w:rsidRPr="00E93D77">
        <w:rPr>
          <w:rFonts w:ascii="Times New Roman" w:hAnsi="Times New Roman" w:cs="Times New Roman"/>
          <w:sz w:val="24"/>
          <w:szCs w:val="24"/>
        </w:rPr>
        <w:t xml:space="preserve"> на размещение</w:t>
      </w:r>
      <w:proofErr w:type="gramEnd"/>
      <w:r w:rsidRPr="00E93D77">
        <w:rPr>
          <w:rFonts w:ascii="Times New Roman" w:hAnsi="Times New Roman" w:cs="Times New Roman"/>
          <w:sz w:val="24"/>
          <w:szCs w:val="24"/>
        </w:rPr>
        <w:t xml:space="preserve"> нестационарного торгового объекта в здании</w:t>
      </w:r>
      <w:r w:rsidR="001C1D33">
        <w:rPr>
          <w:rFonts w:ascii="Times New Roman" w:hAnsi="Times New Roman" w:cs="Times New Roman"/>
          <w:sz w:val="24"/>
          <w:szCs w:val="24"/>
        </w:rPr>
        <w:t>,</w:t>
      </w:r>
      <w:r w:rsidRPr="00E93D77">
        <w:rPr>
          <w:rFonts w:ascii="Times New Roman" w:hAnsi="Times New Roman" w:cs="Times New Roman"/>
          <w:sz w:val="24"/>
          <w:szCs w:val="24"/>
        </w:rPr>
        <w:t xml:space="preserve"> находящ</w:t>
      </w:r>
      <w:r w:rsidR="001C1D33">
        <w:rPr>
          <w:rFonts w:ascii="Times New Roman" w:hAnsi="Times New Roman" w:cs="Times New Roman"/>
          <w:sz w:val="24"/>
          <w:szCs w:val="24"/>
        </w:rPr>
        <w:t>и</w:t>
      </w:r>
      <w:r w:rsidRPr="00E93D77">
        <w:rPr>
          <w:rFonts w:ascii="Times New Roman" w:hAnsi="Times New Roman" w:cs="Times New Roman"/>
          <w:sz w:val="24"/>
          <w:szCs w:val="24"/>
        </w:rPr>
        <w:t>мся в собственности Волгоградской области, расположенн</w:t>
      </w:r>
      <w:r w:rsidR="00763005">
        <w:rPr>
          <w:rFonts w:ascii="Times New Roman" w:hAnsi="Times New Roman" w:cs="Times New Roman"/>
          <w:sz w:val="24"/>
          <w:szCs w:val="24"/>
        </w:rPr>
        <w:t>ым</w:t>
      </w:r>
      <w:r w:rsidRPr="00E93D77">
        <w:rPr>
          <w:rFonts w:ascii="Times New Roman" w:hAnsi="Times New Roman" w:cs="Times New Roman"/>
          <w:sz w:val="24"/>
          <w:szCs w:val="24"/>
        </w:rPr>
        <w:t xml:space="preserve"> по адресу: г. Волгоград, ул. 8 –ой Воздушной Армии д. 12</w:t>
      </w:r>
      <w:r>
        <w:rPr>
          <w:rFonts w:ascii="Times New Roman" w:hAnsi="Times New Roman" w:cs="Times New Roman"/>
          <w:sz w:val="24"/>
          <w:szCs w:val="24"/>
        </w:rPr>
        <w:t>.</w:t>
      </w:r>
    </w:p>
    <w:p w:rsidR="00E93D77" w:rsidRPr="00E93D77" w:rsidRDefault="00E93D77" w:rsidP="00E93D77">
      <w:pPr>
        <w:spacing w:after="0" w:line="240" w:lineRule="auto"/>
        <w:jc w:val="both"/>
        <w:rPr>
          <w:rFonts w:ascii="Times New Roman" w:hAnsi="Times New Roman" w:cs="Times New Roman"/>
          <w:sz w:val="24"/>
          <w:szCs w:val="24"/>
        </w:rPr>
      </w:pP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Платежные документы, в которых указано иное назначение платежа, не будут считаться документами, подтверждающими внесение денежных сре</w:t>
      </w:r>
      <w:proofErr w:type="gramStart"/>
      <w:r w:rsidRPr="00E93D77">
        <w:rPr>
          <w:rFonts w:ascii="Times New Roman" w:hAnsi="Times New Roman" w:cs="Times New Roman"/>
          <w:sz w:val="24"/>
          <w:szCs w:val="24"/>
        </w:rPr>
        <w:t>дств в к</w:t>
      </w:r>
      <w:proofErr w:type="gramEnd"/>
      <w:r w:rsidRPr="00E93D77">
        <w:rPr>
          <w:rFonts w:ascii="Times New Roman" w:hAnsi="Times New Roman" w:cs="Times New Roman"/>
          <w:sz w:val="24"/>
          <w:szCs w:val="24"/>
        </w:rPr>
        <w:t>ачестве обеспечения заявки на участие в аукционе.</w:t>
      </w:r>
    </w:p>
    <w:p w:rsidR="00E93D77" w:rsidRPr="00E93D77" w:rsidRDefault="00E93D77" w:rsidP="00E93D77">
      <w:pPr>
        <w:spacing w:after="0" w:line="240" w:lineRule="auto"/>
        <w:jc w:val="both"/>
        <w:rPr>
          <w:rFonts w:ascii="Times New Roman" w:hAnsi="Times New Roman" w:cs="Times New Roman"/>
          <w:sz w:val="24"/>
          <w:szCs w:val="24"/>
        </w:rPr>
      </w:pPr>
      <w:r w:rsidRPr="00E93D77">
        <w:rPr>
          <w:rFonts w:ascii="Times New Roman" w:hAnsi="Times New Roman" w:cs="Times New Roman"/>
          <w:sz w:val="24"/>
          <w:szCs w:val="24"/>
        </w:rPr>
        <w:t>В случае</w:t>
      </w:r>
      <w:proofErr w:type="gramStart"/>
      <w:r w:rsidRPr="00E93D77">
        <w:rPr>
          <w:rFonts w:ascii="Times New Roman" w:hAnsi="Times New Roman" w:cs="Times New Roman"/>
          <w:sz w:val="24"/>
          <w:szCs w:val="24"/>
        </w:rPr>
        <w:t>,</w:t>
      </w:r>
      <w:proofErr w:type="gramEnd"/>
      <w:r w:rsidRPr="00E93D77">
        <w:rPr>
          <w:rFonts w:ascii="Times New Roman" w:hAnsi="Times New Roman" w:cs="Times New Roman"/>
          <w:sz w:val="24"/>
          <w:szCs w:val="24"/>
        </w:rPr>
        <w:t xml:space="preserve">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указанный в извещении о проведении аукциона, такой участник  считается не предоставившим обеспечение заявки.  </w:t>
      </w:r>
    </w:p>
    <w:p w:rsidR="00E93D77" w:rsidRDefault="00E93D77" w:rsidP="00E93D77">
      <w:pPr>
        <w:spacing w:after="0" w:line="240" w:lineRule="auto"/>
        <w:jc w:val="both"/>
        <w:rPr>
          <w:rFonts w:ascii="Times New Roman" w:eastAsia="Times New Roman" w:hAnsi="Times New Roman" w:cs="Times New Roman"/>
          <w:b/>
          <w:sz w:val="24"/>
          <w:szCs w:val="24"/>
          <w:lang w:eastAsia="ru-RU"/>
        </w:rPr>
      </w:pPr>
    </w:p>
    <w:p w:rsidR="00E93D77" w:rsidRDefault="00E93D77" w:rsidP="00E93D77">
      <w:pPr>
        <w:spacing w:after="0" w:line="240" w:lineRule="auto"/>
        <w:jc w:val="both"/>
        <w:rPr>
          <w:rFonts w:ascii="Times New Roman" w:eastAsia="Times New Roman" w:hAnsi="Times New Roman" w:cs="Times New Roman"/>
          <w:b/>
          <w:sz w:val="24"/>
          <w:szCs w:val="24"/>
          <w:lang w:eastAsia="ru-RU"/>
        </w:rPr>
      </w:pPr>
      <w:r w:rsidRPr="00E93D77">
        <w:rPr>
          <w:rFonts w:ascii="Times New Roman" w:eastAsia="Times New Roman" w:hAnsi="Times New Roman" w:cs="Times New Roman"/>
          <w:b/>
          <w:sz w:val="24"/>
          <w:szCs w:val="24"/>
          <w:lang w:eastAsia="ru-RU"/>
        </w:rPr>
        <w:t>Порядок возврата денежных средств, внесенных в качестве обеспечения  заявки на участие в Аукционе</w:t>
      </w:r>
      <w:r>
        <w:rPr>
          <w:rFonts w:ascii="Times New Roman" w:eastAsia="Times New Roman" w:hAnsi="Times New Roman" w:cs="Times New Roman"/>
          <w:b/>
          <w:sz w:val="24"/>
          <w:szCs w:val="24"/>
          <w:lang w:eastAsia="ru-RU"/>
        </w:rPr>
        <w:t xml:space="preserve">: </w:t>
      </w:r>
    </w:p>
    <w:p w:rsidR="00E93D77" w:rsidRPr="00F84295" w:rsidRDefault="00E93D77" w:rsidP="00E93D7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93D77">
        <w:rPr>
          <w:rFonts w:ascii="Times New Roman" w:eastAsia="Times New Roman" w:hAnsi="Times New Roman" w:cs="Times New Roman"/>
          <w:b/>
          <w:sz w:val="24"/>
          <w:szCs w:val="24"/>
          <w:lang w:eastAsia="ru-RU"/>
        </w:rPr>
        <w:t xml:space="preserve"> </w:t>
      </w:r>
      <w:r w:rsidRPr="00F84295">
        <w:rPr>
          <w:rFonts w:ascii="Times New Roman" w:hAnsi="Times New Roman" w:cs="Times New Roman"/>
          <w:color w:val="000000"/>
          <w:sz w:val="24"/>
          <w:szCs w:val="24"/>
        </w:rPr>
        <w:t xml:space="preserve">Денежные средства, внесенные в качестве обеспечения заявки </w:t>
      </w:r>
      <w:r w:rsidRPr="00F84295">
        <w:rPr>
          <w:rFonts w:ascii="Times New Roman" w:hAnsi="Times New Roman" w:cs="Times New Roman"/>
          <w:bCs/>
          <w:sz w:val="24"/>
          <w:szCs w:val="24"/>
        </w:rPr>
        <w:br/>
      </w:r>
      <w:r w:rsidRPr="00F84295">
        <w:rPr>
          <w:rFonts w:ascii="Times New Roman" w:hAnsi="Times New Roman" w:cs="Times New Roman"/>
          <w:color w:val="000000"/>
          <w:sz w:val="24"/>
          <w:szCs w:val="24"/>
        </w:rPr>
        <w:t xml:space="preserve">на участие в аукционе, возвращаются организатором аукциона на счет участника аукциона в течение не более пяти рабочих дней </w:t>
      </w:r>
      <w:proofErr w:type="gramStart"/>
      <w:r w:rsidRPr="00F84295">
        <w:rPr>
          <w:rFonts w:ascii="Times New Roman" w:hAnsi="Times New Roman" w:cs="Times New Roman"/>
          <w:color w:val="000000"/>
          <w:sz w:val="24"/>
          <w:szCs w:val="24"/>
        </w:rPr>
        <w:t>с даты наступления</w:t>
      </w:r>
      <w:proofErr w:type="gramEnd"/>
      <w:r w:rsidRPr="00F84295">
        <w:rPr>
          <w:rFonts w:ascii="Times New Roman" w:hAnsi="Times New Roman" w:cs="Times New Roman"/>
          <w:color w:val="000000"/>
          <w:sz w:val="24"/>
          <w:szCs w:val="24"/>
        </w:rPr>
        <w:t xml:space="preserve"> одного из следующих случаев:</w:t>
      </w:r>
    </w:p>
    <w:p w:rsidR="00E93D77" w:rsidRPr="00F84295" w:rsidRDefault="00E93D77" w:rsidP="00E93D7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4295">
        <w:rPr>
          <w:rFonts w:ascii="Times New Roman" w:hAnsi="Times New Roman" w:cs="Times New Roman"/>
          <w:color w:val="000000"/>
          <w:sz w:val="24"/>
          <w:szCs w:val="24"/>
        </w:rPr>
        <w:t>1) подписание протокола подведения аукциона. При этом возврат осуществляется в отношении денежных сре</w:t>
      </w:r>
      <w:proofErr w:type="gramStart"/>
      <w:r w:rsidRPr="00F84295">
        <w:rPr>
          <w:rFonts w:ascii="Times New Roman" w:hAnsi="Times New Roman" w:cs="Times New Roman"/>
          <w:color w:val="000000"/>
          <w:sz w:val="24"/>
          <w:szCs w:val="24"/>
        </w:rPr>
        <w:t>дств вс</w:t>
      </w:r>
      <w:proofErr w:type="gramEnd"/>
      <w:r w:rsidRPr="00F84295">
        <w:rPr>
          <w:rFonts w:ascii="Times New Roman" w:hAnsi="Times New Roman" w:cs="Times New Roman"/>
          <w:color w:val="000000"/>
          <w:sz w:val="24"/>
          <w:szCs w:val="24"/>
        </w:rPr>
        <w:t>ех участников аукциона, за исключением победителя аукциона или единственного участника аукциона;</w:t>
      </w:r>
    </w:p>
    <w:p w:rsidR="00E93D77" w:rsidRPr="00F84295" w:rsidRDefault="00E93D77" w:rsidP="00E93D7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4295">
        <w:rPr>
          <w:rFonts w:ascii="Times New Roman" w:hAnsi="Times New Roman" w:cs="Times New Roman"/>
          <w:color w:val="000000"/>
          <w:sz w:val="24"/>
          <w:szCs w:val="24"/>
        </w:rPr>
        <w:t>2) отмена аукциона;</w:t>
      </w:r>
    </w:p>
    <w:p w:rsidR="00E93D77" w:rsidRPr="00F84295" w:rsidRDefault="00E93D77" w:rsidP="00E93D7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4295">
        <w:rPr>
          <w:rFonts w:ascii="Times New Roman" w:hAnsi="Times New Roman" w:cs="Times New Roman"/>
          <w:color w:val="000000"/>
          <w:sz w:val="24"/>
          <w:szCs w:val="24"/>
        </w:rPr>
        <w:t>3) отклонение заявки участника аукциона;</w:t>
      </w:r>
    </w:p>
    <w:p w:rsidR="00E93D77" w:rsidRPr="00F84295" w:rsidRDefault="00E93D77" w:rsidP="00E93D7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4295">
        <w:rPr>
          <w:rFonts w:ascii="Times New Roman" w:hAnsi="Times New Roman" w:cs="Times New Roman"/>
          <w:color w:val="000000"/>
          <w:sz w:val="24"/>
          <w:szCs w:val="24"/>
        </w:rPr>
        <w:t>4) отзыв заявки участником аукциона до окончания срока подачи заявок;</w:t>
      </w:r>
    </w:p>
    <w:p w:rsidR="00E93D77" w:rsidRPr="00F84295" w:rsidRDefault="00E93D77" w:rsidP="00E93D7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4295">
        <w:rPr>
          <w:rFonts w:ascii="Times New Roman" w:hAnsi="Times New Roman" w:cs="Times New Roman"/>
          <w:color w:val="000000"/>
          <w:sz w:val="24"/>
          <w:szCs w:val="24"/>
        </w:rPr>
        <w:t>5) получение заявки на участие в аукционе после окончания срока подачи заявок.</w:t>
      </w:r>
    </w:p>
    <w:p w:rsidR="00E93D77" w:rsidRPr="00F84295" w:rsidRDefault="00E93D77" w:rsidP="00E93D77">
      <w:pPr>
        <w:autoSpaceDE w:val="0"/>
        <w:autoSpaceDN w:val="0"/>
        <w:adjustRightInd w:val="0"/>
        <w:spacing w:after="0" w:line="240" w:lineRule="auto"/>
        <w:ind w:firstLine="540"/>
        <w:jc w:val="both"/>
        <w:rPr>
          <w:rFonts w:ascii="Times New Roman" w:hAnsi="Times New Roman" w:cs="Times New Roman"/>
          <w:color w:val="000000"/>
          <w:sz w:val="24"/>
          <w:szCs w:val="24"/>
        </w:rPr>
      </w:pPr>
      <w:bookmarkStart w:id="1" w:name="Par17"/>
      <w:bookmarkEnd w:id="1"/>
      <w:proofErr w:type="gramStart"/>
      <w:r w:rsidRPr="00F84295">
        <w:rPr>
          <w:rFonts w:ascii="Times New Roman" w:hAnsi="Times New Roman" w:cs="Times New Roman"/>
          <w:color w:val="000000"/>
          <w:sz w:val="24"/>
          <w:szCs w:val="24"/>
        </w:rPr>
        <w:t>Обеспечение заявки, внесенное победителем аукциона или единственным участником аукциона засчитывается</w:t>
      </w:r>
      <w:proofErr w:type="gramEnd"/>
      <w:r w:rsidRPr="00F84295">
        <w:rPr>
          <w:rFonts w:ascii="Times New Roman" w:hAnsi="Times New Roman" w:cs="Times New Roman"/>
          <w:color w:val="000000"/>
          <w:sz w:val="24"/>
          <w:szCs w:val="24"/>
        </w:rPr>
        <w:t xml:space="preserve"> в оплату размещения нестационарн</w:t>
      </w:r>
      <w:r>
        <w:rPr>
          <w:rFonts w:ascii="Times New Roman" w:hAnsi="Times New Roman" w:cs="Times New Roman"/>
          <w:color w:val="000000"/>
          <w:sz w:val="24"/>
          <w:szCs w:val="24"/>
        </w:rPr>
        <w:t>ых</w:t>
      </w:r>
      <w:r w:rsidRPr="00F84295">
        <w:rPr>
          <w:rFonts w:ascii="Times New Roman" w:hAnsi="Times New Roman" w:cs="Times New Roman"/>
          <w:color w:val="000000"/>
          <w:sz w:val="24"/>
          <w:szCs w:val="24"/>
        </w:rPr>
        <w:t xml:space="preserve"> торгов</w:t>
      </w:r>
      <w:r>
        <w:rPr>
          <w:rFonts w:ascii="Times New Roman" w:hAnsi="Times New Roman" w:cs="Times New Roman"/>
          <w:color w:val="000000"/>
          <w:sz w:val="24"/>
          <w:szCs w:val="24"/>
        </w:rPr>
        <w:t>ых</w:t>
      </w:r>
      <w:r w:rsidRPr="00F84295">
        <w:rPr>
          <w:rFonts w:ascii="Times New Roman" w:hAnsi="Times New Roman" w:cs="Times New Roman"/>
          <w:color w:val="000000"/>
          <w:sz w:val="24"/>
          <w:szCs w:val="24"/>
        </w:rPr>
        <w:t xml:space="preserve"> объект</w:t>
      </w:r>
      <w:r>
        <w:rPr>
          <w:rFonts w:ascii="Times New Roman" w:hAnsi="Times New Roman" w:cs="Times New Roman"/>
          <w:color w:val="000000"/>
          <w:sz w:val="24"/>
          <w:szCs w:val="24"/>
        </w:rPr>
        <w:t>ов</w:t>
      </w:r>
      <w:r w:rsidRPr="00F84295">
        <w:rPr>
          <w:rFonts w:ascii="Times New Roman" w:hAnsi="Times New Roman" w:cs="Times New Roman"/>
          <w:color w:val="000000"/>
          <w:sz w:val="24"/>
          <w:szCs w:val="24"/>
        </w:rPr>
        <w:t xml:space="preserve">. </w:t>
      </w:r>
    </w:p>
    <w:p w:rsidR="00E93D77" w:rsidRDefault="00E93D77" w:rsidP="003119D2">
      <w:pPr>
        <w:spacing w:after="0" w:line="240" w:lineRule="auto"/>
        <w:ind w:firstLine="540"/>
        <w:jc w:val="both"/>
        <w:rPr>
          <w:rFonts w:ascii="Times New Roman" w:hAnsi="Times New Roman" w:cs="Times New Roman"/>
          <w:color w:val="000000"/>
          <w:sz w:val="24"/>
          <w:szCs w:val="24"/>
        </w:rPr>
      </w:pPr>
      <w:r w:rsidRPr="00F84295">
        <w:rPr>
          <w:rFonts w:ascii="Times New Roman" w:hAnsi="Times New Roman" w:cs="Times New Roman"/>
          <w:color w:val="000000"/>
          <w:sz w:val="24"/>
          <w:szCs w:val="24"/>
        </w:rPr>
        <w:t xml:space="preserve">Обеспечение заявки, внесенное победителем аукциона или единственным участником аукциона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возвращается. </w:t>
      </w:r>
    </w:p>
    <w:p w:rsidR="00B50DB9" w:rsidRPr="00E93D77" w:rsidRDefault="00E93D77" w:rsidP="00E93D77">
      <w:pPr>
        <w:spacing w:after="0" w:line="240" w:lineRule="auto"/>
        <w:jc w:val="both"/>
        <w:rPr>
          <w:rFonts w:ascii="Times New Roman" w:hAnsi="Times New Roman" w:cs="Times New Roman"/>
          <w:b/>
          <w:sz w:val="24"/>
          <w:szCs w:val="24"/>
        </w:rPr>
      </w:pPr>
      <w:r w:rsidRPr="00E93D77">
        <w:rPr>
          <w:rFonts w:ascii="Times New Roman" w:hAnsi="Times New Roman" w:cs="Times New Roman"/>
          <w:b/>
          <w:sz w:val="24"/>
          <w:szCs w:val="24"/>
        </w:rPr>
        <w:t xml:space="preserve">  </w:t>
      </w:r>
    </w:p>
    <w:p w:rsidR="00B50DB9" w:rsidRPr="00B50DB9" w:rsidRDefault="00B50DB9" w:rsidP="00B50DB9">
      <w:pPr>
        <w:spacing w:after="0" w:line="240" w:lineRule="auto"/>
        <w:jc w:val="both"/>
        <w:rPr>
          <w:rFonts w:ascii="Times New Roman" w:hAnsi="Times New Roman" w:cs="Times New Roman"/>
          <w:b/>
          <w:sz w:val="24"/>
          <w:szCs w:val="24"/>
        </w:rPr>
      </w:pPr>
      <w:r w:rsidRPr="00B50DB9">
        <w:rPr>
          <w:rFonts w:ascii="Times New Roman" w:hAnsi="Times New Roman" w:cs="Times New Roman"/>
          <w:b/>
          <w:sz w:val="24"/>
          <w:szCs w:val="24"/>
        </w:rPr>
        <w:t>Дата  начала срока подачи заявок на участие в аукционе</w:t>
      </w:r>
      <w:r>
        <w:rPr>
          <w:rFonts w:ascii="Times New Roman" w:hAnsi="Times New Roman" w:cs="Times New Roman"/>
          <w:b/>
          <w:sz w:val="24"/>
          <w:szCs w:val="24"/>
        </w:rPr>
        <w:t>:</w:t>
      </w:r>
      <w:r w:rsidRPr="00B50DB9">
        <w:rPr>
          <w:rFonts w:ascii="Times New Roman" w:hAnsi="Times New Roman" w:cs="Times New Roman"/>
          <w:b/>
          <w:sz w:val="24"/>
          <w:szCs w:val="24"/>
        </w:rPr>
        <w:tab/>
      </w:r>
    </w:p>
    <w:p w:rsidR="00B50DB9" w:rsidRPr="00FE51B4" w:rsidRDefault="00B50DB9" w:rsidP="00B50DB9">
      <w:pPr>
        <w:spacing w:after="0" w:line="240" w:lineRule="auto"/>
        <w:jc w:val="both"/>
        <w:rPr>
          <w:rFonts w:ascii="Times New Roman" w:hAnsi="Times New Roman" w:cs="Times New Roman"/>
          <w:b/>
          <w:sz w:val="24"/>
          <w:szCs w:val="24"/>
        </w:rPr>
      </w:pPr>
      <w:r w:rsidRPr="00FE51B4">
        <w:rPr>
          <w:rFonts w:ascii="Times New Roman" w:hAnsi="Times New Roman" w:cs="Times New Roman"/>
          <w:b/>
          <w:sz w:val="24"/>
          <w:szCs w:val="24"/>
        </w:rPr>
        <w:t xml:space="preserve">16.05.2022 </w:t>
      </w:r>
      <w:r w:rsidR="00AB7095" w:rsidRPr="00FE51B4">
        <w:rPr>
          <w:rFonts w:ascii="Times New Roman" w:hAnsi="Times New Roman" w:cs="Times New Roman"/>
          <w:b/>
          <w:sz w:val="24"/>
          <w:szCs w:val="24"/>
        </w:rPr>
        <w:t xml:space="preserve">г. </w:t>
      </w:r>
      <w:r w:rsidRPr="00FE51B4">
        <w:rPr>
          <w:rFonts w:ascii="Times New Roman" w:hAnsi="Times New Roman" w:cs="Times New Roman"/>
          <w:b/>
          <w:sz w:val="24"/>
          <w:szCs w:val="24"/>
        </w:rPr>
        <w:t xml:space="preserve">в 10.00 час. </w:t>
      </w:r>
    </w:p>
    <w:p w:rsidR="00B50DB9" w:rsidRPr="00FE51B4" w:rsidRDefault="00B50DB9" w:rsidP="00B50DB9">
      <w:pPr>
        <w:spacing w:after="0" w:line="240" w:lineRule="auto"/>
        <w:jc w:val="both"/>
        <w:rPr>
          <w:rFonts w:ascii="Times New Roman" w:hAnsi="Times New Roman" w:cs="Times New Roman"/>
          <w:b/>
          <w:sz w:val="24"/>
          <w:szCs w:val="24"/>
        </w:rPr>
      </w:pPr>
    </w:p>
    <w:p w:rsidR="00B50DB9" w:rsidRPr="00B50DB9" w:rsidRDefault="00B50DB9" w:rsidP="00B50DB9">
      <w:pPr>
        <w:spacing w:after="0" w:line="240" w:lineRule="auto"/>
        <w:jc w:val="both"/>
        <w:rPr>
          <w:rFonts w:ascii="Times New Roman" w:hAnsi="Times New Roman" w:cs="Times New Roman"/>
          <w:b/>
          <w:sz w:val="24"/>
          <w:szCs w:val="24"/>
        </w:rPr>
      </w:pPr>
      <w:r w:rsidRPr="00B50DB9">
        <w:rPr>
          <w:rFonts w:ascii="Times New Roman" w:hAnsi="Times New Roman" w:cs="Times New Roman"/>
          <w:b/>
          <w:sz w:val="24"/>
          <w:szCs w:val="24"/>
        </w:rPr>
        <w:t>Дата и время окончания срока  подачи заявок на участие в аукционе</w:t>
      </w:r>
      <w:r>
        <w:rPr>
          <w:rFonts w:ascii="Times New Roman" w:hAnsi="Times New Roman" w:cs="Times New Roman"/>
          <w:b/>
          <w:sz w:val="24"/>
          <w:szCs w:val="24"/>
        </w:rPr>
        <w:t>:</w:t>
      </w:r>
    </w:p>
    <w:p w:rsidR="00B50DB9" w:rsidRDefault="00B50DB9" w:rsidP="00B50DB9">
      <w:pPr>
        <w:spacing w:after="0" w:line="240" w:lineRule="auto"/>
        <w:jc w:val="both"/>
        <w:rPr>
          <w:rFonts w:ascii="Times New Roman" w:hAnsi="Times New Roman" w:cs="Times New Roman"/>
          <w:sz w:val="24"/>
          <w:szCs w:val="24"/>
        </w:rPr>
      </w:pPr>
      <w:r w:rsidRPr="00B50DB9">
        <w:rPr>
          <w:rFonts w:ascii="Times New Roman" w:hAnsi="Times New Roman" w:cs="Times New Roman"/>
          <w:b/>
          <w:sz w:val="24"/>
          <w:szCs w:val="24"/>
        </w:rPr>
        <w:tab/>
      </w:r>
      <w:r w:rsidRPr="00B50DB9">
        <w:rPr>
          <w:rFonts w:ascii="Times New Roman" w:hAnsi="Times New Roman" w:cs="Times New Roman"/>
          <w:sz w:val="24"/>
          <w:szCs w:val="24"/>
        </w:rPr>
        <w:t xml:space="preserve">Заявки на участие в аукционе должны быть поданы </w:t>
      </w:r>
      <w:r w:rsidRPr="00FE51B4">
        <w:rPr>
          <w:rFonts w:ascii="Times New Roman" w:hAnsi="Times New Roman" w:cs="Times New Roman"/>
          <w:b/>
          <w:sz w:val="24"/>
          <w:szCs w:val="24"/>
        </w:rPr>
        <w:t>до 16.00 час</w:t>
      </w:r>
      <w:proofErr w:type="gramStart"/>
      <w:r w:rsidRPr="00FE51B4">
        <w:rPr>
          <w:rFonts w:ascii="Times New Roman" w:hAnsi="Times New Roman" w:cs="Times New Roman"/>
          <w:b/>
          <w:sz w:val="24"/>
          <w:szCs w:val="24"/>
        </w:rPr>
        <w:t>.</w:t>
      </w:r>
      <w:proofErr w:type="gramEnd"/>
      <w:r w:rsidRPr="00FE51B4">
        <w:rPr>
          <w:rFonts w:ascii="Times New Roman" w:hAnsi="Times New Roman" w:cs="Times New Roman"/>
          <w:b/>
          <w:sz w:val="24"/>
          <w:szCs w:val="24"/>
        </w:rPr>
        <w:t xml:space="preserve"> (</w:t>
      </w:r>
      <w:proofErr w:type="gramStart"/>
      <w:r w:rsidRPr="00FE51B4">
        <w:rPr>
          <w:rFonts w:ascii="Times New Roman" w:hAnsi="Times New Roman" w:cs="Times New Roman"/>
          <w:b/>
          <w:sz w:val="24"/>
          <w:szCs w:val="24"/>
        </w:rPr>
        <w:t>п</w:t>
      </w:r>
      <w:proofErr w:type="gramEnd"/>
      <w:r w:rsidRPr="00FE51B4">
        <w:rPr>
          <w:rFonts w:ascii="Times New Roman" w:hAnsi="Times New Roman" w:cs="Times New Roman"/>
          <w:b/>
          <w:sz w:val="24"/>
          <w:szCs w:val="24"/>
        </w:rPr>
        <w:t>о московскому времени)</w:t>
      </w:r>
      <w:r w:rsidRPr="00B50DB9">
        <w:rPr>
          <w:rFonts w:ascii="Times New Roman" w:hAnsi="Times New Roman" w:cs="Times New Roman"/>
          <w:sz w:val="24"/>
          <w:szCs w:val="24"/>
        </w:rPr>
        <w:t xml:space="preserve"> </w:t>
      </w:r>
      <w:r w:rsidRPr="00FE51B4">
        <w:rPr>
          <w:rFonts w:ascii="Times New Roman" w:hAnsi="Times New Roman" w:cs="Times New Roman"/>
          <w:b/>
          <w:sz w:val="24"/>
          <w:szCs w:val="24"/>
        </w:rPr>
        <w:t>0</w:t>
      </w:r>
      <w:r w:rsidR="00756A12" w:rsidRPr="00FE51B4">
        <w:rPr>
          <w:rFonts w:ascii="Times New Roman" w:hAnsi="Times New Roman" w:cs="Times New Roman"/>
          <w:b/>
          <w:sz w:val="24"/>
          <w:szCs w:val="24"/>
        </w:rPr>
        <w:t>6</w:t>
      </w:r>
      <w:r w:rsidRPr="00FE51B4">
        <w:rPr>
          <w:rFonts w:ascii="Times New Roman" w:hAnsi="Times New Roman" w:cs="Times New Roman"/>
          <w:b/>
          <w:sz w:val="24"/>
          <w:szCs w:val="24"/>
        </w:rPr>
        <w:t>.06.2022</w:t>
      </w:r>
      <w:r w:rsidR="00AB7095" w:rsidRPr="00FE51B4">
        <w:rPr>
          <w:rFonts w:ascii="Times New Roman" w:hAnsi="Times New Roman" w:cs="Times New Roman"/>
          <w:b/>
          <w:sz w:val="24"/>
          <w:szCs w:val="24"/>
        </w:rPr>
        <w:t>г.</w:t>
      </w:r>
      <w:r w:rsidRPr="00B50DB9">
        <w:rPr>
          <w:rFonts w:ascii="Times New Roman" w:hAnsi="Times New Roman" w:cs="Times New Roman"/>
          <w:sz w:val="24"/>
          <w:szCs w:val="24"/>
        </w:rPr>
        <w:t xml:space="preserve"> </w:t>
      </w:r>
      <w:r w:rsidRPr="00F85648">
        <w:rPr>
          <w:rFonts w:ascii="Times New Roman" w:hAnsi="Times New Roman" w:cs="Times New Roman"/>
          <w:sz w:val="24"/>
          <w:szCs w:val="24"/>
        </w:rPr>
        <w:t xml:space="preserve">через соответствующий функционал Национальной электронной площадки </w:t>
      </w:r>
      <w:proofErr w:type="spellStart"/>
      <w:r w:rsidRPr="00F85648">
        <w:rPr>
          <w:rFonts w:ascii="Times New Roman" w:hAnsi="Times New Roman" w:cs="Times New Roman"/>
          <w:sz w:val="24"/>
          <w:szCs w:val="24"/>
        </w:rPr>
        <w:t>https</w:t>
      </w:r>
      <w:proofErr w:type="spellEnd"/>
      <w:r w:rsidRPr="00F85648">
        <w:rPr>
          <w:rFonts w:ascii="Times New Roman" w:hAnsi="Times New Roman" w:cs="Times New Roman"/>
          <w:sz w:val="24"/>
          <w:szCs w:val="24"/>
        </w:rPr>
        <w:t xml:space="preserve">.//www.etp-torgi.ru/. </w:t>
      </w:r>
      <w:r w:rsidRPr="00B50DB9">
        <w:rPr>
          <w:rFonts w:ascii="Times New Roman" w:hAnsi="Times New Roman" w:cs="Times New Roman"/>
          <w:sz w:val="24"/>
          <w:szCs w:val="24"/>
        </w:rPr>
        <w:t xml:space="preserve">организатор аукциона  вправе, при необходимости, изменить данный срок.   </w:t>
      </w:r>
    </w:p>
    <w:p w:rsidR="00021F9B" w:rsidRDefault="00021F9B" w:rsidP="00B50DB9">
      <w:pPr>
        <w:spacing w:after="0" w:line="240" w:lineRule="auto"/>
        <w:jc w:val="both"/>
        <w:rPr>
          <w:rFonts w:ascii="Times New Roman" w:hAnsi="Times New Roman" w:cs="Times New Roman"/>
          <w:sz w:val="24"/>
          <w:szCs w:val="24"/>
        </w:rPr>
      </w:pPr>
    </w:p>
    <w:p w:rsidR="00AB7095" w:rsidRPr="00AB7095" w:rsidRDefault="00AB7095" w:rsidP="00AB7095">
      <w:pPr>
        <w:spacing w:after="0" w:line="240" w:lineRule="auto"/>
        <w:jc w:val="both"/>
        <w:rPr>
          <w:rFonts w:ascii="Times New Roman" w:hAnsi="Times New Roman" w:cs="Times New Roman"/>
          <w:b/>
          <w:sz w:val="24"/>
          <w:szCs w:val="24"/>
        </w:rPr>
      </w:pPr>
      <w:r w:rsidRPr="00AB7095">
        <w:rPr>
          <w:rFonts w:ascii="Times New Roman" w:hAnsi="Times New Roman" w:cs="Times New Roman"/>
          <w:b/>
          <w:sz w:val="24"/>
          <w:szCs w:val="24"/>
        </w:rPr>
        <w:t>Дата начала и окончания предоставления участникам Аукциона разъяснений положений извещения о проведен</w:t>
      </w:r>
      <w:proofErr w:type="gramStart"/>
      <w:r w:rsidRPr="00AB7095">
        <w:rPr>
          <w:rFonts w:ascii="Times New Roman" w:hAnsi="Times New Roman" w:cs="Times New Roman"/>
          <w:b/>
          <w:sz w:val="24"/>
          <w:szCs w:val="24"/>
        </w:rPr>
        <w:t>ии Ау</w:t>
      </w:r>
      <w:proofErr w:type="gramEnd"/>
      <w:r w:rsidRPr="00AB7095">
        <w:rPr>
          <w:rFonts w:ascii="Times New Roman" w:hAnsi="Times New Roman" w:cs="Times New Roman"/>
          <w:b/>
          <w:sz w:val="24"/>
          <w:szCs w:val="24"/>
        </w:rPr>
        <w:t>кциона:</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lastRenderedPageBreak/>
        <w:tab/>
        <w:t xml:space="preserve">Любой участник аукциона вправе направить организатору аукциона не более чем три запроса о даче разъяснений положений извещения о проведении аукциона не </w:t>
      </w:r>
      <w:proofErr w:type="gramStart"/>
      <w:r w:rsidRPr="00AB7095">
        <w:rPr>
          <w:rFonts w:ascii="Times New Roman" w:hAnsi="Times New Roman" w:cs="Times New Roman"/>
          <w:sz w:val="24"/>
          <w:szCs w:val="24"/>
        </w:rPr>
        <w:t>позднее</w:t>
      </w:r>
      <w:proofErr w:type="gramEnd"/>
      <w:r w:rsidRPr="00AB7095">
        <w:rPr>
          <w:rFonts w:ascii="Times New Roman" w:hAnsi="Times New Roman" w:cs="Times New Roman"/>
          <w:sz w:val="24"/>
          <w:szCs w:val="24"/>
        </w:rPr>
        <w:t xml:space="preserve"> чем за три рабочих дня до окончания срока подачи заявок на участие в аукционе. Не позднее двух рабочих дней со дня, следующего за днем поступления организатору аукциона запроса о даче разъяснения положений извещения о проведен</w:t>
      </w:r>
      <w:proofErr w:type="gramStart"/>
      <w:r w:rsidRPr="00AB7095">
        <w:rPr>
          <w:rFonts w:ascii="Times New Roman" w:hAnsi="Times New Roman" w:cs="Times New Roman"/>
          <w:sz w:val="24"/>
          <w:szCs w:val="24"/>
        </w:rPr>
        <w:t>ии ау</w:t>
      </w:r>
      <w:proofErr w:type="gramEnd"/>
      <w:r w:rsidRPr="00AB7095">
        <w:rPr>
          <w:rFonts w:ascii="Times New Roman" w:hAnsi="Times New Roman" w:cs="Times New Roman"/>
          <w:sz w:val="24"/>
          <w:szCs w:val="24"/>
        </w:rPr>
        <w:t xml:space="preserve">кциона, организатор аукциона размещает разъяснение положений извещения о проведении аукциона с указанием предмета запроса, но без указания участника аукциона, от которого поступил такой запрос. </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 xml:space="preserve">Дата начала предоставления участникам аукциона разъяснений положений извещения – </w:t>
      </w:r>
      <w:r>
        <w:rPr>
          <w:rFonts w:ascii="Times New Roman" w:hAnsi="Times New Roman" w:cs="Times New Roman"/>
          <w:sz w:val="24"/>
          <w:szCs w:val="24"/>
        </w:rPr>
        <w:t>16</w:t>
      </w:r>
      <w:r w:rsidRPr="00AB7095">
        <w:rPr>
          <w:rFonts w:ascii="Times New Roman" w:hAnsi="Times New Roman" w:cs="Times New Roman"/>
          <w:sz w:val="24"/>
          <w:szCs w:val="24"/>
        </w:rPr>
        <w:t>.0</w:t>
      </w:r>
      <w:r>
        <w:rPr>
          <w:rFonts w:ascii="Times New Roman" w:hAnsi="Times New Roman" w:cs="Times New Roman"/>
          <w:sz w:val="24"/>
          <w:szCs w:val="24"/>
        </w:rPr>
        <w:t>5</w:t>
      </w:r>
      <w:r w:rsidRPr="00AB7095">
        <w:rPr>
          <w:rFonts w:ascii="Times New Roman" w:hAnsi="Times New Roman" w:cs="Times New Roman"/>
          <w:sz w:val="24"/>
          <w:szCs w:val="24"/>
        </w:rPr>
        <w:t>.2022</w:t>
      </w:r>
      <w:r>
        <w:rPr>
          <w:rFonts w:ascii="Times New Roman" w:hAnsi="Times New Roman" w:cs="Times New Roman"/>
          <w:sz w:val="24"/>
          <w:szCs w:val="24"/>
        </w:rPr>
        <w:t xml:space="preserve"> г.</w:t>
      </w:r>
    </w:p>
    <w:p w:rsidR="00AB7095" w:rsidRPr="00AB7095" w:rsidRDefault="00AB7095" w:rsidP="00AB7095">
      <w:pPr>
        <w:spacing w:after="0" w:line="240" w:lineRule="auto"/>
        <w:jc w:val="both"/>
        <w:rPr>
          <w:rFonts w:ascii="Times New Roman" w:hAnsi="Times New Roman" w:cs="Times New Roman"/>
          <w:sz w:val="24"/>
          <w:szCs w:val="24"/>
        </w:rPr>
      </w:pPr>
      <w:r w:rsidRPr="00756A12">
        <w:rPr>
          <w:rFonts w:ascii="Times New Roman" w:hAnsi="Times New Roman" w:cs="Times New Roman"/>
          <w:sz w:val="24"/>
          <w:szCs w:val="24"/>
        </w:rPr>
        <w:t>Дата окончания предоставления участникам аукциона разъяснений положений извещения – до 16.00 час. 03.06.2022 г</w:t>
      </w:r>
      <w:r w:rsidR="00CE1023" w:rsidRPr="00756A12">
        <w:rPr>
          <w:rFonts w:ascii="Times New Roman" w:hAnsi="Times New Roman" w:cs="Times New Roman"/>
          <w:sz w:val="24"/>
          <w:szCs w:val="24"/>
        </w:rPr>
        <w:t>.</w:t>
      </w:r>
    </w:p>
    <w:p w:rsidR="00AB7095" w:rsidRPr="00B50DB9" w:rsidRDefault="00AB7095" w:rsidP="00B50DB9">
      <w:pPr>
        <w:spacing w:after="0" w:line="240" w:lineRule="auto"/>
        <w:jc w:val="both"/>
        <w:rPr>
          <w:rFonts w:ascii="Times New Roman" w:hAnsi="Times New Roman" w:cs="Times New Roman"/>
          <w:sz w:val="24"/>
          <w:szCs w:val="24"/>
        </w:rPr>
      </w:pPr>
    </w:p>
    <w:p w:rsidR="00AB7095" w:rsidRPr="00AB7095" w:rsidRDefault="00AB7095" w:rsidP="00AB7095">
      <w:pPr>
        <w:spacing w:after="0" w:line="240" w:lineRule="auto"/>
        <w:jc w:val="both"/>
        <w:rPr>
          <w:rFonts w:ascii="Times New Roman" w:hAnsi="Times New Roman" w:cs="Times New Roman"/>
          <w:b/>
          <w:sz w:val="24"/>
          <w:szCs w:val="24"/>
        </w:rPr>
      </w:pPr>
      <w:r w:rsidRPr="00AB7095">
        <w:rPr>
          <w:rFonts w:ascii="Times New Roman" w:hAnsi="Times New Roman" w:cs="Times New Roman"/>
          <w:b/>
          <w:sz w:val="24"/>
          <w:szCs w:val="24"/>
        </w:rPr>
        <w:t>Содержание заявки на участие в Аукционе</w:t>
      </w:r>
      <w:r>
        <w:rPr>
          <w:rFonts w:ascii="Times New Roman" w:hAnsi="Times New Roman" w:cs="Times New Roman"/>
          <w:b/>
          <w:sz w:val="24"/>
          <w:szCs w:val="24"/>
        </w:rPr>
        <w:t>:</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b/>
          <w:sz w:val="24"/>
          <w:szCs w:val="24"/>
        </w:rPr>
        <w:tab/>
      </w:r>
      <w:r w:rsidRPr="00AB7095">
        <w:rPr>
          <w:rFonts w:ascii="Times New Roman" w:hAnsi="Times New Roman" w:cs="Times New Roman"/>
          <w:sz w:val="24"/>
          <w:szCs w:val="24"/>
        </w:rPr>
        <w:t>Участник аукциона вправе подать только одну заявку на участие в аукционе, внесение изменений в которую не допускается.</w:t>
      </w:r>
    </w:p>
    <w:p w:rsidR="00AB7095" w:rsidRPr="00AB7095" w:rsidRDefault="00AB7095" w:rsidP="00AB7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095">
        <w:rPr>
          <w:rFonts w:ascii="Times New Roman" w:hAnsi="Times New Roman" w:cs="Times New Roman"/>
          <w:sz w:val="24"/>
          <w:szCs w:val="24"/>
        </w:rPr>
        <w:t>Заявка на участие в аукционе должна содержать следующую информацию и документы об участнике аукциона:</w:t>
      </w:r>
    </w:p>
    <w:p w:rsidR="00AB7095" w:rsidRPr="00AB7095" w:rsidRDefault="00AB7095" w:rsidP="00AB7095">
      <w:pPr>
        <w:spacing w:after="0" w:line="240" w:lineRule="auto"/>
        <w:jc w:val="both"/>
        <w:rPr>
          <w:rFonts w:ascii="Times New Roman" w:hAnsi="Times New Roman" w:cs="Times New Roman"/>
          <w:sz w:val="24"/>
          <w:szCs w:val="24"/>
        </w:rPr>
      </w:pPr>
      <w:proofErr w:type="gramStart"/>
      <w:r w:rsidRPr="00AB7095">
        <w:rPr>
          <w:rFonts w:ascii="Times New Roman" w:hAnsi="Times New Roman" w:cs="Times New Roman"/>
          <w:sz w:val="24"/>
          <w:szCs w:val="24"/>
        </w:rPr>
        <w:t>а) полное и сокращенное (при наличии) наименование юридического лица, в том числе иностранного юридического лица (если участником аукциона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аукциона выступает обособленное подразделение юридического лица), фамилия, имя, отчество (при наличии) (если</w:t>
      </w:r>
      <w:proofErr w:type="gramEnd"/>
      <w:r w:rsidRPr="00AB7095">
        <w:rPr>
          <w:rFonts w:ascii="Times New Roman" w:hAnsi="Times New Roman" w:cs="Times New Roman"/>
          <w:sz w:val="24"/>
          <w:szCs w:val="24"/>
        </w:rPr>
        <w:t xml:space="preserve"> участником аукциона является физическое лицо, в том числе зарегистрированное в качестве индивидуального предпринимателя);</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б) фамилия, имя, отчество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B7095" w:rsidRPr="00AB7095" w:rsidRDefault="00AB7095" w:rsidP="00AB7095">
      <w:pPr>
        <w:spacing w:after="0" w:line="240" w:lineRule="auto"/>
        <w:jc w:val="both"/>
        <w:rPr>
          <w:rFonts w:ascii="Times New Roman" w:hAnsi="Times New Roman" w:cs="Times New Roman"/>
          <w:sz w:val="24"/>
          <w:szCs w:val="24"/>
        </w:rPr>
      </w:pPr>
      <w:proofErr w:type="gramStart"/>
      <w:r w:rsidRPr="00AB7095">
        <w:rPr>
          <w:rFonts w:ascii="Times New Roman" w:hAnsi="Times New Roman" w:cs="Times New Roman"/>
          <w:sz w:val="24"/>
          <w:szCs w:val="24"/>
        </w:rPr>
        <w:t xml:space="preserve">в) адрес юридического лица, в том числе иностранного юридического лица (если участником аукциона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w:t>
      </w:r>
      <w:proofErr w:type="gramEnd"/>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от имени участника аукциона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аукциона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 xml:space="preserve">г) копия документа, удостоверяющего личность участника аукциона </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в соответствии с законодательством Российской Федерации (если участник аукциона является физическим лицом, не являющимся индивидуальным предпринимателем);</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д) идентификационный номер налогоплательщика участника аукциона;</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 xml:space="preserve">е)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в соответствии с законодательством соответствующего государства (если участником аукциона является иностранное лицо);</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ж) копии учредительных документов участника аукциона (для юридического лица);</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з) декларация о соответствии участника аукциона требованиям, установленным разделом 2 Порядка;</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и) согласие участника аукциона на условия, предусмотренные извещением о проведен</w:t>
      </w:r>
      <w:proofErr w:type="gramStart"/>
      <w:r w:rsidRPr="00AB7095">
        <w:rPr>
          <w:rFonts w:ascii="Times New Roman" w:hAnsi="Times New Roman" w:cs="Times New Roman"/>
          <w:sz w:val="24"/>
          <w:szCs w:val="24"/>
        </w:rPr>
        <w:t>ии ау</w:t>
      </w:r>
      <w:proofErr w:type="gramEnd"/>
      <w:r w:rsidRPr="00AB7095">
        <w:rPr>
          <w:rFonts w:ascii="Times New Roman" w:hAnsi="Times New Roman" w:cs="Times New Roman"/>
          <w:sz w:val="24"/>
          <w:szCs w:val="24"/>
        </w:rPr>
        <w:t>кциона;</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 xml:space="preserve">к) документы, подтверждающие внесение обеспечения заявки </w:t>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lastRenderedPageBreak/>
        <w:t>на участие в аукционе (платежное поручение, подтверждающее перечисление денежных сре</w:t>
      </w:r>
      <w:proofErr w:type="gramStart"/>
      <w:r w:rsidRPr="00AB7095">
        <w:rPr>
          <w:rFonts w:ascii="Times New Roman" w:hAnsi="Times New Roman" w:cs="Times New Roman"/>
          <w:sz w:val="24"/>
          <w:szCs w:val="24"/>
        </w:rPr>
        <w:t>дств в к</w:t>
      </w:r>
      <w:proofErr w:type="gramEnd"/>
      <w:r w:rsidRPr="00AB7095">
        <w:rPr>
          <w:rFonts w:ascii="Times New Roman" w:hAnsi="Times New Roman" w:cs="Times New Roman"/>
          <w:sz w:val="24"/>
          <w:szCs w:val="24"/>
        </w:rPr>
        <w:t>ачестве обеспечения заявки на участие в аукционе или копия этого платежного поручения).</w:t>
      </w:r>
    </w:p>
    <w:p w:rsidR="00D4496B" w:rsidRDefault="00D4496B" w:rsidP="00AB7095">
      <w:pPr>
        <w:spacing w:after="0" w:line="240" w:lineRule="auto"/>
        <w:jc w:val="both"/>
        <w:rPr>
          <w:rFonts w:ascii="Times New Roman" w:hAnsi="Times New Roman" w:cs="Times New Roman"/>
          <w:b/>
          <w:sz w:val="24"/>
          <w:szCs w:val="24"/>
        </w:rPr>
      </w:pPr>
    </w:p>
    <w:p w:rsidR="00AB7095" w:rsidRPr="00AB7095" w:rsidRDefault="00AB7095" w:rsidP="00AB7095">
      <w:pPr>
        <w:spacing w:after="0" w:line="240" w:lineRule="auto"/>
        <w:jc w:val="both"/>
        <w:rPr>
          <w:rFonts w:ascii="Times New Roman" w:hAnsi="Times New Roman" w:cs="Times New Roman"/>
          <w:b/>
          <w:sz w:val="24"/>
          <w:szCs w:val="24"/>
        </w:rPr>
      </w:pPr>
      <w:r w:rsidRPr="00AB7095">
        <w:rPr>
          <w:rFonts w:ascii="Times New Roman" w:hAnsi="Times New Roman" w:cs="Times New Roman"/>
          <w:b/>
          <w:sz w:val="24"/>
          <w:szCs w:val="24"/>
        </w:rPr>
        <w:t>Порядок и срок отзыва заявок на участие в Аукционе</w:t>
      </w:r>
      <w:r>
        <w:rPr>
          <w:rFonts w:ascii="Times New Roman" w:hAnsi="Times New Roman" w:cs="Times New Roman"/>
          <w:b/>
          <w:sz w:val="24"/>
          <w:szCs w:val="24"/>
        </w:rPr>
        <w:t>:</w:t>
      </w:r>
      <w:r w:rsidRPr="00AB7095">
        <w:rPr>
          <w:rFonts w:ascii="Times New Roman" w:hAnsi="Times New Roman" w:cs="Times New Roman"/>
          <w:b/>
          <w:sz w:val="24"/>
          <w:szCs w:val="24"/>
        </w:rPr>
        <w:tab/>
      </w:r>
    </w:p>
    <w:p w:rsidR="00AB7095" w:rsidRP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При проведен</w:t>
      </w:r>
      <w:proofErr w:type="gramStart"/>
      <w:r w:rsidRPr="00AB7095">
        <w:rPr>
          <w:rFonts w:ascii="Times New Roman" w:hAnsi="Times New Roman" w:cs="Times New Roman"/>
          <w:sz w:val="24"/>
          <w:szCs w:val="24"/>
        </w:rPr>
        <w:t>ии ау</w:t>
      </w:r>
      <w:proofErr w:type="gramEnd"/>
      <w:r w:rsidRPr="00AB7095">
        <w:rPr>
          <w:rFonts w:ascii="Times New Roman" w:hAnsi="Times New Roman" w:cs="Times New Roman"/>
          <w:sz w:val="24"/>
          <w:szCs w:val="24"/>
        </w:rPr>
        <w:t xml:space="preserve">кциона его участник направляет заявку на участие в аукционе оператору электронной площадки, на которой проводится Аукцион. </w:t>
      </w:r>
    </w:p>
    <w:p w:rsidR="00AB7095" w:rsidRDefault="00AB7095" w:rsidP="00AB7095">
      <w:pPr>
        <w:spacing w:after="0" w:line="240" w:lineRule="auto"/>
        <w:jc w:val="both"/>
        <w:rPr>
          <w:rFonts w:ascii="Times New Roman" w:hAnsi="Times New Roman" w:cs="Times New Roman"/>
          <w:sz w:val="24"/>
          <w:szCs w:val="24"/>
        </w:rPr>
      </w:pPr>
      <w:r w:rsidRPr="00AB7095">
        <w:rPr>
          <w:rFonts w:ascii="Times New Roman" w:hAnsi="Times New Roman" w:cs="Times New Roman"/>
          <w:sz w:val="24"/>
          <w:szCs w:val="24"/>
        </w:rPr>
        <w:t xml:space="preserve">Участник аукциона, подавший заявку на участие в аукционе, вправе отозвать  такую заявку в любое время  до окончания срока подачи заявок на участие в аукционе – до 16.00 час. </w:t>
      </w:r>
      <w:r>
        <w:rPr>
          <w:rFonts w:ascii="Times New Roman" w:hAnsi="Times New Roman" w:cs="Times New Roman"/>
          <w:sz w:val="24"/>
          <w:szCs w:val="24"/>
        </w:rPr>
        <w:t>06</w:t>
      </w:r>
      <w:r w:rsidRPr="00AB7095">
        <w:rPr>
          <w:rFonts w:ascii="Times New Roman" w:hAnsi="Times New Roman" w:cs="Times New Roman"/>
          <w:sz w:val="24"/>
          <w:szCs w:val="24"/>
        </w:rPr>
        <w:t>.0</w:t>
      </w:r>
      <w:r>
        <w:rPr>
          <w:rFonts w:ascii="Times New Roman" w:hAnsi="Times New Roman" w:cs="Times New Roman"/>
          <w:sz w:val="24"/>
          <w:szCs w:val="24"/>
        </w:rPr>
        <w:t>6</w:t>
      </w:r>
      <w:r w:rsidRPr="00AB7095">
        <w:rPr>
          <w:rFonts w:ascii="Times New Roman" w:hAnsi="Times New Roman" w:cs="Times New Roman"/>
          <w:sz w:val="24"/>
          <w:szCs w:val="24"/>
        </w:rPr>
        <w:t>.2022</w:t>
      </w:r>
      <w:r>
        <w:rPr>
          <w:rFonts w:ascii="Times New Roman" w:hAnsi="Times New Roman" w:cs="Times New Roman"/>
          <w:sz w:val="24"/>
          <w:szCs w:val="24"/>
        </w:rPr>
        <w:t xml:space="preserve"> г.</w:t>
      </w:r>
    </w:p>
    <w:p w:rsidR="00AB7095" w:rsidRDefault="00AB7095" w:rsidP="00BA31EF">
      <w:pPr>
        <w:spacing w:after="0" w:line="240" w:lineRule="auto"/>
        <w:jc w:val="both"/>
        <w:rPr>
          <w:rFonts w:ascii="Times New Roman" w:hAnsi="Times New Roman" w:cs="Times New Roman"/>
          <w:b/>
          <w:sz w:val="24"/>
          <w:szCs w:val="24"/>
        </w:rPr>
      </w:pPr>
    </w:p>
    <w:p w:rsidR="00CE1023" w:rsidRDefault="000D7752" w:rsidP="000D7752">
      <w:pPr>
        <w:spacing w:after="0" w:line="240" w:lineRule="auto"/>
        <w:jc w:val="both"/>
        <w:rPr>
          <w:rFonts w:ascii="Times New Roman" w:hAnsi="Times New Roman" w:cs="Times New Roman"/>
          <w:b/>
          <w:sz w:val="24"/>
          <w:szCs w:val="24"/>
        </w:rPr>
      </w:pPr>
      <w:r w:rsidRPr="000D7752">
        <w:rPr>
          <w:rFonts w:ascii="Times New Roman" w:hAnsi="Times New Roman" w:cs="Times New Roman"/>
          <w:b/>
          <w:sz w:val="24"/>
          <w:szCs w:val="24"/>
        </w:rPr>
        <w:t>Дата и время  проведения процедуры  подачи предложений о цене договора</w:t>
      </w:r>
      <w:r w:rsidR="00CE1023">
        <w:rPr>
          <w:rFonts w:ascii="Times New Roman" w:hAnsi="Times New Roman" w:cs="Times New Roman"/>
          <w:b/>
          <w:sz w:val="24"/>
          <w:szCs w:val="24"/>
        </w:rPr>
        <w:t>:</w:t>
      </w:r>
    </w:p>
    <w:p w:rsidR="000D7752" w:rsidRDefault="00CE1023" w:rsidP="000D7752">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07</w:t>
      </w:r>
      <w:r w:rsidR="000D7752" w:rsidRPr="00CE1023">
        <w:rPr>
          <w:rFonts w:ascii="Times New Roman" w:hAnsi="Times New Roman" w:cs="Times New Roman"/>
          <w:sz w:val="24"/>
          <w:szCs w:val="24"/>
        </w:rPr>
        <w:t>.0</w:t>
      </w:r>
      <w:r w:rsidRPr="00CE1023">
        <w:rPr>
          <w:rFonts w:ascii="Times New Roman" w:hAnsi="Times New Roman" w:cs="Times New Roman"/>
          <w:sz w:val="24"/>
          <w:szCs w:val="24"/>
        </w:rPr>
        <w:t>6</w:t>
      </w:r>
      <w:r w:rsidR="000D7752" w:rsidRPr="00CE1023">
        <w:rPr>
          <w:rFonts w:ascii="Times New Roman" w:hAnsi="Times New Roman" w:cs="Times New Roman"/>
          <w:sz w:val="24"/>
          <w:szCs w:val="24"/>
        </w:rPr>
        <w:t>.2022</w:t>
      </w:r>
      <w:r w:rsidRPr="00CE1023">
        <w:rPr>
          <w:rFonts w:ascii="Times New Roman" w:hAnsi="Times New Roman" w:cs="Times New Roman"/>
          <w:sz w:val="24"/>
          <w:szCs w:val="24"/>
        </w:rPr>
        <w:t xml:space="preserve">г. </w:t>
      </w:r>
      <w:r w:rsidR="000D7752" w:rsidRPr="00CE1023">
        <w:rPr>
          <w:rFonts w:ascii="Times New Roman" w:hAnsi="Times New Roman" w:cs="Times New Roman"/>
          <w:sz w:val="24"/>
          <w:szCs w:val="24"/>
        </w:rPr>
        <w:t xml:space="preserve">в </w:t>
      </w:r>
      <w:r w:rsidRPr="00CE1023">
        <w:rPr>
          <w:rFonts w:ascii="Times New Roman" w:hAnsi="Times New Roman" w:cs="Times New Roman"/>
          <w:sz w:val="24"/>
          <w:szCs w:val="24"/>
        </w:rPr>
        <w:t>10</w:t>
      </w:r>
      <w:r w:rsidR="000D7752" w:rsidRPr="00CE1023">
        <w:rPr>
          <w:rFonts w:ascii="Times New Roman" w:hAnsi="Times New Roman" w:cs="Times New Roman"/>
          <w:sz w:val="24"/>
          <w:szCs w:val="24"/>
        </w:rPr>
        <w:t>.00 час.</w:t>
      </w:r>
    </w:p>
    <w:p w:rsidR="00021F9B" w:rsidRPr="00CE1023" w:rsidRDefault="00021F9B" w:rsidP="000D7752">
      <w:pPr>
        <w:spacing w:after="0" w:line="240" w:lineRule="auto"/>
        <w:jc w:val="both"/>
        <w:rPr>
          <w:rFonts w:ascii="Times New Roman" w:hAnsi="Times New Roman" w:cs="Times New Roman"/>
          <w:sz w:val="24"/>
          <w:szCs w:val="24"/>
        </w:rPr>
      </w:pPr>
      <w:r w:rsidRPr="00021F9B">
        <w:rPr>
          <w:rFonts w:ascii="Times New Roman" w:hAnsi="Times New Roman" w:cs="Times New Roman"/>
          <w:sz w:val="24"/>
          <w:szCs w:val="24"/>
        </w:rPr>
        <w:t>Величин</w:t>
      </w:r>
      <w:r w:rsidR="00B6004A">
        <w:rPr>
          <w:rFonts w:ascii="Times New Roman" w:hAnsi="Times New Roman" w:cs="Times New Roman"/>
          <w:sz w:val="24"/>
          <w:szCs w:val="24"/>
        </w:rPr>
        <w:t>а</w:t>
      </w:r>
      <w:r w:rsidRPr="00021F9B">
        <w:rPr>
          <w:rFonts w:ascii="Times New Roman" w:hAnsi="Times New Roman" w:cs="Times New Roman"/>
          <w:sz w:val="24"/>
          <w:szCs w:val="24"/>
        </w:rPr>
        <w:t xml:space="preserve"> повышения начальной цены («шаг аукциона»)  составляет 5% начальной (минимальной) цены договора:</w:t>
      </w:r>
      <w:r>
        <w:rPr>
          <w:rFonts w:ascii="Times New Roman" w:hAnsi="Times New Roman" w:cs="Times New Roman"/>
          <w:sz w:val="24"/>
          <w:szCs w:val="24"/>
        </w:rPr>
        <w:t xml:space="preserve"> </w:t>
      </w:r>
      <w:r w:rsidR="004475CD">
        <w:rPr>
          <w:rFonts w:ascii="Times New Roman" w:hAnsi="Times New Roman" w:cs="Times New Roman"/>
          <w:sz w:val="24"/>
          <w:szCs w:val="24"/>
        </w:rPr>
        <w:t>627</w:t>
      </w:r>
      <w:r w:rsidRPr="00021F9B">
        <w:rPr>
          <w:rFonts w:ascii="Times New Roman" w:hAnsi="Times New Roman" w:cs="Times New Roman"/>
          <w:sz w:val="24"/>
          <w:szCs w:val="24"/>
        </w:rPr>
        <w:t xml:space="preserve"> (</w:t>
      </w:r>
      <w:r w:rsidR="004475CD">
        <w:rPr>
          <w:rFonts w:ascii="Times New Roman" w:hAnsi="Times New Roman" w:cs="Times New Roman"/>
          <w:sz w:val="24"/>
          <w:szCs w:val="24"/>
        </w:rPr>
        <w:t>Шестьсот двадцать семь</w:t>
      </w:r>
      <w:r w:rsidRPr="00021F9B">
        <w:rPr>
          <w:rFonts w:ascii="Times New Roman" w:hAnsi="Times New Roman" w:cs="Times New Roman"/>
          <w:sz w:val="24"/>
          <w:szCs w:val="24"/>
        </w:rPr>
        <w:t xml:space="preserve"> рубл</w:t>
      </w:r>
      <w:r w:rsidR="004475CD">
        <w:rPr>
          <w:rFonts w:ascii="Times New Roman" w:hAnsi="Times New Roman" w:cs="Times New Roman"/>
          <w:sz w:val="24"/>
          <w:szCs w:val="24"/>
        </w:rPr>
        <w:t>ей</w:t>
      </w:r>
      <w:r w:rsidRPr="00021F9B">
        <w:rPr>
          <w:rFonts w:ascii="Times New Roman" w:hAnsi="Times New Roman" w:cs="Times New Roman"/>
          <w:sz w:val="24"/>
          <w:szCs w:val="24"/>
        </w:rPr>
        <w:t xml:space="preserve">) </w:t>
      </w:r>
      <w:r w:rsidR="004475CD">
        <w:rPr>
          <w:rFonts w:ascii="Times New Roman" w:hAnsi="Times New Roman" w:cs="Times New Roman"/>
          <w:sz w:val="24"/>
          <w:szCs w:val="24"/>
        </w:rPr>
        <w:t>2</w:t>
      </w:r>
      <w:r w:rsidRPr="00021F9B">
        <w:rPr>
          <w:rFonts w:ascii="Times New Roman" w:hAnsi="Times New Roman" w:cs="Times New Roman"/>
          <w:sz w:val="24"/>
          <w:szCs w:val="24"/>
        </w:rPr>
        <w:t>0 копеек.</w:t>
      </w:r>
    </w:p>
    <w:p w:rsidR="00CE1023" w:rsidRDefault="00CE1023" w:rsidP="00CE1023">
      <w:pPr>
        <w:spacing w:after="0" w:line="240" w:lineRule="auto"/>
        <w:rPr>
          <w:rFonts w:ascii="Times New Roman" w:hAnsi="Times New Roman" w:cs="Times New Roman"/>
          <w:b/>
          <w:sz w:val="24"/>
          <w:szCs w:val="24"/>
        </w:rPr>
      </w:pPr>
    </w:p>
    <w:p w:rsidR="00CE1023" w:rsidRPr="00CE1023" w:rsidRDefault="00CE1023" w:rsidP="00CE1023">
      <w:pPr>
        <w:spacing w:after="0" w:line="240" w:lineRule="auto"/>
        <w:rPr>
          <w:rFonts w:ascii="Times New Roman" w:hAnsi="Times New Roman" w:cs="Times New Roman"/>
          <w:b/>
          <w:sz w:val="24"/>
          <w:szCs w:val="24"/>
        </w:rPr>
      </w:pPr>
      <w:r w:rsidRPr="00CE1023">
        <w:rPr>
          <w:rFonts w:ascii="Times New Roman" w:hAnsi="Times New Roman" w:cs="Times New Roman"/>
          <w:b/>
          <w:sz w:val="24"/>
          <w:szCs w:val="24"/>
        </w:rPr>
        <w:t>Порядок проведения Аукциона: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ab/>
        <w:t>Подача ценовых предложений осуществляется путем увеличения минимального ценового предложения на величину, составляющую 5 процентов начальной (минимальной) цены договора (далее именуется – «шаг аукциона»), установленного в извещение о проведен</w:t>
      </w:r>
      <w:proofErr w:type="gramStart"/>
      <w:r w:rsidRPr="00CE1023">
        <w:rPr>
          <w:rFonts w:ascii="Times New Roman" w:hAnsi="Times New Roman" w:cs="Times New Roman"/>
          <w:sz w:val="24"/>
          <w:szCs w:val="24"/>
        </w:rPr>
        <w:t>ии ау</w:t>
      </w:r>
      <w:proofErr w:type="gramEnd"/>
      <w:r w:rsidRPr="00CE1023">
        <w:rPr>
          <w:rFonts w:ascii="Times New Roman" w:hAnsi="Times New Roman" w:cs="Times New Roman"/>
          <w:sz w:val="24"/>
          <w:szCs w:val="24"/>
        </w:rPr>
        <w:t>кциона.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Подача ценовых предложений проводится в следующем порядке:</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1) не допускается подача участником аукциона ценового предложения:</w:t>
      </w:r>
    </w:p>
    <w:p w:rsidR="00CE1023" w:rsidRPr="00CE1023" w:rsidRDefault="00CE1023" w:rsidP="00CE1023">
      <w:pPr>
        <w:spacing w:after="0" w:line="240" w:lineRule="auto"/>
        <w:jc w:val="both"/>
        <w:rPr>
          <w:rFonts w:ascii="Times New Roman" w:hAnsi="Times New Roman" w:cs="Times New Roman"/>
          <w:sz w:val="24"/>
          <w:szCs w:val="24"/>
        </w:rPr>
      </w:pPr>
      <w:proofErr w:type="gramStart"/>
      <w:r w:rsidRPr="00CE1023">
        <w:rPr>
          <w:rFonts w:ascii="Times New Roman" w:hAnsi="Times New Roman" w:cs="Times New Roman"/>
          <w:sz w:val="24"/>
          <w:szCs w:val="24"/>
        </w:rPr>
        <w:t>а) равного ранее поданному таким участником аукциона ценовому предложению;</w:t>
      </w:r>
      <w:proofErr w:type="gramEnd"/>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б) которое ниже, чем текущее минимальное ценовое предложение, увеличенное в пределах "шага аукциона"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в) которое ниже, чем текущее минимальное ценовое предложение, если оно подано таким участником аукциона.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xml:space="preserve">2) оператор электронной площадки с использованием электронной площадки автоматически отклоняет ценовые предложения, </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xml:space="preserve">не </w:t>
      </w:r>
      <w:proofErr w:type="gramStart"/>
      <w:r w:rsidRPr="00CE1023">
        <w:rPr>
          <w:rFonts w:ascii="Times New Roman" w:hAnsi="Times New Roman" w:cs="Times New Roman"/>
          <w:sz w:val="24"/>
          <w:szCs w:val="24"/>
        </w:rPr>
        <w:t>соответствующие</w:t>
      </w:r>
      <w:proofErr w:type="gramEnd"/>
      <w:r w:rsidRPr="00CE1023">
        <w:rPr>
          <w:rFonts w:ascii="Times New Roman" w:hAnsi="Times New Roman" w:cs="Times New Roman"/>
          <w:sz w:val="24"/>
          <w:szCs w:val="24"/>
        </w:rPr>
        <w:t xml:space="preserve"> требованиям настоящего пункта. Отклонение ценовых предложений по иным основаниям не допускается;</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3) время приема ценовых предложений составляет 10 минут с момента начала процедуры подачи ценовых предложений. В случае поступления в такое время ценового предложения время приема ценовых предложений на электронной площадке автоматически увеличивается на 10 минут с момента поступления такого предложения. При этом общая продолжительность приема ценовых предложений не должна превышать восьми часов с момента начала процедуры подачи ценовых предложений;</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4) оператор электронной площадки указывает на электронной площадке все поданные ценовые предложения и время их поступления с указанием информации о подавших их участниках аукциона, а также оставшееся время приема ценовых предложений;</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5) в случае, если участником аукциона не подано ценовое предложение, минимальным ценовым предложением такого участника аукциона признается начальная (минимальная) цена договора.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По результатам проведения аукциона аукционная комиссия рассматривает заявки на участие в аукционе и составляет протокол подведения итогов аукциона.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Аукционная комиссия рассматривает заявки на участие в аукционе на соответствие требованиям, установленным извещением о проведен</w:t>
      </w:r>
      <w:proofErr w:type="gramStart"/>
      <w:r w:rsidRPr="00CE1023">
        <w:rPr>
          <w:rFonts w:ascii="Times New Roman" w:hAnsi="Times New Roman" w:cs="Times New Roman"/>
          <w:sz w:val="24"/>
          <w:szCs w:val="24"/>
        </w:rPr>
        <w:t>ии ау</w:t>
      </w:r>
      <w:proofErr w:type="gramEnd"/>
      <w:r w:rsidRPr="00CE1023">
        <w:rPr>
          <w:rFonts w:ascii="Times New Roman" w:hAnsi="Times New Roman" w:cs="Times New Roman"/>
          <w:sz w:val="24"/>
          <w:szCs w:val="24"/>
        </w:rPr>
        <w:t>кциона в течение трех рабочих дней со дня проведения аукциона.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Заявки на участие в аукционе подлежат отклонению в случаях:</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1) непредставления участником в заявке на участие в аукционе информации и документов, предусмотренных извещением о проведен</w:t>
      </w:r>
      <w:proofErr w:type="gramStart"/>
      <w:r w:rsidRPr="00CE1023">
        <w:rPr>
          <w:rFonts w:ascii="Times New Roman" w:hAnsi="Times New Roman" w:cs="Times New Roman"/>
          <w:sz w:val="24"/>
          <w:szCs w:val="24"/>
        </w:rPr>
        <w:t>ии ау</w:t>
      </w:r>
      <w:proofErr w:type="gramEnd"/>
      <w:r w:rsidRPr="00CE1023">
        <w:rPr>
          <w:rFonts w:ascii="Times New Roman" w:hAnsi="Times New Roman" w:cs="Times New Roman"/>
          <w:sz w:val="24"/>
          <w:szCs w:val="24"/>
        </w:rPr>
        <w:t xml:space="preserve">кциона; </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xml:space="preserve">2) несоответствия в заявке на участие в аукционе информации </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и документов требованиям, установленным в извещении о проведен</w:t>
      </w:r>
      <w:proofErr w:type="gramStart"/>
      <w:r w:rsidRPr="00CE1023">
        <w:rPr>
          <w:rFonts w:ascii="Times New Roman" w:hAnsi="Times New Roman" w:cs="Times New Roman"/>
          <w:sz w:val="24"/>
          <w:szCs w:val="24"/>
        </w:rPr>
        <w:t>ии ау</w:t>
      </w:r>
      <w:proofErr w:type="gramEnd"/>
      <w:r w:rsidRPr="00CE1023">
        <w:rPr>
          <w:rFonts w:ascii="Times New Roman" w:hAnsi="Times New Roman" w:cs="Times New Roman"/>
          <w:sz w:val="24"/>
          <w:szCs w:val="24"/>
        </w:rPr>
        <w:t>кциона;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3) выявления недостоверной информации, содержащейся в заявке на участие в аукционе.</w:t>
      </w:r>
    </w:p>
    <w:p w:rsidR="00AE43BB"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lastRenderedPageBreak/>
        <w:t>На основании результатов рассмотрения заявок на участие в аукционе аукционной комиссией принимается решение о признании заявки на участие в аукционе соответствующей извещению о проведен</w:t>
      </w:r>
      <w:proofErr w:type="gramStart"/>
      <w:r w:rsidRPr="00CE1023">
        <w:rPr>
          <w:rFonts w:ascii="Times New Roman" w:hAnsi="Times New Roman" w:cs="Times New Roman"/>
          <w:sz w:val="24"/>
          <w:szCs w:val="24"/>
        </w:rPr>
        <w:t>ии ау</w:t>
      </w:r>
      <w:proofErr w:type="gramEnd"/>
      <w:r w:rsidRPr="00CE1023">
        <w:rPr>
          <w:rFonts w:ascii="Times New Roman" w:hAnsi="Times New Roman" w:cs="Times New Roman"/>
          <w:sz w:val="24"/>
          <w:szCs w:val="24"/>
        </w:rPr>
        <w:t xml:space="preserve">кциона или об отклонении заявки на участие в аукционе, а также оформляется протокол подведения итогов аукциона. </w:t>
      </w:r>
    </w:p>
    <w:p w:rsidR="00D4496B" w:rsidRPr="00BA31EF" w:rsidRDefault="00D4496B" w:rsidP="00CE1023">
      <w:pPr>
        <w:spacing w:after="0" w:line="240" w:lineRule="auto"/>
        <w:jc w:val="both"/>
        <w:rPr>
          <w:rFonts w:ascii="Times New Roman" w:hAnsi="Times New Roman" w:cs="Times New Roman"/>
          <w:sz w:val="24"/>
          <w:szCs w:val="24"/>
        </w:rPr>
      </w:pPr>
    </w:p>
    <w:p w:rsidR="00CE1023" w:rsidRPr="00CE1023" w:rsidRDefault="00CE1023" w:rsidP="00CE1023">
      <w:pPr>
        <w:spacing w:after="0" w:line="240" w:lineRule="auto"/>
        <w:rPr>
          <w:rFonts w:ascii="Times New Roman" w:hAnsi="Times New Roman" w:cs="Times New Roman"/>
          <w:sz w:val="24"/>
          <w:szCs w:val="24"/>
        </w:rPr>
      </w:pPr>
    </w:p>
    <w:p w:rsidR="00CE1023" w:rsidRPr="00CE1023" w:rsidRDefault="00CE1023" w:rsidP="00CE1023">
      <w:pPr>
        <w:spacing w:after="0" w:line="240" w:lineRule="auto"/>
        <w:rPr>
          <w:rFonts w:ascii="Times New Roman" w:hAnsi="Times New Roman" w:cs="Times New Roman"/>
          <w:sz w:val="24"/>
          <w:szCs w:val="24"/>
        </w:rPr>
      </w:pPr>
      <w:r w:rsidRPr="00CE1023">
        <w:rPr>
          <w:rFonts w:ascii="Times New Roman" w:hAnsi="Times New Roman" w:cs="Times New Roman"/>
          <w:b/>
          <w:sz w:val="24"/>
          <w:szCs w:val="24"/>
        </w:rPr>
        <w:t>Информация о возможности  одностороннего отказа  от исполнения договора</w:t>
      </w:r>
      <w:r>
        <w:rPr>
          <w:rFonts w:ascii="Times New Roman" w:hAnsi="Times New Roman" w:cs="Times New Roman"/>
          <w:b/>
          <w:sz w:val="24"/>
          <w:szCs w:val="24"/>
        </w:rPr>
        <w:t>:</w:t>
      </w:r>
    </w:p>
    <w:p w:rsidR="00CE1023" w:rsidRPr="00CE1023" w:rsidRDefault="00CE1023" w:rsidP="00CE1023">
      <w:pPr>
        <w:spacing w:after="0" w:line="240" w:lineRule="auto"/>
        <w:rPr>
          <w:rFonts w:ascii="Times New Roman" w:hAnsi="Times New Roman" w:cs="Times New Roman"/>
          <w:sz w:val="24"/>
          <w:szCs w:val="24"/>
        </w:rPr>
      </w:pPr>
      <w:r w:rsidRPr="00CE1023">
        <w:rPr>
          <w:rFonts w:ascii="Times New Roman" w:hAnsi="Times New Roman" w:cs="Times New Roman"/>
          <w:sz w:val="24"/>
          <w:szCs w:val="24"/>
        </w:rPr>
        <w:tab/>
        <w:t xml:space="preserve">Расторжение Договора в одностороннем порядке в следующих случаях: </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xml:space="preserve">- по    заявлению   Хозяйствующего  субъекта  о  расторжении Договора путем направления уведомления об отказе </w:t>
      </w:r>
      <w:r w:rsidR="00D57B9D">
        <w:rPr>
          <w:rFonts w:ascii="Times New Roman" w:hAnsi="Times New Roman" w:cs="Times New Roman"/>
          <w:sz w:val="24"/>
          <w:szCs w:val="24"/>
        </w:rPr>
        <w:t xml:space="preserve">от </w:t>
      </w:r>
      <w:r w:rsidRPr="00CE1023">
        <w:rPr>
          <w:rFonts w:ascii="Times New Roman" w:hAnsi="Times New Roman" w:cs="Times New Roman"/>
          <w:sz w:val="24"/>
          <w:szCs w:val="24"/>
        </w:rPr>
        <w:t>Договора (исполнения Договора) не позднее 10 дней до даты его расторжения;</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зафиксированных  в  установленном  порядке  двух  и  более в течение года нарушений, выявленных в работе объекта;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невнесение Хозяйствующим субъектом более 2 раз подряд платы за размещение объекта в порядке, установленном Договором;</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размещение  объекта,  не  соответствующего  схеме или не соответствующего характеристикам, указанным в Приложение №1 к извещению о проведении открытого аукциона в электронной форме;</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xml:space="preserve"> - не  размещение Хозяйствующим субъектом в месте, определенном Договором,  объекта,  в  течение 1 месяца </w:t>
      </w:r>
      <w:proofErr w:type="gramStart"/>
      <w:r w:rsidRPr="00CE1023">
        <w:rPr>
          <w:rFonts w:ascii="Times New Roman" w:hAnsi="Times New Roman" w:cs="Times New Roman"/>
          <w:sz w:val="24"/>
          <w:szCs w:val="24"/>
        </w:rPr>
        <w:t>с даты заключения</w:t>
      </w:r>
      <w:proofErr w:type="gramEnd"/>
      <w:r w:rsidRPr="00CE1023">
        <w:rPr>
          <w:rFonts w:ascii="Times New Roman" w:hAnsi="Times New Roman" w:cs="Times New Roman"/>
          <w:sz w:val="24"/>
          <w:szCs w:val="24"/>
        </w:rPr>
        <w:t xml:space="preserve"> Договора;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xml:space="preserve">  -  использование  Хозяйствующим  субъектом объекта с нарушением условий, указанных в пункте 1.1 настоящего Договора;</w:t>
      </w:r>
    </w:p>
    <w:p w:rsidR="00CE1023" w:rsidRPr="00CE1023" w:rsidRDefault="00CE1023" w:rsidP="00CE1023">
      <w:pPr>
        <w:spacing w:after="0" w:line="240" w:lineRule="auto"/>
        <w:jc w:val="both"/>
        <w:rPr>
          <w:rFonts w:ascii="Times New Roman" w:hAnsi="Times New Roman" w:cs="Times New Roman"/>
          <w:sz w:val="24"/>
          <w:szCs w:val="24"/>
        </w:rPr>
      </w:pPr>
      <w:r w:rsidRPr="00CE1023">
        <w:rPr>
          <w:rFonts w:ascii="Times New Roman" w:hAnsi="Times New Roman" w:cs="Times New Roman"/>
          <w:sz w:val="24"/>
          <w:szCs w:val="24"/>
        </w:rPr>
        <w:t xml:space="preserve">   - изменение    внешнего    облика  объекта  без  письменного согласования с Уполномоченным учреждением;</w:t>
      </w:r>
    </w:p>
    <w:p w:rsidR="00AE43BB" w:rsidRDefault="00322556" w:rsidP="00CE1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E1023" w:rsidRPr="00CE1023">
        <w:rPr>
          <w:rFonts w:ascii="Times New Roman" w:hAnsi="Times New Roman" w:cs="Times New Roman"/>
          <w:sz w:val="24"/>
          <w:szCs w:val="24"/>
        </w:rPr>
        <w:t>в    иных    случаях,    предусмотренных    действующим законодательством Российской Федерации.</w:t>
      </w:r>
    </w:p>
    <w:p w:rsidR="00021F9B" w:rsidRDefault="00021F9B" w:rsidP="00CE1023">
      <w:pPr>
        <w:spacing w:after="0" w:line="240" w:lineRule="auto"/>
        <w:jc w:val="both"/>
        <w:rPr>
          <w:rFonts w:ascii="Times New Roman" w:hAnsi="Times New Roman" w:cs="Times New Roman"/>
          <w:sz w:val="24"/>
          <w:szCs w:val="24"/>
        </w:rPr>
      </w:pPr>
    </w:p>
    <w:p w:rsidR="00CE1023" w:rsidRDefault="00021F9B" w:rsidP="00CE1023">
      <w:pPr>
        <w:spacing w:after="0" w:line="240" w:lineRule="auto"/>
        <w:jc w:val="both"/>
        <w:rPr>
          <w:rFonts w:ascii="Times New Roman" w:hAnsi="Times New Roman" w:cs="Times New Roman"/>
          <w:b/>
          <w:sz w:val="24"/>
          <w:szCs w:val="24"/>
        </w:rPr>
      </w:pPr>
      <w:r w:rsidRPr="00021F9B">
        <w:rPr>
          <w:rFonts w:ascii="Times New Roman" w:hAnsi="Times New Roman" w:cs="Times New Roman"/>
          <w:b/>
          <w:sz w:val="24"/>
          <w:szCs w:val="24"/>
        </w:rPr>
        <w:t xml:space="preserve">Основания признания Аукциона </w:t>
      </w:r>
      <w:proofErr w:type="gramStart"/>
      <w:r w:rsidRPr="00021F9B">
        <w:rPr>
          <w:rFonts w:ascii="Times New Roman" w:hAnsi="Times New Roman" w:cs="Times New Roman"/>
          <w:b/>
          <w:sz w:val="24"/>
          <w:szCs w:val="24"/>
        </w:rPr>
        <w:t>несостоявшимся</w:t>
      </w:r>
      <w:proofErr w:type="gramEnd"/>
      <w:r w:rsidRPr="00021F9B">
        <w:rPr>
          <w:rFonts w:ascii="Times New Roman" w:hAnsi="Times New Roman" w:cs="Times New Roman"/>
          <w:b/>
          <w:sz w:val="24"/>
          <w:szCs w:val="24"/>
        </w:rPr>
        <w:t>:</w:t>
      </w:r>
    </w:p>
    <w:p w:rsidR="00021F9B" w:rsidRPr="00491F36" w:rsidRDefault="00021F9B" w:rsidP="00021F9B">
      <w:pPr>
        <w:spacing w:after="0" w:line="240" w:lineRule="auto"/>
        <w:ind w:firstLine="540"/>
        <w:jc w:val="both"/>
        <w:rPr>
          <w:rFonts w:ascii="Times New Roman" w:hAnsi="Times New Roman" w:cs="Times New Roman"/>
          <w:color w:val="000000"/>
          <w:sz w:val="24"/>
          <w:szCs w:val="24"/>
        </w:rPr>
      </w:pPr>
      <w:r w:rsidRPr="00491F36">
        <w:rPr>
          <w:rFonts w:ascii="Times New Roman" w:hAnsi="Times New Roman" w:cs="Times New Roman"/>
          <w:color w:val="000000"/>
          <w:sz w:val="24"/>
          <w:szCs w:val="24"/>
        </w:rPr>
        <w:t>Аукцион признается несостоявшимся в следующих случаях:</w:t>
      </w:r>
    </w:p>
    <w:p w:rsidR="00021F9B" w:rsidRPr="00491F36" w:rsidRDefault="00021F9B" w:rsidP="00021F9B">
      <w:pPr>
        <w:spacing w:after="0" w:line="240" w:lineRule="auto"/>
        <w:ind w:firstLine="540"/>
        <w:jc w:val="both"/>
        <w:rPr>
          <w:rFonts w:ascii="Times New Roman" w:hAnsi="Times New Roman" w:cs="Times New Roman"/>
          <w:color w:val="000000"/>
          <w:sz w:val="24"/>
          <w:szCs w:val="24"/>
        </w:rPr>
      </w:pPr>
      <w:r w:rsidRPr="00491F36">
        <w:rPr>
          <w:rFonts w:ascii="Times New Roman" w:hAnsi="Times New Roman" w:cs="Times New Roman"/>
          <w:color w:val="000000"/>
          <w:sz w:val="24"/>
          <w:szCs w:val="24"/>
        </w:rPr>
        <w:t>1) по окончании срока подачи заявок на участие в аукционе подана только одна заявка на участие в аукционе;</w:t>
      </w:r>
    </w:p>
    <w:p w:rsidR="00021F9B" w:rsidRPr="00491F36" w:rsidRDefault="00021F9B" w:rsidP="00021F9B">
      <w:pPr>
        <w:spacing w:after="0" w:line="240" w:lineRule="auto"/>
        <w:ind w:firstLine="540"/>
        <w:jc w:val="both"/>
        <w:rPr>
          <w:rFonts w:ascii="Times New Roman" w:hAnsi="Times New Roman" w:cs="Times New Roman"/>
          <w:color w:val="000000"/>
          <w:sz w:val="24"/>
          <w:szCs w:val="24"/>
        </w:rPr>
      </w:pPr>
      <w:r w:rsidRPr="00491F36">
        <w:rPr>
          <w:rFonts w:ascii="Times New Roman" w:hAnsi="Times New Roman" w:cs="Times New Roman"/>
          <w:color w:val="000000"/>
          <w:sz w:val="24"/>
          <w:szCs w:val="24"/>
        </w:rPr>
        <w:t>2) по результатам рассмотрения заявок на участие в аукционе только одна заявка на участие в аукционе соответствует требованиям, установленным в извещении о проведен</w:t>
      </w:r>
      <w:proofErr w:type="gramStart"/>
      <w:r w:rsidRPr="00491F36">
        <w:rPr>
          <w:rFonts w:ascii="Times New Roman" w:hAnsi="Times New Roman" w:cs="Times New Roman"/>
          <w:color w:val="000000"/>
          <w:sz w:val="24"/>
          <w:szCs w:val="24"/>
        </w:rPr>
        <w:t>ии ау</w:t>
      </w:r>
      <w:proofErr w:type="gramEnd"/>
      <w:r w:rsidRPr="00491F36">
        <w:rPr>
          <w:rFonts w:ascii="Times New Roman" w:hAnsi="Times New Roman" w:cs="Times New Roman"/>
          <w:color w:val="000000"/>
          <w:sz w:val="24"/>
          <w:szCs w:val="24"/>
        </w:rPr>
        <w:t>кциона;</w:t>
      </w:r>
    </w:p>
    <w:p w:rsidR="00021F9B" w:rsidRPr="00491F36" w:rsidRDefault="00021F9B" w:rsidP="00021F9B">
      <w:pPr>
        <w:spacing w:after="0" w:line="240" w:lineRule="auto"/>
        <w:ind w:firstLine="540"/>
        <w:jc w:val="both"/>
        <w:rPr>
          <w:rFonts w:ascii="Times New Roman" w:hAnsi="Times New Roman" w:cs="Times New Roman"/>
          <w:color w:val="000000"/>
          <w:sz w:val="24"/>
          <w:szCs w:val="24"/>
        </w:rPr>
      </w:pPr>
      <w:r w:rsidRPr="00491F36">
        <w:rPr>
          <w:rFonts w:ascii="Times New Roman" w:hAnsi="Times New Roman" w:cs="Times New Roman"/>
          <w:color w:val="000000"/>
          <w:sz w:val="24"/>
          <w:szCs w:val="24"/>
        </w:rPr>
        <w:t>3) по окончании срока подачи заявок на участие в аукционе не подано ни одной заявки на участие в аукционе;</w:t>
      </w:r>
    </w:p>
    <w:p w:rsidR="00021F9B" w:rsidRPr="00491F36" w:rsidRDefault="00021F9B" w:rsidP="00021F9B">
      <w:pPr>
        <w:spacing w:after="0" w:line="240" w:lineRule="auto"/>
        <w:ind w:firstLine="540"/>
        <w:jc w:val="both"/>
        <w:rPr>
          <w:rFonts w:ascii="Times New Roman" w:hAnsi="Times New Roman" w:cs="Times New Roman"/>
          <w:color w:val="000000"/>
          <w:sz w:val="24"/>
          <w:szCs w:val="24"/>
        </w:rPr>
      </w:pPr>
      <w:r w:rsidRPr="00491F36">
        <w:rPr>
          <w:rFonts w:ascii="Times New Roman" w:hAnsi="Times New Roman" w:cs="Times New Roman"/>
          <w:color w:val="000000"/>
          <w:sz w:val="24"/>
          <w:szCs w:val="24"/>
        </w:rPr>
        <w:t>4) по результатам рассмотрения заявок на участие в аукционе аукционная комиссия отклонила все заявки.</w:t>
      </w:r>
    </w:p>
    <w:p w:rsidR="00021F9B" w:rsidRPr="00491F36" w:rsidRDefault="00021F9B" w:rsidP="00021F9B">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491F36">
        <w:rPr>
          <w:rFonts w:ascii="Times New Roman" w:hAnsi="Times New Roman" w:cs="Times New Roman"/>
          <w:color w:val="000000"/>
          <w:sz w:val="24"/>
          <w:szCs w:val="24"/>
        </w:rPr>
        <w:t xml:space="preserve"> случае</w:t>
      </w:r>
      <w:r>
        <w:rPr>
          <w:rFonts w:ascii="Times New Roman" w:hAnsi="Times New Roman" w:cs="Times New Roman"/>
          <w:color w:val="000000"/>
          <w:sz w:val="24"/>
          <w:szCs w:val="24"/>
        </w:rPr>
        <w:t xml:space="preserve"> если</w:t>
      </w:r>
      <w:r w:rsidRPr="00491F36">
        <w:rPr>
          <w:rFonts w:ascii="Times New Roman" w:hAnsi="Times New Roman" w:cs="Times New Roman"/>
          <w:color w:val="000000"/>
          <w:sz w:val="24"/>
          <w:szCs w:val="24"/>
        </w:rPr>
        <w:t xml:space="preserve"> аукцион признан несостоявшимся по результатам рассмотрения заявок на участие в аукционе, договор с участником аукциона, подавшим заявку на участие в аукционе, соответствующую требованиям, установленным в извещении о проведен</w:t>
      </w:r>
      <w:proofErr w:type="gramStart"/>
      <w:r w:rsidRPr="00491F36">
        <w:rPr>
          <w:rFonts w:ascii="Times New Roman" w:hAnsi="Times New Roman" w:cs="Times New Roman"/>
          <w:color w:val="000000"/>
          <w:sz w:val="24"/>
          <w:szCs w:val="24"/>
        </w:rPr>
        <w:t>ии ау</w:t>
      </w:r>
      <w:proofErr w:type="gramEnd"/>
      <w:r w:rsidRPr="00491F36">
        <w:rPr>
          <w:rFonts w:ascii="Times New Roman" w:hAnsi="Times New Roman" w:cs="Times New Roman"/>
          <w:color w:val="000000"/>
          <w:sz w:val="24"/>
          <w:szCs w:val="24"/>
        </w:rPr>
        <w:t xml:space="preserve">кциона, заключается по цене равной либо превышающей начальную (минимальную) цену договора </w:t>
      </w:r>
      <w:r w:rsidRPr="00491F36">
        <w:rPr>
          <w:rFonts w:ascii="Times New Roman" w:hAnsi="Times New Roman" w:cs="Times New Roman"/>
          <w:bCs/>
          <w:sz w:val="24"/>
          <w:szCs w:val="24"/>
        </w:rPr>
        <w:br/>
      </w:r>
      <w:r w:rsidRPr="00491F36">
        <w:rPr>
          <w:rFonts w:ascii="Times New Roman" w:hAnsi="Times New Roman" w:cs="Times New Roman"/>
          <w:color w:val="000000"/>
          <w:sz w:val="24"/>
          <w:szCs w:val="24"/>
        </w:rPr>
        <w:t>(при согласии участника аукциона).</w:t>
      </w:r>
    </w:p>
    <w:p w:rsidR="00021F9B" w:rsidRDefault="00021F9B" w:rsidP="00021F9B">
      <w:pPr>
        <w:spacing w:after="0" w:line="240" w:lineRule="auto"/>
        <w:ind w:firstLine="540"/>
        <w:jc w:val="both"/>
        <w:rPr>
          <w:rFonts w:ascii="Times New Roman" w:hAnsi="Times New Roman" w:cs="Times New Roman"/>
          <w:color w:val="000000"/>
          <w:sz w:val="24"/>
          <w:szCs w:val="24"/>
        </w:rPr>
      </w:pPr>
      <w:r w:rsidRPr="00491F36">
        <w:rPr>
          <w:rFonts w:ascii="Times New Roman" w:hAnsi="Times New Roman" w:cs="Times New Roman"/>
          <w:color w:val="000000"/>
          <w:sz w:val="24"/>
          <w:szCs w:val="24"/>
        </w:rPr>
        <w:t>Указанный участник аукциона признается единственным участником аукциона.</w:t>
      </w:r>
    </w:p>
    <w:p w:rsidR="00021F9B" w:rsidRPr="00021F9B" w:rsidRDefault="00021F9B" w:rsidP="00CE1023">
      <w:pPr>
        <w:spacing w:after="0" w:line="240" w:lineRule="auto"/>
        <w:jc w:val="both"/>
        <w:rPr>
          <w:rFonts w:ascii="Times New Roman" w:hAnsi="Times New Roman" w:cs="Times New Roman"/>
          <w:b/>
          <w:sz w:val="24"/>
          <w:szCs w:val="24"/>
        </w:rPr>
      </w:pPr>
    </w:p>
    <w:p w:rsidR="00322556" w:rsidRDefault="00322556" w:rsidP="00CE1023">
      <w:pPr>
        <w:spacing w:after="0" w:line="240" w:lineRule="auto"/>
        <w:jc w:val="both"/>
        <w:rPr>
          <w:rFonts w:ascii="Times New Roman" w:hAnsi="Times New Roman" w:cs="Times New Roman"/>
          <w:sz w:val="24"/>
          <w:szCs w:val="24"/>
        </w:rPr>
      </w:pPr>
      <w:r w:rsidRPr="00322556">
        <w:rPr>
          <w:rFonts w:ascii="Times New Roman" w:hAnsi="Times New Roman" w:cs="Times New Roman"/>
          <w:b/>
          <w:sz w:val="24"/>
          <w:szCs w:val="24"/>
        </w:rPr>
        <w:t>Адрес в информационно-телекоммуникационной сети «Интернет» электронной площадки:</w:t>
      </w:r>
      <w:r w:rsidRPr="00322556">
        <w:rPr>
          <w:rFonts w:ascii="Times New Roman" w:hAnsi="Times New Roman" w:cs="Times New Roman"/>
          <w:sz w:val="24"/>
          <w:szCs w:val="24"/>
        </w:rPr>
        <w:t xml:space="preserve"> </w:t>
      </w:r>
      <w:r w:rsidRPr="00322556">
        <w:rPr>
          <w:rFonts w:ascii="Times New Roman" w:hAnsi="Times New Roman" w:cs="Times New Roman"/>
          <w:sz w:val="24"/>
          <w:szCs w:val="24"/>
        </w:rPr>
        <w:tab/>
      </w:r>
    </w:p>
    <w:p w:rsidR="00322556" w:rsidRDefault="00322556" w:rsidP="00CE1023">
      <w:pPr>
        <w:spacing w:after="0" w:line="240" w:lineRule="auto"/>
        <w:jc w:val="both"/>
        <w:rPr>
          <w:rFonts w:ascii="Times New Roman" w:hAnsi="Times New Roman" w:cs="Times New Roman"/>
          <w:sz w:val="24"/>
          <w:szCs w:val="24"/>
        </w:rPr>
      </w:pPr>
      <w:r w:rsidRPr="004475CD">
        <w:rPr>
          <w:rFonts w:ascii="Times New Roman" w:hAnsi="Times New Roman" w:cs="Times New Roman"/>
          <w:sz w:val="24"/>
          <w:szCs w:val="24"/>
        </w:rPr>
        <w:t xml:space="preserve">Аукцион проводится  на сайте Национальной электронной площадки: </w:t>
      </w:r>
      <w:proofErr w:type="spellStart"/>
      <w:r w:rsidRPr="004475CD">
        <w:rPr>
          <w:rFonts w:ascii="Times New Roman" w:hAnsi="Times New Roman" w:cs="Times New Roman"/>
          <w:sz w:val="24"/>
          <w:szCs w:val="24"/>
        </w:rPr>
        <w:t>https</w:t>
      </w:r>
      <w:proofErr w:type="spellEnd"/>
      <w:r w:rsidRPr="004475CD">
        <w:rPr>
          <w:rFonts w:ascii="Times New Roman" w:hAnsi="Times New Roman" w:cs="Times New Roman"/>
          <w:sz w:val="24"/>
          <w:szCs w:val="24"/>
        </w:rPr>
        <w:t>.//www.etp-torgi.ru/.</w:t>
      </w:r>
    </w:p>
    <w:p w:rsidR="00322556" w:rsidRDefault="00322556" w:rsidP="00CE1023">
      <w:pPr>
        <w:spacing w:after="0" w:line="240" w:lineRule="auto"/>
        <w:jc w:val="both"/>
        <w:rPr>
          <w:rFonts w:ascii="Times New Roman" w:hAnsi="Times New Roman" w:cs="Times New Roman"/>
          <w:sz w:val="24"/>
          <w:szCs w:val="24"/>
        </w:rPr>
      </w:pPr>
    </w:p>
    <w:p w:rsidR="00322556" w:rsidRPr="00940D69" w:rsidRDefault="00322556" w:rsidP="00322556">
      <w:pPr>
        <w:spacing w:after="0" w:line="240" w:lineRule="auto"/>
        <w:ind w:firstLine="539"/>
        <w:jc w:val="both"/>
        <w:rPr>
          <w:rFonts w:ascii="Times New Roman" w:hAnsi="Times New Roman" w:cs="Times New Roman"/>
          <w:color w:val="000000"/>
          <w:sz w:val="24"/>
          <w:szCs w:val="24"/>
        </w:rPr>
      </w:pPr>
      <w:r w:rsidRPr="00940D69">
        <w:rPr>
          <w:rFonts w:ascii="Times New Roman" w:hAnsi="Times New Roman" w:cs="Times New Roman"/>
          <w:color w:val="000000"/>
          <w:sz w:val="24"/>
          <w:szCs w:val="24"/>
        </w:rPr>
        <w:t xml:space="preserve">Организатор аукциона вправе отменить аукцион не </w:t>
      </w:r>
      <w:proofErr w:type="gramStart"/>
      <w:r w:rsidRPr="00940D69">
        <w:rPr>
          <w:rFonts w:ascii="Times New Roman" w:hAnsi="Times New Roman" w:cs="Times New Roman"/>
          <w:color w:val="000000"/>
          <w:sz w:val="24"/>
          <w:szCs w:val="24"/>
        </w:rPr>
        <w:t>позднее</w:t>
      </w:r>
      <w:proofErr w:type="gramEnd"/>
      <w:r w:rsidRPr="00940D69">
        <w:rPr>
          <w:rFonts w:ascii="Times New Roman" w:hAnsi="Times New Roman" w:cs="Times New Roman"/>
          <w:color w:val="000000"/>
          <w:sz w:val="24"/>
          <w:szCs w:val="24"/>
        </w:rPr>
        <w:t xml:space="preserve"> чем </w:t>
      </w:r>
      <w:r w:rsidRPr="00940D69">
        <w:rPr>
          <w:rFonts w:ascii="Times New Roman" w:hAnsi="Times New Roman" w:cs="Times New Roman"/>
          <w:bCs/>
          <w:sz w:val="24"/>
          <w:szCs w:val="24"/>
        </w:rPr>
        <w:br/>
      </w:r>
      <w:r w:rsidRPr="00940D69">
        <w:rPr>
          <w:rFonts w:ascii="Times New Roman" w:hAnsi="Times New Roman" w:cs="Times New Roman"/>
          <w:color w:val="000000"/>
          <w:sz w:val="24"/>
          <w:szCs w:val="24"/>
        </w:rPr>
        <w:t xml:space="preserve">за пять дней до даты окончания срока подачи заявок на участие </w:t>
      </w:r>
      <w:r w:rsidRPr="00940D69">
        <w:rPr>
          <w:rFonts w:ascii="Times New Roman" w:hAnsi="Times New Roman" w:cs="Times New Roman"/>
          <w:bCs/>
          <w:sz w:val="24"/>
          <w:szCs w:val="24"/>
        </w:rPr>
        <w:br/>
      </w:r>
      <w:r w:rsidRPr="00940D69">
        <w:rPr>
          <w:rFonts w:ascii="Times New Roman" w:hAnsi="Times New Roman" w:cs="Times New Roman"/>
          <w:color w:val="000000"/>
          <w:sz w:val="24"/>
          <w:szCs w:val="24"/>
        </w:rPr>
        <w:t>в аукционе. Извещение об отмене аукциона размещается организатором аукциона в течение двух дней со дня принятия такого решения.</w:t>
      </w:r>
    </w:p>
    <w:p w:rsidR="00322556" w:rsidRDefault="00322556" w:rsidP="00322556">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p>
    <w:p w:rsidR="00EA0948" w:rsidRDefault="00EA0948" w:rsidP="00CE1023">
      <w:pPr>
        <w:spacing w:after="0" w:line="240" w:lineRule="auto"/>
        <w:jc w:val="both"/>
        <w:rPr>
          <w:rFonts w:ascii="Times New Roman" w:hAnsi="Times New Roman" w:cs="Times New Roman"/>
          <w:sz w:val="24"/>
          <w:szCs w:val="24"/>
        </w:rPr>
      </w:pPr>
    </w:p>
    <w:p w:rsidR="00EA0948" w:rsidRDefault="00EA0948" w:rsidP="00CE1023">
      <w:pPr>
        <w:spacing w:after="0" w:line="240" w:lineRule="auto"/>
        <w:jc w:val="both"/>
        <w:rPr>
          <w:rFonts w:ascii="Times New Roman" w:hAnsi="Times New Roman" w:cs="Times New Roman"/>
          <w:sz w:val="24"/>
          <w:szCs w:val="24"/>
        </w:rPr>
      </w:pPr>
    </w:p>
    <w:p w:rsidR="00EA0948" w:rsidRDefault="00EA0948" w:rsidP="00CE1023">
      <w:pPr>
        <w:spacing w:after="0" w:line="240" w:lineRule="auto"/>
        <w:jc w:val="both"/>
        <w:rPr>
          <w:rFonts w:ascii="Times New Roman" w:hAnsi="Times New Roman" w:cs="Times New Roman"/>
          <w:sz w:val="24"/>
          <w:szCs w:val="24"/>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r w:rsidRPr="00EA0948">
        <w:rPr>
          <w:rFonts w:ascii="Times New Roman" w:eastAsia="Times New Roman" w:hAnsi="Times New Roman" w:cs="Times New Roman"/>
          <w:sz w:val="20"/>
          <w:szCs w:val="20"/>
          <w:lang w:eastAsia="ar-SA"/>
        </w:rPr>
        <w:t xml:space="preserve">Приложение № </w:t>
      </w:r>
      <w:r>
        <w:rPr>
          <w:rFonts w:ascii="Times New Roman" w:eastAsia="Times New Roman" w:hAnsi="Times New Roman" w:cs="Times New Roman"/>
          <w:sz w:val="20"/>
          <w:szCs w:val="20"/>
          <w:lang w:eastAsia="ar-SA"/>
        </w:rPr>
        <w:t>1</w:t>
      </w: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r w:rsidRPr="00EA0948">
        <w:rPr>
          <w:rFonts w:ascii="Times New Roman" w:eastAsia="Times New Roman" w:hAnsi="Times New Roman" w:cs="Times New Roman"/>
          <w:sz w:val="20"/>
          <w:szCs w:val="20"/>
          <w:lang w:eastAsia="ar-SA"/>
        </w:rPr>
        <w:t>к извещению о проведен</w:t>
      </w:r>
      <w:proofErr w:type="gramStart"/>
      <w:r w:rsidRPr="00EA0948">
        <w:rPr>
          <w:rFonts w:ascii="Times New Roman" w:eastAsia="Times New Roman" w:hAnsi="Times New Roman" w:cs="Times New Roman"/>
          <w:sz w:val="20"/>
          <w:szCs w:val="20"/>
          <w:lang w:eastAsia="ar-SA"/>
        </w:rPr>
        <w:t>ии ау</w:t>
      </w:r>
      <w:proofErr w:type="gramEnd"/>
      <w:r w:rsidRPr="00EA0948">
        <w:rPr>
          <w:rFonts w:ascii="Times New Roman" w:eastAsia="Times New Roman" w:hAnsi="Times New Roman" w:cs="Times New Roman"/>
          <w:sz w:val="20"/>
          <w:szCs w:val="20"/>
          <w:lang w:eastAsia="ar-SA"/>
        </w:rPr>
        <w:t>кциона на право заключения договора, на размещение нестационарного торгового объекта в здании находящемся в собственности Волгоградской области, расположенного по адресу: г. Волгоград, ул. 8 –ой Воздушной Армии д. 12</w:t>
      </w: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Pr="00EA0948" w:rsidRDefault="00EA0948" w:rsidP="00EA094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EA0948" w:rsidRPr="00EA0948" w:rsidRDefault="00EA0948" w:rsidP="00EA094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EA0948">
        <w:rPr>
          <w:rFonts w:ascii="Times New Roman" w:eastAsia="Times New Roman" w:hAnsi="Times New Roman" w:cs="Times New Roman"/>
          <w:sz w:val="24"/>
          <w:szCs w:val="24"/>
          <w:lang w:eastAsia="ru-RU"/>
        </w:rPr>
        <w:t>Сведения о нестационарн</w:t>
      </w:r>
      <w:r>
        <w:rPr>
          <w:rFonts w:ascii="Times New Roman" w:eastAsia="Times New Roman" w:hAnsi="Times New Roman" w:cs="Times New Roman"/>
          <w:sz w:val="24"/>
          <w:szCs w:val="24"/>
          <w:lang w:eastAsia="ru-RU"/>
        </w:rPr>
        <w:t>ом</w:t>
      </w:r>
      <w:r w:rsidRPr="00EA094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ом</w:t>
      </w:r>
      <w:r w:rsidRPr="00EA094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е</w:t>
      </w:r>
    </w:p>
    <w:p w:rsidR="00EA0948" w:rsidRPr="00EA0948" w:rsidRDefault="00EA0948" w:rsidP="00EA0948">
      <w:pPr>
        <w:suppressAutoHyphens/>
        <w:spacing w:after="0" w:line="240" w:lineRule="auto"/>
        <w:jc w:val="right"/>
        <w:rPr>
          <w:rFonts w:ascii="Times New Roman" w:eastAsia="Times New Roman" w:hAnsi="Times New Roman" w:cs="Times New Roman"/>
          <w:b/>
          <w:sz w:val="28"/>
          <w:szCs w:val="28"/>
          <w:lang w:eastAsia="ar-SA"/>
        </w:rPr>
      </w:pPr>
    </w:p>
    <w:tbl>
      <w:tblPr>
        <w:tblStyle w:val="a3"/>
        <w:tblW w:w="10456" w:type="dxa"/>
        <w:tblLayout w:type="fixed"/>
        <w:tblLook w:val="04A0" w:firstRow="1" w:lastRow="0" w:firstColumn="1" w:lastColumn="0" w:noHBand="0" w:noVBand="1"/>
      </w:tblPr>
      <w:tblGrid>
        <w:gridCol w:w="534"/>
        <w:gridCol w:w="1366"/>
        <w:gridCol w:w="1894"/>
        <w:gridCol w:w="850"/>
        <w:gridCol w:w="2410"/>
        <w:gridCol w:w="1418"/>
        <w:gridCol w:w="1984"/>
      </w:tblGrid>
      <w:tr w:rsidR="00EA0948" w:rsidRPr="00640A8C" w:rsidTr="00EA0948">
        <w:tc>
          <w:tcPr>
            <w:tcW w:w="534" w:type="dxa"/>
          </w:tcPr>
          <w:p w:rsidR="00EA0948" w:rsidRPr="00640A8C" w:rsidRDefault="00EA0948" w:rsidP="004F5E46">
            <w:pPr>
              <w:jc w:val="center"/>
              <w:rPr>
                <w:rFonts w:ascii="Times New Roman" w:hAnsi="Times New Roman" w:cs="Times New Roman"/>
              </w:rPr>
            </w:pPr>
            <w:r w:rsidRPr="00640A8C">
              <w:rPr>
                <w:rFonts w:ascii="Times New Roman" w:hAnsi="Times New Roman" w:cs="Times New Roman"/>
              </w:rPr>
              <w:t>№ лота</w:t>
            </w:r>
          </w:p>
        </w:tc>
        <w:tc>
          <w:tcPr>
            <w:tcW w:w="1366" w:type="dxa"/>
          </w:tcPr>
          <w:p w:rsidR="00EA0948" w:rsidRPr="00640A8C" w:rsidRDefault="00EA0948" w:rsidP="004F5E46">
            <w:pPr>
              <w:jc w:val="center"/>
              <w:rPr>
                <w:rFonts w:ascii="Times New Roman" w:hAnsi="Times New Roman" w:cs="Times New Roman"/>
              </w:rPr>
            </w:pPr>
            <w:r>
              <w:rPr>
                <w:rFonts w:ascii="Times New Roman" w:hAnsi="Times New Roman" w:cs="Times New Roman"/>
              </w:rPr>
              <w:t>№ места размеще</w:t>
            </w:r>
            <w:r w:rsidRPr="00640A8C">
              <w:rPr>
                <w:rFonts w:ascii="Times New Roman" w:hAnsi="Times New Roman" w:cs="Times New Roman"/>
              </w:rPr>
              <w:t xml:space="preserve">ния НТО </w:t>
            </w:r>
            <w:r>
              <w:rPr>
                <w:rFonts w:ascii="Times New Roman" w:hAnsi="Times New Roman" w:cs="Times New Roman"/>
              </w:rPr>
              <w:t xml:space="preserve">в </w:t>
            </w:r>
            <w:r w:rsidRPr="00640A8C">
              <w:rPr>
                <w:rFonts w:ascii="Times New Roman" w:hAnsi="Times New Roman" w:cs="Times New Roman"/>
              </w:rPr>
              <w:t>схем</w:t>
            </w:r>
            <w:r>
              <w:rPr>
                <w:rFonts w:ascii="Times New Roman" w:hAnsi="Times New Roman" w:cs="Times New Roman"/>
              </w:rPr>
              <w:t>е</w:t>
            </w:r>
          </w:p>
        </w:tc>
        <w:tc>
          <w:tcPr>
            <w:tcW w:w="1894" w:type="dxa"/>
          </w:tcPr>
          <w:p w:rsidR="00EA0948" w:rsidRPr="00640A8C" w:rsidRDefault="00EA0948" w:rsidP="004F5E46">
            <w:pPr>
              <w:jc w:val="center"/>
              <w:rPr>
                <w:rFonts w:ascii="Times New Roman" w:hAnsi="Times New Roman" w:cs="Times New Roman"/>
              </w:rPr>
            </w:pPr>
            <w:r>
              <w:rPr>
                <w:rFonts w:ascii="Times New Roman" w:hAnsi="Times New Roman" w:cs="Times New Roman"/>
              </w:rPr>
              <w:t>Местоположе</w:t>
            </w:r>
            <w:r w:rsidRPr="00640A8C">
              <w:rPr>
                <w:rFonts w:ascii="Times New Roman" w:hAnsi="Times New Roman" w:cs="Times New Roman"/>
              </w:rPr>
              <w:t>ние</w:t>
            </w:r>
          </w:p>
        </w:tc>
        <w:tc>
          <w:tcPr>
            <w:tcW w:w="850" w:type="dxa"/>
          </w:tcPr>
          <w:p w:rsidR="00EA0948" w:rsidRPr="00640A8C" w:rsidRDefault="00EA0948" w:rsidP="004F5E46">
            <w:pPr>
              <w:jc w:val="center"/>
              <w:rPr>
                <w:rFonts w:ascii="Times New Roman" w:hAnsi="Times New Roman" w:cs="Times New Roman"/>
              </w:rPr>
            </w:pPr>
            <w:r w:rsidRPr="00640A8C">
              <w:rPr>
                <w:rFonts w:ascii="Times New Roman" w:hAnsi="Times New Roman" w:cs="Times New Roman"/>
              </w:rPr>
              <w:t>Вид НТО</w:t>
            </w:r>
          </w:p>
        </w:tc>
        <w:tc>
          <w:tcPr>
            <w:tcW w:w="2410" w:type="dxa"/>
          </w:tcPr>
          <w:p w:rsidR="00EA0948" w:rsidRDefault="00EA0948" w:rsidP="004F5E46">
            <w:pPr>
              <w:jc w:val="center"/>
              <w:rPr>
                <w:rFonts w:ascii="Times New Roman" w:hAnsi="Times New Roman" w:cs="Times New Roman"/>
              </w:rPr>
            </w:pPr>
            <w:r w:rsidRPr="00640A8C">
              <w:rPr>
                <w:rFonts w:ascii="Times New Roman" w:hAnsi="Times New Roman" w:cs="Times New Roman"/>
              </w:rPr>
              <w:t>Вид деятельности</w:t>
            </w:r>
          </w:p>
          <w:p w:rsidR="00EA0948" w:rsidRPr="00640A8C" w:rsidRDefault="00EA0948" w:rsidP="004F5E46">
            <w:pPr>
              <w:jc w:val="center"/>
              <w:rPr>
                <w:rFonts w:ascii="Times New Roman" w:hAnsi="Times New Roman" w:cs="Times New Roman"/>
              </w:rPr>
            </w:pPr>
            <w:r w:rsidRPr="00640A8C">
              <w:rPr>
                <w:rFonts w:ascii="Times New Roman" w:hAnsi="Times New Roman" w:cs="Times New Roman"/>
              </w:rPr>
              <w:t xml:space="preserve"> НТО</w:t>
            </w:r>
          </w:p>
        </w:tc>
        <w:tc>
          <w:tcPr>
            <w:tcW w:w="1418" w:type="dxa"/>
          </w:tcPr>
          <w:p w:rsidR="00EA0948" w:rsidRDefault="00EA0948" w:rsidP="004F5E46">
            <w:pPr>
              <w:jc w:val="center"/>
              <w:rPr>
                <w:rFonts w:ascii="Times New Roman" w:hAnsi="Times New Roman" w:cs="Times New Roman"/>
              </w:rPr>
            </w:pPr>
            <w:r w:rsidRPr="00640A8C">
              <w:rPr>
                <w:rFonts w:ascii="Times New Roman" w:hAnsi="Times New Roman" w:cs="Times New Roman"/>
              </w:rPr>
              <w:t xml:space="preserve">Площадь </w:t>
            </w:r>
            <w:r>
              <w:rPr>
                <w:rFonts w:ascii="Times New Roman" w:hAnsi="Times New Roman" w:cs="Times New Roman"/>
              </w:rPr>
              <w:t>места размещения</w:t>
            </w:r>
          </w:p>
          <w:p w:rsidR="00EA0948" w:rsidRPr="00640A8C" w:rsidRDefault="00EA0948" w:rsidP="004F5E46">
            <w:pPr>
              <w:jc w:val="center"/>
              <w:rPr>
                <w:rFonts w:ascii="Times New Roman" w:hAnsi="Times New Roman" w:cs="Times New Roman"/>
              </w:rPr>
            </w:pPr>
            <w:r w:rsidRPr="00640A8C">
              <w:rPr>
                <w:rFonts w:ascii="Times New Roman" w:hAnsi="Times New Roman" w:cs="Times New Roman"/>
              </w:rPr>
              <w:t>(</w:t>
            </w:r>
            <w:proofErr w:type="spellStart"/>
            <w:r w:rsidRPr="00640A8C">
              <w:rPr>
                <w:rFonts w:ascii="Times New Roman" w:hAnsi="Times New Roman" w:cs="Times New Roman"/>
              </w:rPr>
              <w:t>кв</w:t>
            </w:r>
            <w:proofErr w:type="gramStart"/>
            <w:r w:rsidRPr="00640A8C">
              <w:rPr>
                <w:rFonts w:ascii="Times New Roman" w:hAnsi="Times New Roman" w:cs="Times New Roman"/>
              </w:rPr>
              <w:t>.м</w:t>
            </w:r>
            <w:proofErr w:type="spellEnd"/>
            <w:proofErr w:type="gramEnd"/>
            <w:r w:rsidRPr="00640A8C">
              <w:rPr>
                <w:rFonts w:ascii="Times New Roman" w:hAnsi="Times New Roman" w:cs="Times New Roman"/>
              </w:rPr>
              <w:t>)</w:t>
            </w:r>
          </w:p>
        </w:tc>
        <w:tc>
          <w:tcPr>
            <w:tcW w:w="1984" w:type="dxa"/>
          </w:tcPr>
          <w:p w:rsidR="00EA0948" w:rsidRPr="00640A8C" w:rsidRDefault="00EA0948" w:rsidP="004F5E46">
            <w:pPr>
              <w:jc w:val="center"/>
              <w:rPr>
                <w:rFonts w:ascii="Times New Roman" w:hAnsi="Times New Roman" w:cs="Times New Roman"/>
              </w:rPr>
            </w:pPr>
            <w:r>
              <w:rPr>
                <w:rFonts w:ascii="Times New Roman" w:hAnsi="Times New Roman" w:cs="Times New Roman"/>
              </w:rPr>
              <w:t>Кадастровый номер здания</w:t>
            </w:r>
          </w:p>
        </w:tc>
      </w:tr>
      <w:tr w:rsidR="00EA0948" w:rsidRPr="005618B9" w:rsidTr="00EA0948">
        <w:trPr>
          <w:trHeight w:val="986"/>
        </w:trPr>
        <w:tc>
          <w:tcPr>
            <w:tcW w:w="534" w:type="dxa"/>
          </w:tcPr>
          <w:p w:rsidR="00EA0948" w:rsidRPr="005618B9" w:rsidRDefault="00EA0948" w:rsidP="004F5E46">
            <w:pPr>
              <w:jc w:val="center"/>
              <w:rPr>
                <w:rFonts w:ascii="Times New Roman" w:hAnsi="Times New Roman" w:cs="Times New Roman"/>
              </w:rPr>
            </w:pPr>
            <w:r w:rsidRPr="005618B9">
              <w:rPr>
                <w:rFonts w:ascii="Times New Roman" w:hAnsi="Times New Roman" w:cs="Times New Roman"/>
              </w:rPr>
              <w:t>1.</w:t>
            </w:r>
          </w:p>
        </w:tc>
        <w:tc>
          <w:tcPr>
            <w:tcW w:w="1366" w:type="dxa"/>
          </w:tcPr>
          <w:p w:rsidR="00EA0948" w:rsidRPr="005618B9" w:rsidRDefault="00EA0948" w:rsidP="004F5E46">
            <w:pPr>
              <w:jc w:val="center"/>
              <w:rPr>
                <w:rFonts w:ascii="Times New Roman" w:hAnsi="Times New Roman" w:cs="Times New Roman"/>
              </w:rPr>
            </w:pPr>
            <w:r w:rsidRPr="005618B9">
              <w:rPr>
                <w:rFonts w:ascii="Times New Roman" w:hAnsi="Times New Roman" w:cs="Times New Roman"/>
              </w:rPr>
              <w:t>1.1767</w:t>
            </w:r>
          </w:p>
        </w:tc>
        <w:tc>
          <w:tcPr>
            <w:tcW w:w="1894" w:type="dxa"/>
          </w:tcPr>
          <w:p w:rsidR="00EA0948" w:rsidRPr="005618B9" w:rsidRDefault="00815A11" w:rsidP="00815A11">
            <w:pPr>
              <w:jc w:val="center"/>
              <w:rPr>
                <w:rFonts w:ascii="Times New Roman" w:hAnsi="Times New Roman" w:cs="Times New Roman"/>
              </w:rPr>
            </w:pPr>
            <w:r>
              <w:rPr>
                <w:rFonts w:ascii="Times New Roman" w:hAnsi="Times New Roman" w:cs="Times New Roman"/>
              </w:rPr>
              <w:t xml:space="preserve">  </w:t>
            </w:r>
            <w:r w:rsidR="00EA0948" w:rsidRPr="005618B9">
              <w:rPr>
                <w:rFonts w:ascii="Times New Roman" w:hAnsi="Times New Roman" w:cs="Times New Roman"/>
              </w:rPr>
              <w:t>г. Волгоград, ул. 8 –</w:t>
            </w:r>
            <w:proofErr w:type="gramStart"/>
            <w:r w:rsidR="00EA0948" w:rsidRPr="005618B9">
              <w:rPr>
                <w:rFonts w:ascii="Times New Roman" w:hAnsi="Times New Roman" w:cs="Times New Roman"/>
              </w:rPr>
              <w:t>ой</w:t>
            </w:r>
            <w:proofErr w:type="gramEnd"/>
            <w:r w:rsidR="00EA0948" w:rsidRPr="005618B9">
              <w:rPr>
                <w:rFonts w:ascii="Times New Roman" w:hAnsi="Times New Roman" w:cs="Times New Roman"/>
              </w:rPr>
              <w:t xml:space="preserve"> Воздушной Армии д. 12</w:t>
            </w:r>
          </w:p>
        </w:tc>
        <w:tc>
          <w:tcPr>
            <w:tcW w:w="850" w:type="dxa"/>
          </w:tcPr>
          <w:p w:rsidR="00EA0948" w:rsidRPr="005618B9" w:rsidRDefault="00EA0948" w:rsidP="004F5E46">
            <w:pPr>
              <w:jc w:val="center"/>
              <w:rPr>
                <w:rFonts w:ascii="Times New Roman" w:hAnsi="Times New Roman" w:cs="Times New Roman"/>
              </w:rPr>
            </w:pPr>
            <w:r w:rsidRPr="005618B9">
              <w:rPr>
                <w:rFonts w:ascii="Times New Roman" w:hAnsi="Times New Roman" w:cs="Times New Roman"/>
              </w:rPr>
              <w:t>Лоток</w:t>
            </w:r>
          </w:p>
        </w:tc>
        <w:tc>
          <w:tcPr>
            <w:tcW w:w="2410" w:type="dxa"/>
          </w:tcPr>
          <w:p w:rsidR="00B628EE" w:rsidRDefault="00EA0948" w:rsidP="004F5E46">
            <w:pPr>
              <w:jc w:val="center"/>
              <w:rPr>
                <w:rFonts w:ascii="Times New Roman" w:hAnsi="Times New Roman" w:cs="Times New Roman"/>
              </w:rPr>
            </w:pPr>
            <w:r w:rsidRPr="004475CD">
              <w:rPr>
                <w:rFonts w:ascii="Times New Roman" w:hAnsi="Times New Roman" w:cs="Times New Roman"/>
              </w:rPr>
              <w:t>Непродовольственные товары</w:t>
            </w:r>
          </w:p>
          <w:p w:rsidR="00EA0948" w:rsidRPr="005618B9" w:rsidRDefault="00B628EE" w:rsidP="004F5E46">
            <w:pPr>
              <w:jc w:val="center"/>
              <w:rPr>
                <w:rFonts w:ascii="Times New Roman" w:hAnsi="Times New Roman" w:cs="Times New Roman"/>
              </w:rPr>
            </w:pPr>
            <w:r>
              <w:rPr>
                <w:rFonts w:ascii="Times New Roman" w:hAnsi="Times New Roman" w:cs="Times New Roman"/>
              </w:rPr>
              <w:t xml:space="preserve"> (торговля спортивными товарами)</w:t>
            </w:r>
          </w:p>
        </w:tc>
        <w:tc>
          <w:tcPr>
            <w:tcW w:w="1418" w:type="dxa"/>
          </w:tcPr>
          <w:p w:rsidR="00EA0948" w:rsidRPr="005618B9" w:rsidRDefault="00EA0948" w:rsidP="004F5E46">
            <w:pPr>
              <w:jc w:val="center"/>
              <w:rPr>
                <w:rFonts w:ascii="Times New Roman" w:hAnsi="Times New Roman" w:cs="Times New Roman"/>
              </w:rPr>
            </w:pPr>
            <w:r w:rsidRPr="005618B9">
              <w:rPr>
                <w:rFonts w:ascii="Times New Roman" w:hAnsi="Times New Roman" w:cs="Times New Roman"/>
              </w:rPr>
              <w:t>5,4</w:t>
            </w:r>
          </w:p>
        </w:tc>
        <w:tc>
          <w:tcPr>
            <w:tcW w:w="1984" w:type="dxa"/>
          </w:tcPr>
          <w:p w:rsidR="00EA0948" w:rsidRPr="005618B9" w:rsidRDefault="004475CD" w:rsidP="004F5E46">
            <w:pPr>
              <w:jc w:val="center"/>
              <w:rPr>
                <w:rFonts w:ascii="Times New Roman" w:hAnsi="Times New Roman" w:cs="Times New Roman"/>
              </w:rPr>
            </w:pPr>
            <w:r w:rsidRPr="006E0B05">
              <w:rPr>
                <w:rFonts w:ascii="Times New Roman" w:hAnsi="Times New Roman" w:cs="Times New Roman"/>
              </w:rPr>
              <w:t>34:34:030074:1030</w:t>
            </w:r>
          </w:p>
        </w:tc>
      </w:tr>
    </w:tbl>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r w:rsidRPr="00EA0948">
        <w:rPr>
          <w:rFonts w:ascii="Times New Roman" w:eastAsia="Times New Roman" w:hAnsi="Times New Roman" w:cs="Times New Roman"/>
          <w:sz w:val="20"/>
          <w:szCs w:val="20"/>
          <w:lang w:eastAsia="ar-SA"/>
        </w:rPr>
        <w:t xml:space="preserve">Приложение № </w:t>
      </w:r>
      <w:r>
        <w:rPr>
          <w:rFonts w:ascii="Times New Roman" w:eastAsia="Times New Roman" w:hAnsi="Times New Roman" w:cs="Times New Roman"/>
          <w:sz w:val="20"/>
          <w:szCs w:val="20"/>
          <w:lang w:eastAsia="ar-SA"/>
        </w:rPr>
        <w:t>2</w:t>
      </w: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r w:rsidRPr="00EA0948">
        <w:rPr>
          <w:rFonts w:ascii="Times New Roman" w:eastAsia="Times New Roman" w:hAnsi="Times New Roman" w:cs="Times New Roman"/>
          <w:sz w:val="20"/>
          <w:szCs w:val="20"/>
          <w:lang w:eastAsia="ar-SA"/>
        </w:rPr>
        <w:t>к извещению о проведен</w:t>
      </w:r>
      <w:proofErr w:type="gramStart"/>
      <w:r w:rsidRPr="00EA0948">
        <w:rPr>
          <w:rFonts w:ascii="Times New Roman" w:eastAsia="Times New Roman" w:hAnsi="Times New Roman" w:cs="Times New Roman"/>
          <w:sz w:val="20"/>
          <w:szCs w:val="20"/>
          <w:lang w:eastAsia="ar-SA"/>
        </w:rPr>
        <w:t>ии ау</w:t>
      </w:r>
      <w:proofErr w:type="gramEnd"/>
      <w:r w:rsidRPr="00EA0948">
        <w:rPr>
          <w:rFonts w:ascii="Times New Roman" w:eastAsia="Times New Roman" w:hAnsi="Times New Roman" w:cs="Times New Roman"/>
          <w:sz w:val="20"/>
          <w:szCs w:val="20"/>
          <w:lang w:eastAsia="ar-SA"/>
        </w:rPr>
        <w:t>кциона на право заключения договора, на размещение нестационарного торгового объекта в здании находящемся в собственности Волгоградской области, расположенного по адресу: г. Волгоград, ул. 8 –ой Воздушной Армии д. 12</w:t>
      </w: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center"/>
        <w:rPr>
          <w:rFonts w:ascii="Times New Roman" w:eastAsia="Times New Roman" w:hAnsi="Times New Roman" w:cs="Times New Roman"/>
          <w:b/>
          <w:sz w:val="24"/>
          <w:szCs w:val="24"/>
          <w:lang w:eastAsia="ar-SA"/>
        </w:rPr>
      </w:pPr>
      <w:r w:rsidRPr="00EA0948">
        <w:rPr>
          <w:rFonts w:ascii="Times New Roman" w:eastAsia="Times New Roman" w:hAnsi="Times New Roman" w:cs="Times New Roman"/>
          <w:b/>
          <w:sz w:val="24"/>
          <w:szCs w:val="24"/>
          <w:lang w:eastAsia="ar-SA"/>
        </w:rPr>
        <w:t>ЗАЯВКА НА УЧАСТИЕ В АУКЦИОНЕ</w:t>
      </w: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center"/>
        <w:rPr>
          <w:rFonts w:ascii="Times New Roman" w:eastAsia="Times New Roman" w:hAnsi="Times New Roman" w:cs="Times New Roman"/>
          <w:sz w:val="24"/>
          <w:szCs w:val="24"/>
          <w:lang w:eastAsia="ar-SA"/>
        </w:rPr>
      </w:pPr>
      <w:r w:rsidRPr="00EA0948">
        <w:rPr>
          <w:rFonts w:ascii="Times New Roman" w:eastAsia="Times New Roman" w:hAnsi="Times New Roman" w:cs="Times New Roman"/>
          <w:sz w:val="24"/>
          <w:szCs w:val="24"/>
          <w:lang w:eastAsia="ar-SA"/>
        </w:rPr>
        <w:t xml:space="preserve">на право заключения </w:t>
      </w:r>
      <w:proofErr w:type="gramStart"/>
      <w:r w:rsidRPr="00EA0948">
        <w:rPr>
          <w:rFonts w:ascii="Times New Roman" w:eastAsia="Times New Roman" w:hAnsi="Times New Roman" w:cs="Times New Roman"/>
          <w:sz w:val="24"/>
          <w:szCs w:val="24"/>
          <w:lang w:eastAsia="ar-SA"/>
        </w:rPr>
        <w:t>договора</w:t>
      </w:r>
      <w:proofErr w:type="gramEnd"/>
      <w:r w:rsidRPr="00EA0948">
        <w:rPr>
          <w:rFonts w:ascii="Times New Roman" w:eastAsia="Times New Roman" w:hAnsi="Times New Roman" w:cs="Times New Roman"/>
          <w:sz w:val="24"/>
          <w:szCs w:val="24"/>
          <w:lang w:eastAsia="ar-SA"/>
        </w:rPr>
        <w:t xml:space="preserve"> на размещение нестационарного торгового объекта в здании находящемся в собственности Волгоградской области</w:t>
      </w: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center"/>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r w:rsidRPr="00EA0948">
        <w:rPr>
          <w:rFonts w:ascii="Times New Roman" w:eastAsia="Times New Roman" w:hAnsi="Times New Roman" w:cs="Times New Roman"/>
          <w:sz w:val="24"/>
          <w:szCs w:val="24"/>
          <w:lang w:eastAsia="ar-SA"/>
        </w:rPr>
        <w:t>«_____»____________________20</w:t>
      </w:r>
      <w:r>
        <w:rPr>
          <w:rFonts w:ascii="Times New Roman" w:eastAsia="Times New Roman" w:hAnsi="Times New Roman" w:cs="Times New Roman"/>
          <w:sz w:val="24"/>
          <w:szCs w:val="24"/>
          <w:lang w:eastAsia="ar-SA"/>
        </w:rPr>
        <w:t>22</w:t>
      </w:r>
      <w:r w:rsidRPr="00EA0948">
        <w:rPr>
          <w:rFonts w:ascii="Times New Roman" w:eastAsia="Times New Roman" w:hAnsi="Times New Roman" w:cs="Times New Roman"/>
          <w:sz w:val="24"/>
          <w:szCs w:val="24"/>
          <w:lang w:eastAsia="ar-SA"/>
        </w:rPr>
        <w:t xml:space="preserve">г. </w:t>
      </w:r>
    </w:p>
    <w:p w:rsidR="00E12CCE" w:rsidRDefault="00E12CCE" w:rsidP="00E12C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12CCE" w:rsidRPr="00E12CCE" w:rsidRDefault="00E12CCE" w:rsidP="00E12C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2CCE">
        <w:rPr>
          <w:rFonts w:ascii="Times New Roman" w:eastAsia="Times New Roman" w:hAnsi="Times New Roman" w:cs="Times New Roman"/>
          <w:sz w:val="24"/>
          <w:szCs w:val="24"/>
          <w:lang w:eastAsia="ru-RU"/>
        </w:rPr>
        <w:t xml:space="preserve">1. </w:t>
      </w:r>
      <w:proofErr w:type="gramStart"/>
      <w:r w:rsidRPr="00E12CCE">
        <w:rPr>
          <w:rFonts w:ascii="Times New Roman" w:eastAsia="Times New Roman" w:hAnsi="Times New Roman" w:cs="Times New Roman"/>
          <w:sz w:val="24"/>
          <w:szCs w:val="24"/>
          <w:lang w:eastAsia="ru-RU"/>
        </w:rPr>
        <w:t>Изучив документацию об аукционе по организации и проведению открытого аукциона в электронной форме (далее – Аукцион) на право заключения договора, на размещение нестационарного торгового объекта в здании находящемся в собственности Волгоградской области, расположенного по адресу: г. Волгоград, ул. 8 –ой Воздушной Армии д. 12,  а также применимые к данному аукциону нормативные правовые акты</w:t>
      </w:r>
      <w:proofErr w:type="gramEnd"/>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_______________________________________________________________________________</w:t>
      </w:r>
    </w:p>
    <w:p w:rsidR="00E12CCE" w:rsidRPr="00E12CCE" w:rsidRDefault="00E12CCE" w:rsidP="00E12CCE">
      <w:pPr>
        <w:autoSpaceDE w:val="0"/>
        <w:autoSpaceDN w:val="0"/>
        <w:adjustRightInd w:val="0"/>
        <w:spacing w:after="0" w:line="240" w:lineRule="auto"/>
        <w:ind w:firstLine="567"/>
        <w:jc w:val="center"/>
        <w:rPr>
          <w:rFonts w:ascii="Times New Roman" w:eastAsia="Calibri" w:hAnsi="Times New Roman" w:cs="Times New Roman"/>
          <w:color w:val="000000"/>
          <w:sz w:val="20"/>
          <w:szCs w:val="20"/>
          <w:lang w:eastAsia="ru-RU"/>
        </w:rPr>
      </w:pPr>
      <w:r w:rsidRPr="00E12CCE">
        <w:rPr>
          <w:rFonts w:ascii="Times New Roman" w:eastAsia="Calibri" w:hAnsi="Times New Roman" w:cs="Times New Roman"/>
          <w:color w:val="000000"/>
          <w:sz w:val="20"/>
          <w:szCs w:val="20"/>
          <w:lang w:eastAsia="ru-RU"/>
        </w:rPr>
        <w:t xml:space="preserve">(полное и сокращенное </w:t>
      </w:r>
      <w:r w:rsidR="00115EAF">
        <w:rPr>
          <w:rFonts w:ascii="Times New Roman" w:eastAsia="Calibri" w:hAnsi="Times New Roman" w:cs="Times New Roman"/>
          <w:color w:val="000000"/>
          <w:sz w:val="20"/>
          <w:szCs w:val="20"/>
          <w:lang w:eastAsia="ru-RU"/>
        </w:rPr>
        <w:t xml:space="preserve">(при наличии) </w:t>
      </w:r>
      <w:r w:rsidRPr="00E12CCE">
        <w:rPr>
          <w:rFonts w:ascii="Times New Roman" w:eastAsia="Calibri" w:hAnsi="Times New Roman" w:cs="Times New Roman"/>
          <w:color w:val="000000"/>
          <w:sz w:val="20"/>
          <w:szCs w:val="20"/>
          <w:lang w:eastAsia="ru-RU"/>
        </w:rPr>
        <w:t xml:space="preserve">наименование </w:t>
      </w:r>
      <w:r w:rsidR="00115EAF">
        <w:rPr>
          <w:rFonts w:ascii="Times New Roman" w:eastAsia="Calibri" w:hAnsi="Times New Roman" w:cs="Times New Roman"/>
          <w:color w:val="000000"/>
          <w:sz w:val="20"/>
          <w:szCs w:val="20"/>
          <w:lang w:eastAsia="ru-RU"/>
        </w:rPr>
        <w:t>юридического лица (или Ф.И.О (при наличии</w:t>
      </w:r>
      <w:r w:rsidRPr="00E12CCE">
        <w:rPr>
          <w:rFonts w:ascii="Times New Roman" w:eastAsia="Calibri" w:hAnsi="Times New Roman" w:cs="Times New Roman"/>
          <w:color w:val="000000"/>
          <w:sz w:val="20"/>
          <w:szCs w:val="20"/>
          <w:lang w:eastAsia="ru-RU"/>
        </w:rPr>
        <w:t>) заявителя</w:t>
      </w:r>
      <w:r w:rsidR="00115EAF">
        <w:rPr>
          <w:rFonts w:ascii="Times New Roman" w:eastAsia="Calibri" w:hAnsi="Times New Roman" w:cs="Times New Roman"/>
          <w:color w:val="000000"/>
          <w:sz w:val="20"/>
          <w:szCs w:val="20"/>
          <w:lang w:eastAsia="ru-RU"/>
        </w:rPr>
        <w:t>)</w:t>
      </w:r>
      <w:r w:rsidRPr="00E12CCE">
        <w:rPr>
          <w:rFonts w:ascii="Times New Roman" w:eastAsia="Calibri" w:hAnsi="Times New Roman" w:cs="Times New Roman"/>
          <w:color w:val="000000"/>
          <w:sz w:val="20"/>
          <w:szCs w:val="20"/>
          <w:lang w:eastAsia="ru-RU"/>
        </w:rPr>
        <w:t>)</w:t>
      </w:r>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 xml:space="preserve">в лице __________________________________________________________________________ </w:t>
      </w:r>
    </w:p>
    <w:p w:rsidR="00E12CCE" w:rsidRPr="00E12CCE" w:rsidRDefault="00E12CCE" w:rsidP="00E12CCE">
      <w:pPr>
        <w:autoSpaceDE w:val="0"/>
        <w:autoSpaceDN w:val="0"/>
        <w:adjustRightInd w:val="0"/>
        <w:spacing w:after="0" w:line="240" w:lineRule="auto"/>
        <w:ind w:firstLine="567"/>
        <w:jc w:val="both"/>
        <w:rPr>
          <w:rFonts w:ascii="Times New Roman" w:eastAsia="Calibri" w:hAnsi="Times New Roman" w:cs="Times New Roman"/>
          <w:color w:val="000000"/>
          <w:sz w:val="20"/>
          <w:szCs w:val="20"/>
          <w:lang w:eastAsia="ru-RU"/>
        </w:rPr>
      </w:pPr>
      <w:r w:rsidRPr="00E12CCE">
        <w:rPr>
          <w:rFonts w:ascii="Times New Roman" w:eastAsia="Calibri" w:hAnsi="Times New Roman" w:cs="Times New Roman"/>
          <w:color w:val="000000"/>
          <w:sz w:val="20"/>
          <w:szCs w:val="20"/>
          <w:lang w:eastAsia="ru-RU"/>
        </w:rPr>
        <w:t xml:space="preserve">(наименование должности, Ф.И.О. </w:t>
      </w:r>
      <w:r w:rsidR="00115EAF">
        <w:rPr>
          <w:rFonts w:ascii="Times New Roman" w:eastAsia="Calibri" w:hAnsi="Times New Roman" w:cs="Times New Roman"/>
          <w:color w:val="000000"/>
          <w:sz w:val="20"/>
          <w:szCs w:val="20"/>
          <w:lang w:eastAsia="ru-RU"/>
        </w:rPr>
        <w:t xml:space="preserve">(при наличии) </w:t>
      </w:r>
      <w:r w:rsidRPr="00E12CCE">
        <w:rPr>
          <w:rFonts w:ascii="Times New Roman" w:eastAsia="Calibri" w:hAnsi="Times New Roman" w:cs="Times New Roman"/>
          <w:color w:val="000000"/>
          <w:sz w:val="20"/>
          <w:szCs w:val="20"/>
          <w:lang w:eastAsia="ru-RU"/>
        </w:rPr>
        <w:t>руков</w:t>
      </w:r>
      <w:r w:rsidR="00115EAF">
        <w:rPr>
          <w:rFonts w:ascii="Times New Roman" w:eastAsia="Calibri" w:hAnsi="Times New Roman" w:cs="Times New Roman"/>
          <w:color w:val="000000"/>
          <w:sz w:val="20"/>
          <w:szCs w:val="20"/>
          <w:lang w:eastAsia="ru-RU"/>
        </w:rPr>
        <w:t>одителя - для юридического лица)</w:t>
      </w:r>
    </w:p>
    <w:p w:rsidR="00E12CCE" w:rsidRDefault="00E12CCE" w:rsidP="00E12CCE">
      <w:pPr>
        <w:pBdr>
          <w:bottom w:val="single" w:sz="12" w:space="1" w:color="auto"/>
        </w:pBd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color w:val="000000"/>
          <w:sz w:val="24"/>
          <w:szCs w:val="24"/>
          <w:lang w:eastAsia="ru-RU"/>
        </w:rPr>
        <w:t>н</w:t>
      </w:r>
      <w:r w:rsidRPr="00E12CCE">
        <w:rPr>
          <w:rFonts w:ascii="Times New Roman" w:eastAsia="Calibri" w:hAnsi="Times New Roman" w:cs="Times New Roman"/>
          <w:color w:val="000000"/>
          <w:sz w:val="24"/>
          <w:szCs w:val="24"/>
          <w:lang w:eastAsia="ru-RU"/>
        </w:rPr>
        <w:t xml:space="preserve">аправляет настоящую заявку  и заявляет о своем согласии принять участие в открытом аукционе в электронной форме и в случае нашей победы заключить  договор </w:t>
      </w:r>
      <w:r w:rsidRPr="00BA31EF">
        <w:rPr>
          <w:rFonts w:ascii="Times New Roman" w:hAnsi="Times New Roman" w:cs="Times New Roman"/>
          <w:sz w:val="24"/>
          <w:szCs w:val="24"/>
        </w:rPr>
        <w:t xml:space="preserve">на размещение нестационарного торгового объекта </w:t>
      </w:r>
      <w:r w:rsidRPr="008F402A">
        <w:rPr>
          <w:rFonts w:ascii="Times New Roman" w:hAnsi="Times New Roman" w:cs="Times New Roman"/>
          <w:sz w:val="24"/>
          <w:szCs w:val="24"/>
        </w:rPr>
        <w:t>в здании находящемся в собственности Волгоградской области, расположенного по адресу: г. Волгоград, ул. 8 –</w:t>
      </w:r>
      <w:proofErr w:type="gramStart"/>
      <w:r w:rsidRPr="008F402A">
        <w:rPr>
          <w:rFonts w:ascii="Times New Roman" w:hAnsi="Times New Roman" w:cs="Times New Roman"/>
          <w:sz w:val="24"/>
          <w:szCs w:val="24"/>
        </w:rPr>
        <w:t>ой</w:t>
      </w:r>
      <w:proofErr w:type="gramEnd"/>
      <w:r w:rsidRPr="008F402A">
        <w:rPr>
          <w:rFonts w:ascii="Times New Roman" w:hAnsi="Times New Roman" w:cs="Times New Roman"/>
          <w:sz w:val="24"/>
          <w:szCs w:val="24"/>
        </w:rPr>
        <w:t xml:space="preserve"> Воздушной Армии д. 12</w:t>
      </w:r>
    </w:p>
    <w:p w:rsidR="00E12CCE" w:rsidRPr="00E12CCE" w:rsidRDefault="00E12CCE" w:rsidP="00E12CCE">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E12CCE" w:rsidRPr="00E12CCE" w:rsidRDefault="00E12CCE" w:rsidP="00E12CC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 xml:space="preserve">Сообщаю о своем согласии на размещение НТО на условиях и в соответствии с </w:t>
      </w:r>
      <w:r>
        <w:rPr>
          <w:rFonts w:ascii="Times New Roman" w:eastAsia="Calibri" w:hAnsi="Times New Roman" w:cs="Times New Roman"/>
          <w:color w:val="000000"/>
          <w:sz w:val="24"/>
          <w:szCs w:val="24"/>
          <w:lang w:eastAsia="ru-RU"/>
        </w:rPr>
        <w:t>т</w:t>
      </w:r>
      <w:r w:rsidRPr="00E12CCE">
        <w:rPr>
          <w:rFonts w:ascii="Times New Roman" w:eastAsia="Calibri" w:hAnsi="Times New Roman" w:cs="Times New Roman"/>
          <w:color w:val="000000"/>
          <w:sz w:val="24"/>
          <w:szCs w:val="24"/>
          <w:lang w:eastAsia="ru-RU"/>
        </w:rPr>
        <w:t>ребованиями, предусмотренными извещением об открытом аукционе, а также с условиями исполнения договора на  размещение НТО.</w:t>
      </w:r>
    </w:p>
    <w:p w:rsidR="00E12CCE" w:rsidRPr="00E12CCE" w:rsidRDefault="00E12CCE" w:rsidP="00E12CCE">
      <w:pPr>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 xml:space="preserve">Настоящей заявкой подтверждаем, что в отношении </w:t>
      </w:r>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E12CCE">
        <w:rPr>
          <w:rFonts w:ascii="Times New Roman" w:eastAsia="Calibri" w:hAnsi="Times New Roman" w:cs="Times New Roman"/>
          <w:color w:val="000000"/>
          <w:sz w:val="24"/>
          <w:szCs w:val="24"/>
          <w:lang w:eastAsia="ru-RU"/>
        </w:rPr>
        <w:t xml:space="preserve">_________________________________________________________________________________ </w:t>
      </w:r>
      <w:r w:rsidRPr="00E12CCE">
        <w:rPr>
          <w:rFonts w:ascii="Times New Roman" w:eastAsia="Calibri" w:hAnsi="Times New Roman" w:cs="Times New Roman"/>
          <w:color w:val="000000"/>
          <w:sz w:val="20"/>
          <w:szCs w:val="20"/>
          <w:lang w:eastAsia="ru-RU"/>
        </w:rPr>
        <w:t>(наименование организации или Ф.И.О. индивидуального предпринимателя - заявителя аукциона)</w:t>
      </w:r>
    </w:p>
    <w:p w:rsidR="00E12CCE" w:rsidRPr="00E12CCE" w:rsidRDefault="00E12CCE" w:rsidP="00E12CCE">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p w:rsidR="00E12CCE" w:rsidRPr="00E12CCE" w:rsidRDefault="00E12CCE" w:rsidP="00E12CCE">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не проводится процедура ликвидации, банкротства, деятельность не приостановлена, отсутствие между участником Аукциона и организатором Аукциона конфликта интересов, что участник  Аукциона соответствует требованиям, установленным в разделе «</w:t>
      </w:r>
      <w:r w:rsidRPr="00E12CCE">
        <w:rPr>
          <w:rFonts w:ascii="Times New Roman" w:eastAsia="Times New Roman" w:hAnsi="Times New Roman" w:cs="Times New Roman"/>
          <w:sz w:val="24"/>
          <w:szCs w:val="24"/>
          <w:lang w:eastAsia="ru-RU"/>
        </w:rPr>
        <w:t>Требования, предъявляемые к участникам Аукциона»</w:t>
      </w:r>
      <w:r w:rsidRPr="00E12CCE">
        <w:rPr>
          <w:rFonts w:ascii="Times New Roman" w:eastAsia="Calibri" w:hAnsi="Times New Roman" w:cs="Times New Roman"/>
          <w:color w:val="000000"/>
          <w:sz w:val="24"/>
          <w:szCs w:val="24"/>
          <w:lang w:eastAsia="ru-RU"/>
        </w:rPr>
        <w:t xml:space="preserve"> извещения о проведении открытого  аукциона в электронной форме. </w:t>
      </w:r>
    </w:p>
    <w:p w:rsidR="00E12CCE" w:rsidRPr="00E12CCE" w:rsidRDefault="00E12CCE" w:rsidP="00E12C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12CCE">
        <w:rPr>
          <w:rFonts w:ascii="Times New Roman" w:eastAsia="Times New Roman" w:hAnsi="Times New Roman" w:cs="Times New Roman"/>
          <w:sz w:val="24"/>
          <w:szCs w:val="24"/>
          <w:lang w:eastAsia="ru-RU"/>
        </w:rPr>
        <w:t>Настоящим гарантирую достоверность представленной мною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моей заявке юридических и физических лиц информацию, уточняющую представленные мной в ней сведения, в том числе сведения о соискателях.</w:t>
      </w:r>
      <w:proofErr w:type="gramEnd"/>
    </w:p>
    <w:p w:rsidR="00E12CCE" w:rsidRPr="00E12CCE" w:rsidRDefault="00E12CCE" w:rsidP="006C1B9A">
      <w:pPr>
        <w:spacing w:after="0" w:line="240" w:lineRule="auto"/>
        <w:ind w:firstLine="567"/>
        <w:jc w:val="both"/>
        <w:rPr>
          <w:rFonts w:ascii="Times New Roman" w:eastAsia="Calibri" w:hAnsi="Times New Roman" w:cs="Times New Roman"/>
          <w:bCs/>
          <w:sz w:val="24"/>
          <w:szCs w:val="24"/>
        </w:rPr>
      </w:pPr>
      <w:r w:rsidRPr="00E12CCE">
        <w:rPr>
          <w:rFonts w:ascii="Times New Roman" w:eastAsia="Calibri" w:hAnsi="Times New Roman" w:cs="Times New Roman"/>
          <w:bCs/>
          <w:sz w:val="24"/>
          <w:szCs w:val="24"/>
        </w:rPr>
        <w:t>Согласно проведенному осмотру объекта недвижимости заявитель не имеет претензий к состоянию объекта и обязуются:</w:t>
      </w:r>
    </w:p>
    <w:p w:rsidR="00E12CCE" w:rsidRPr="00E12CCE" w:rsidRDefault="00E12CCE" w:rsidP="006C1B9A">
      <w:pPr>
        <w:spacing w:after="0" w:line="240" w:lineRule="auto"/>
        <w:ind w:firstLine="567"/>
        <w:jc w:val="both"/>
        <w:rPr>
          <w:rFonts w:ascii="Times New Roman" w:eastAsia="Calibri" w:hAnsi="Times New Roman" w:cs="Times New Roman"/>
          <w:bCs/>
          <w:sz w:val="24"/>
          <w:szCs w:val="24"/>
        </w:rPr>
      </w:pPr>
      <w:r w:rsidRPr="00E12CCE">
        <w:rPr>
          <w:rFonts w:ascii="Times New Roman" w:eastAsia="Calibri" w:hAnsi="Times New Roman" w:cs="Times New Roman"/>
          <w:bCs/>
          <w:sz w:val="24"/>
          <w:szCs w:val="24"/>
        </w:rPr>
        <w:t>- соблюдать условия торгов, содержащиеся  в извещении о проведен</w:t>
      </w:r>
      <w:proofErr w:type="gramStart"/>
      <w:r w:rsidRPr="00E12CCE">
        <w:rPr>
          <w:rFonts w:ascii="Times New Roman" w:eastAsia="Calibri" w:hAnsi="Times New Roman" w:cs="Times New Roman"/>
          <w:bCs/>
          <w:sz w:val="24"/>
          <w:szCs w:val="24"/>
        </w:rPr>
        <w:t>ии ау</w:t>
      </w:r>
      <w:proofErr w:type="gramEnd"/>
      <w:r w:rsidRPr="00E12CCE">
        <w:rPr>
          <w:rFonts w:ascii="Times New Roman" w:eastAsia="Calibri" w:hAnsi="Times New Roman" w:cs="Times New Roman"/>
          <w:bCs/>
          <w:sz w:val="24"/>
          <w:szCs w:val="24"/>
        </w:rPr>
        <w:t>кциона;</w:t>
      </w:r>
    </w:p>
    <w:p w:rsidR="00E12CCE" w:rsidRPr="00E12CCE" w:rsidRDefault="00E12CCE" w:rsidP="006C1B9A">
      <w:pPr>
        <w:spacing w:after="0" w:line="240" w:lineRule="auto"/>
        <w:ind w:firstLine="567"/>
        <w:jc w:val="both"/>
        <w:rPr>
          <w:rFonts w:ascii="Times New Roman" w:eastAsia="Calibri" w:hAnsi="Times New Roman" w:cs="Times New Roman"/>
          <w:bCs/>
          <w:sz w:val="24"/>
          <w:szCs w:val="24"/>
        </w:rPr>
      </w:pPr>
      <w:r w:rsidRPr="00E12CCE">
        <w:rPr>
          <w:rFonts w:ascii="Times New Roman" w:eastAsia="Calibri" w:hAnsi="Times New Roman" w:cs="Times New Roman"/>
          <w:bCs/>
          <w:sz w:val="24"/>
          <w:szCs w:val="24"/>
        </w:rPr>
        <w:t xml:space="preserve">- получить у организатора аукциона и подписать договор на размещение НТО  не позднее 20 дней со дня </w:t>
      </w:r>
      <w:proofErr w:type="gramStart"/>
      <w:r w:rsidRPr="00E12CCE">
        <w:rPr>
          <w:rFonts w:ascii="Times New Roman" w:eastAsia="Calibri" w:hAnsi="Times New Roman" w:cs="Times New Roman"/>
          <w:bCs/>
          <w:sz w:val="24"/>
          <w:szCs w:val="24"/>
        </w:rPr>
        <w:t>подписания протокола подведения итогов Аукциона</w:t>
      </w:r>
      <w:proofErr w:type="gramEnd"/>
      <w:r w:rsidRPr="00E12CCE">
        <w:rPr>
          <w:rFonts w:ascii="Times New Roman" w:eastAsia="Calibri" w:hAnsi="Times New Roman" w:cs="Times New Roman"/>
          <w:bCs/>
          <w:sz w:val="24"/>
          <w:szCs w:val="24"/>
        </w:rPr>
        <w:t xml:space="preserve"> либо протокола о признании победителя  аукциона уклонившимся  от заключения договора.</w:t>
      </w:r>
    </w:p>
    <w:p w:rsidR="00E12CCE" w:rsidRPr="00E12CCE" w:rsidRDefault="00E12CCE" w:rsidP="00EE599D">
      <w:pPr>
        <w:spacing w:after="0" w:line="240" w:lineRule="auto"/>
        <w:ind w:firstLine="567"/>
        <w:jc w:val="both"/>
        <w:rPr>
          <w:rFonts w:ascii="Times New Roman" w:eastAsia="Calibri" w:hAnsi="Times New Roman" w:cs="Times New Roman"/>
          <w:bCs/>
          <w:sz w:val="24"/>
          <w:szCs w:val="24"/>
        </w:rPr>
      </w:pPr>
      <w:r w:rsidRPr="00E12CCE">
        <w:rPr>
          <w:rFonts w:ascii="Times New Roman" w:eastAsia="Calibri" w:hAnsi="Times New Roman" w:cs="Times New Roman"/>
          <w:bCs/>
          <w:sz w:val="24"/>
          <w:szCs w:val="24"/>
        </w:rPr>
        <w:t>С условиями</w:t>
      </w:r>
      <w:r w:rsidR="006C1B9A">
        <w:rPr>
          <w:rFonts w:ascii="Times New Roman" w:eastAsia="Calibri" w:hAnsi="Times New Roman" w:cs="Times New Roman"/>
          <w:bCs/>
          <w:sz w:val="24"/>
          <w:szCs w:val="24"/>
        </w:rPr>
        <w:t xml:space="preserve">, предусмотренными извещением </w:t>
      </w:r>
      <w:r w:rsidR="00F07C92">
        <w:rPr>
          <w:rFonts w:ascii="Times New Roman" w:eastAsia="Calibri" w:hAnsi="Times New Roman" w:cs="Times New Roman"/>
          <w:bCs/>
          <w:sz w:val="24"/>
          <w:szCs w:val="24"/>
        </w:rPr>
        <w:t>о проведен</w:t>
      </w:r>
      <w:proofErr w:type="gramStart"/>
      <w:r w:rsidR="00F07C92">
        <w:rPr>
          <w:rFonts w:ascii="Times New Roman" w:eastAsia="Calibri" w:hAnsi="Times New Roman" w:cs="Times New Roman"/>
          <w:bCs/>
          <w:sz w:val="24"/>
          <w:szCs w:val="24"/>
        </w:rPr>
        <w:t>ии ау</w:t>
      </w:r>
      <w:proofErr w:type="gramEnd"/>
      <w:r w:rsidR="00F07C92">
        <w:rPr>
          <w:rFonts w:ascii="Times New Roman" w:eastAsia="Calibri" w:hAnsi="Times New Roman" w:cs="Times New Roman"/>
          <w:bCs/>
          <w:sz w:val="24"/>
          <w:szCs w:val="24"/>
        </w:rPr>
        <w:t xml:space="preserve">кциона, </w:t>
      </w:r>
      <w:r w:rsidRPr="00E12CCE">
        <w:rPr>
          <w:rFonts w:ascii="Times New Roman" w:eastAsia="Calibri" w:hAnsi="Times New Roman" w:cs="Times New Roman"/>
          <w:bCs/>
          <w:sz w:val="24"/>
          <w:szCs w:val="24"/>
        </w:rPr>
        <w:t>проект</w:t>
      </w:r>
      <w:r w:rsidR="00F07C92">
        <w:rPr>
          <w:rFonts w:ascii="Times New Roman" w:eastAsia="Calibri" w:hAnsi="Times New Roman" w:cs="Times New Roman"/>
          <w:bCs/>
          <w:sz w:val="24"/>
          <w:szCs w:val="24"/>
        </w:rPr>
        <w:t>ом</w:t>
      </w:r>
      <w:r w:rsidRPr="00E12CCE">
        <w:rPr>
          <w:rFonts w:ascii="Times New Roman" w:eastAsia="Calibri" w:hAnsi="Times New Roman" w:cs="Times New Roman"/>
          <w:bCs/>
          <w:sz w:val="24"/>
          <w:szCs w:val="24"/>
        </w:rPr>
        <w:t xml:space="preserve"> договора на размещение НТО ознакомлены, возражений не имеется.   </w:t>
      </w:r>
    </w:p>
    <w:p w:rsidR="00E12CCE" w:rsidRPr="00E12CCE" w:rsidRDefault="00E12CCE" w:rsidP="00E12CCE">
      <w:pPr>
        <w:spacing w:after="0" w:line="240" w:lineRule="auto"/>
        <w:ind w:firstLine="567"/>
        <w:rPr>
          <w:rFonts w:ascii="Times New Roman" w:eastAsia="Calibri" w:hAnsi="Times New Roman" w:cs="Times New Roman"/>
          <w:bCs/>
          <w:sz w:val="24"/>
          <w:szCs w:val="24"/>
        </w:rPr>
      </w:pPr>
      <w:r w:rsidRPr="00E12CCE">
        <w:rPr>
          <w:rFonts w:ascii="Times New Roman" w:eastAsia="Calibri" w:hAnsi="Times New Roman" w:cs="Times New Roman"/>
          <w:bCs/>
          <w:sz w:val="24"/>
          <w:szCs w:val="24"/>
        </w:rPr>
        <w:t>Даю согласие на использование  моих персональных данных  в соответствии  с нормами и требованиями Федерального закона от 27.07.2006 №152-ФЗ «О персональных данных».</w:t>
      </w:r>
    </w:p>
    <w:p w:rsidR="00E12CCE" w:rsidRPr="00E12CCE" w:rsidRDefault="00E12CCE" w:rsidP="00E12CCE">
      <w:pPr>
        <w:spacing w:after="0" w:line="240" w:lineRule="auto"/>
        <w:ind w:firstLine="567"/>
        <w:rPr>
          <w:rFonts w:ascii="Times New Roman" w:eastAsia="Calibri" w:hAnsi="Times New Roman" w:cs="Times New Roman"/>
          <w:bCs/>
          <w:sz w:val="24"/>
          <w:szCs w:val="24"/>
        </w:rPr>
      </w:pPr>
      <w:r w:rsidRPr="00E12CCE">
        <w:rPr>
          <w:rFonts w:ascii="Times New Roman" w:eastAsia="Calibri" w:hAnsi="Times New Roman" w:cs="Times New Roman"/>
          <w:bCs/>
          <w:sz w:val="24"/>
          <w:szCs w:val="24"/>
        </w:rPr>
        <w:lastRenderedPageBreak/>
        <w:t xml:space="preserve"> </w:t>
      </w:r>
    </w:p>
    <w:p w:rsidR="00E12CCE" w:rsidRPr="00E12CCE" w:rsidRDefault="00E12CCE" w:rsidP="00E12CCE">
      <w:pPr>
        <w:spacing w:after="120"/>
        <w:ind w:firstLine="567"/>
        <w:rPr>
          <w:rFonts w:ascii="Times New Roman" w:eastAsia="Calibri" w:hAnsi="Times New Roman" w:cs="Times New Roman"/>
          <w:color w:val="000000"/>
          <w:sz w:val="24"/>
          <w:szCs w:val="24"/>
        </w:rPr>
      </w:pPr>
      <w:r w:rsidRPr="00E12CCE">
        <w:rPr>
          <w:rFonts w:ascii="Times New Roman" w:eastAsia="Calibri" w:hAnsi="Times New Roman" w:cs="Times New Roman"/>
          <w:bCs/>
          <w:sz w:val="24"/>
          <w:szCs w:val="24"/>
        </w:rPr>
        <w:t>2. Данные заявителя аукциона:</w:t>
      </w:r>
    </w:p>
    <w:tbl>
      <w:tblPr>
        <w:tblStyle w:val="2"/>
        <w:tblW w:w="10203" w:type="dxa"/>
        <w:tblLook w:val="04A0" w:firstRow="1" w:lastRow="0" w:firstColumn="1" w:lastColumn="0" w:noHBand="0" w:noVBand="1"/>
      </w:tblPr>
      <w:tblGrid>
        <w:gridCol w:w="382"/>
        <w:gridCol w:w="5950"/>
        <w:gridCol w:w="909"/>
        <w:gridCol w:w="2937"/>
        <w:gridCol w:w="25"/>
      </w:tblGrid>
      <w:tr w:rsidR="00E12CCE" w:rsidRPr="00E12CCE" w:rsidTr="00D4496B">
        <w:trPr>
          <w:gridAfter w:val="1"/>
          <w:wAfter w:w="25" w:type="dxa"/>
          <w:trHeight w:val="1118"/>
        </w:trPr>
        <w:tc>
          <w:tcPr>
            <w:tcW w:w="382" w:type="dxa"/>
            <w:vMerge w:val="restart"/>
          </w:tcPr>
          <w:p w:rsidR="00E12CCE" w:rsidRPr="00E12CCE" w:rsidRDefault="00E12CCE" w:rsidP="00E12CCE">
            <w:pPr>
              <w:spacing w:after="120" w:line="276" w:lineRule="auto"/>
              <w:rPr>
                <w:rFonts w:ascii="Times New Roman" w:eastAsia="Calibri" w:hAnsi="Times New Roman" w:cs="Times New Roman"/>
                <w:color w:val="000000"/>
              </w:rPr>
            </w:pPr>
          </w:p>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1.</w:t>
            </w:r>
          </w:p>
        </w:tc>
        <w:tc>
          <w:tcPr>
            <w:tcW w:w="5950" w:type="dxa"/>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Полное наименование юридического лица (наименование обособленного подразделения) или Ф.И.О. индивидуального предпринимателя, Ф.И.О., должность (при наличии) лица, имеющего право действовать без доверенности от имени юридического лица, либо действующего в качестве руководителя юр</w:t>
            </w:r>
            <w:r>
              <w:rPr>
                <w:rFonts w:ascii="Times New Roman" w:eastAsia="Calibri" w:hAnsi="Times New Roman" w:cs="Times New Roman"/>
                <w:color w:val="000000"/>
              </w:rPr>
              <w:t xml:space="preserve"> </w:t>
            </w:r>
            <w:r w:rsidRPr="00E12CCE">
              <w:rPr>
                <w:rFonts w:ascii="Times New Roman" w:eastAsia="Calibri" w:hAnsi="Times New Roman" w:cs="Times New Roman"/>
                <w:color w:val="000000"/>
              </w:rPr>
              <w:t>лица, аккредитованного филиала, либо исполняющего функции единоличного исполнительного органа юридического лица</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Сокращенное наименование юридического лица или индивидуального предпринимателя, контактный телефон заявителя</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val="restart"/>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2.</w:t>
            </w:r>
          </w:p>
        </w:tc>
        <w:tc>
          <w:tcPr>
            <w:tcW w:w="5950" w:type="dxa"/>
          </w:tcPr>
          <w:p w:rsidR="00E12CCE" w:rsidRPr="00E12CCE" w:rsidRDefault="00E12CCE" w:rsidP="00E12CCE">
            <w:pPr>
              <w:autoSpaceDE w:val="0"/>
              <w:autoSpaceDN w:val="0"/>
              <w:adjustRightInd w:val="0"/>
              <w:spacing w:after="200" w:line="276" w:lineRule="auto"/>
              <w:jc w:val="both"/>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Регистрационные данные: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Дата, место и орган регистрации юридического лица, индивидуального предпринимателя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ОГРН</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ИНН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КПП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ОКПО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val="restart"/>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3.</w:t>
            </w:r>
          </w:p>
        </w:tc>
        <w:tc>
          <w:tcPr>
            <w:tcW w:w="9796" w:type="dxa"/>
            <w:gridSpan w:val="3"/>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Юридический адрес/место жительства участника аукциона</w:t>
            </w: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Почтовый индекс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Город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Улица (проспект, переулок и т.д.)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Номер дома (вл.) </w:t>
            </w:r>
          </w:p>
        </w:tc>
        <w:tc>
          <w:tcPr>
            <w:tcW w:w="909"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Корпус (стр.) </w:t>
            </w:r>
          </w:p>
        </w:tc>
        <w:tc>
          <w:tcPr>
            <w:tcW w:w="2962" w:type="dxa"/>
            <w:gridSpan w:val="2"/>
          </w:tcPr>
          <w:p w:rsidR="00E12CCE" w:rsidRPr="00E12CCE" w:rsidRDefault="00E12CCE" w:rsidP="00E12CCE">
            <w:pPr>
              <w:autoSpaceDE w:val="0"/>
              <w:autoSpaceDN w:val="0"/>
              <w:adjustRightInd w:val="0"/>
              <w:spacing w:after="200" w:line="276" w:lineRule="auto"/>
              <w:rPr>
                <w:rFonts w:ascii="Times New Roman" w:eastAsia="Times New Roman" w:hAnsi="Times New Roman" w:cs="Times New Roman"/>
                <w:color w:val="000000"/>
                <w:lang w:eastAsia="ru-RU"/>
              </w:rPr>
            </w:pPr>
            <w:r w:rsidRPr="00E12CCE">
              <w:rPr>
                <w:rFonts w:ascii="Times New Roman" w:eastAsia="Calibri" w:hAnsi="Times New Roman" w:cs="Times New Roman"/>
                <w:color w:val="000000"/>
                <w:lang w:eastAsia="ru-RU"/>
              </w:rPr>
              <w:t>Офис (квартира)</w:t>
            </w:r>
          </w:p>
        </w:tc>
      </w:tr>
      <w:tr w:rsidR="00E12CCE" w:rsidRPr="00E12CCE" w:rsidTr="00D4496B">
        <w:trPr>
          <w:gridAfter w:val="1"/>
          <w:wAfter w:w="25" w:type="dxa"/>
        </w:trPr>
        <w:tc>
          <w:tcPr>
            <w:tcW w:w="382" w:type="dxa"/>
            <w:vMerge w:val="restart"/>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5.</w:t>
            </w:r>
          </w:p>
        </w:tc>
        <w:tc>
          <w:tcPr>
            <w:tcW w:w="9796" w:type="dxa"/>
            <w:gridSpan w:val="3"/>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Почтовый адрес участника аукциона</w:t>
            </w:r>
            <w:r w:rsidRPr="00E12CCE">
              <w:rPr>
                <w:rFonts w:ascii="Calibri" w:eastAsia="Calibri" w:hAnsi="Calibri" w:cs="Times New Roman"/>
              </w:rPr>
              <w:t xml:space="preserve"> </w:t>
            </w: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Почтовый индекс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Город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autoSpaceDE w:val="0"/>
              <w:autoSpaceDN w:val="0"/>
              <w:adjustRightInd w:val="0"/>
              <w:spacing w:after="200" w:line="276" w:lineRule="auto"/>
              <w:rPr>
                <w:rFonts w:ascii="Times New Roman" w:eastAsia="Calibri" w:hAnsi="Times New Roman" w:cs="Times New Roman"/>
                <w:color w:val="000000"/>
                <w:lang w:eastAsia="ru-RU"/>
              </w:rPr>
            </w:pPr>
            <w:r w:rsidRPr="00E12CCE">
              <w:rPr>
                <w:rFonts w:ascii="Times New Roman" w:eastAsia="Calibri" w:hAnsi="Times New Roman" w:cs="Times New Roman"/>
                <w:color w:val="000000"/>
                <w:lang w:eastAsia="ru-RU"/>
              </w:rPr>
              <w:t xml:space="preserve">Улица (проспект, переулок и т.д.) </w:t>
            </w:r>
          </w:p>
        </w:tc>
        <w:tc>
          <w:tcPr>
            <w:tcW w:w="3846" w:type="dxa"/>
            <w:gridSpan w:val="2"/>
          </w:tcPr>
          <w:p w:rsidR="00E12CCE" w:rsidRPr="00E12CCE" w:rsidRDefault="00E12CCE" w:rsidP="00E12CCE">
            <w:pPr>
              <w:spacing w:after="120" w:line="276" w:lineRule="auto"/>
              <w:rPr>
                <w:rFonts w:ascii="Times New Roman" w:eastAsia="Calibri" w:hAnsi="Times New Roman" w:cs="Times New Roman"/>
                <w:color w:val="000000"/>
              </w:rPr>
            </w:pPr>
          </w:p>
        </w:tc>
      </w:tr>
      <w:tr w:rsidR="00E12CCE" w:rsidRPr="00E12CCE" w:rsidTr="00D4496B">
        <w:trPr>
          <w:gridAfter w:val="1"/>
          <w:wAfter w:w="25" w:type="dxa"/>
        </w:trPr>
        <w:tc>
          <w:tcPr>
            <w:tcW w:w="382" w:type="dxa"/>
            <w:vMerge/>
          </w:tcPr>
          <w:p w:rsidR="00E12CCE" w:rsidRPr="00E12CCE" w:rsidRDefault="00E12CCE" w:rsidP="00E12CCE">
            <w:pPr>
              <w:spacing w:after="120" w:line="276" w:lineRule="auto"/>
              <w:rPr>
                <w:rFonts w:ascii="Times New Roman" w:eastAsia="Calibri" w:hAnsi="Times New Roman" w:cs="Times New Roman"/>
                <w:color w:val="000000"/>
              </w:rPr>
            </w:pPr>
          </w:p>
        </w:tc>
        <w:tc>
          <w:tcPr>
            <w:tcW w:w="5950" w:type="dxa"/>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 xml:space="preserve">Номер дома (вл.) </w:t>
            </w:r>
            <w:r w:rsidRPr="00E12CCE">
              <w:rPr>
                <w:rFonts w:ascii="Times New Roman" w:eastAsia="Calibri" w:hAnsi="Times New Roman" w:cs="Times New Roman"/>
                <w:color w:val="000000"/>
              </w:rPr>
              <w:tab/>
            </w:r>
          </w:p>
        </w:tc>
        <w:tc>
          <w:tcPr>
            <w:tcW w:w="909" w:type="dxa"/>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 xml:space="preserve">Корпус (стр.) </w:t>
            </w:r>
            <w:r w:rsidRPr="00E12CCE">
              <w:rPr>
                <w:rFonts w:ascii="Times New Roman" w:eastAsia="Calibri" w:hAnsi="Times New Roman" w:cs="Times New Roman"/>
                <w:color w:val="000000"/>
              </w:rPr>
              <w:tab/>
            </w:r>
          </w:p>
        </w:tc>
        <w:tc>
          <w:tcPr>
            <w:tcW w:w="2937" w:type="dxa"/>
          </w:tcPr>
          <w:p w:rsidR="00E12CCE" w:rsidRPr="00E12CCE" w:rsidRDefault="00E12CCE" w:rsidP="00E12CCE">
            <w:pPr>
              <w:spacing w:after="120" w:line="276" w:lineRule="auto"/>
              <w:rPr>
                <w:rFonts w:ascii="Times New Roman" w:eastAsia="Calibri" w:hAnsi="Times New Roman" w:cs="Times New Roman"/>
                <w:color w:val="000000"/>
              </w:rPr>
            </w:pPr>
            <w:r w:rsidRPr="00E12CCE">
              <w:rPr>
                <w:rFonts w:ascii="Times New Roman" w:eastAsia="Calibri" w:hAnsi="Times New Roman" w:cs="Times New Roman"/>
                <w:color w:val="000000"/>
              </w:rPr>
              <w:t>Офис (квартира)</w:t>
            </w:r>
          </w:p>
        </w:tc>
      </w:tr>
    </w:tbl>
    <w:p w:rsidR="00E12CCE" w:rsidRPr="00E12CCE" w:rsidRDefault="00E12CCE" w:rsidP="00E12CCE">
      <w:pPr>
        <w:spacing w:after="120"/>
        <w:ind w:firstLine="567"/>
        <w:rPr>
          <w:rFonts w:ascii="Times New Roman" w:eastAsia="Calibri" w:hAnsi="Times New Roman" w:cs="Times New Roman"/>
          <w:color w:val="000000"/>
          <w:sz w:val="24"/>
          <w:szCs w:val="24"/>
        </w:rPr>
      </w:pPr>
      <w:r w:rsidRPr="00E12CCE">
        <w:rPr>
          <w:rFonts w:ascii="Times New Roman" w:eastAsia="Calibri" w:hAnsi="Times New Roman" w:cs="Times New Roman"/>
          <w:color w:val="000000"/>
          <w:sz w:val="24"/>
          <w:szCs w:val="24"/>
        </w:rPr>
        <w:t>3. Предложения заявителя:</w:t>
      </w:r>
    </w:p>
    <w:p w:rsidR="00E12CCE" w:rsidRPr="00E12CCE" w:rsidRDefault="00E12CCE" w:rsidP="00E12CC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1) Заявляю о своем участии в аукционе на право заключения договора, на размещение нестационарного торгового объекта в здании находящемся в собственности Волгоградской области, расположенного по адресу: г. Волгоград, ул. 8 –</w:t>
      </w:r>
      <w:proofErr w:type="gramStart"/>
      <w:r w:rsidRPr="00E12CCE">
        <w:rPr>
          <w:rFonts w:ascii="Times New Roman" w:eastAsia="Calibri" w:hAnsi="Times New Roman" w:cs="Times New Roman"/>
          <w:color w:val="000000"/>
          <w:sz w:val="24"/>
          <w:szCs w:val="24"/>
          <w:lang w:eastAsia="ru-RU"/>
        </w:rPr>
        <w:t>ой</w:t>
      </w:r>
      <w:proofErr w:type="gramEnd"/>
      <w:r w:rsidRPr="00E12CCE">
        <w:rPr>
          <w:rFonts w:ascii="Times New Roman" w:eastAsia="Calibri" w:hAnsi="Times New Roman" w:cs="Times New Roman"/>
          <w:color w:val="000000"/>
          <w:sz w:val="24"/>
          <w:szCs w:val="24"/>
          <w:lang w:eastAsia="ru-RU"/>
        </w:rPr>
        <w:t xml:space="preserve"> Воздушной Армии д. 12.</w:t>
      </w:r>
    </w:p>
    <w:p w:rsidR="00E12CCE" w:rsidRPr="00E12CCE" w:rsidRDefault="00E12CCE" w:rsidP="00E12CCE">
      <w:pPr>
        <w:spacing w:after="0"/>
        <w:ind w:firstLine="567"/>
        <w:jc w:val="both"/>
        <w:rPr>
          <w:rFonts w:ascii="Times New Roman" w:eastAsia="Calibri" w:hAnsi="Times New Roman" w:cs="Times New Roman"/>
          <w:color w:val="000000"/>
          <w:sz w:val="24"/>
          <w:szCs w:val="24"/>
        </w:rPr>
      </w:pPr>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12CCE" w:rsidRPr="00E12CCE" w:rsidRDefault="00E12CCE" w:rsidP="00E12CCE">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lastRenderedPageBreak/>
        <w:t>К настоящей заявке прилагаются документы, являющиеся неотъемлемой частью моей заявки: копия документа удостоверяющего личность участника Аукциона</w:t>
      </w:r>
      <w:r w:rsidR="00EE599D">
        <w:rPr>
          <w:rFonts w:ascii="Times New Roman" w:eastAsia="Calibri" w:hAnsi="Times New Roman" w:cs="Times New Roman"/>
          <w:color w:val="000000"/>
          <w:sz w:val="24"/>
          <w:szCs w:val="24"/>
          <w:lang w:eastAsia="ru-RU"/>
        </w:rPr>
        <w:t xml:space="preserve"> (</w:t>
      </w:r>
      <w:r w:rsidR="003C3E7E">
        <w:rPr>
          <w:rFonts w:ascii="Times New Roman" w:eastAsia="Calibri" w:hAnsi="Times New Roman" w:cs="Times New Roman"/>
          <w:color w:val="000000"/>
          <w:sz w:val="24"/>
          <w:szCs w:val="24"/>
          <w:lang w:eastAsia="ru-RU"/>
        </w:rPr>
        <w:t>если участник аукциона является физическим лицом)</w:t>
      </w:r>
      <w:r w:rsidRPr="00E12CCE">
        <w:rPr>
          <w:rFonts w:ascii="Times New Roman" w:eastAsia="Calibri" w:hAnsi="Times New Roman" w:cs="Times New Roman"/>
          <w:color w:val="000000"/>
          <w:sz w:val="24"/>
          <w:szCs w:val="24"/>
          <w:lang w:eastAsia="ru-RU"/>
        </w:rPr>
        <w:t>; копии учредительных документы  (для юридического лица), документы, подтверждающие  внесение обеспечения заявки на участие в аукционе (платежное поручение, подтверждающее перечисление денежных средств или его копия);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 является иностранным лицом)  на _____</w:t>
      </w:r>
      <w:proofErr w:type="gramStart"/>
      <w:r w:rsidRPr="00E12CCE">
        <w:rPr>
          <w:rFonts w:ascii="Times New Roman" w:eastAsia="Calibri" w:hAnsi="Times New Roman" w:cs="Times New Roman"/>
          <w:color w:val="000000"/>
          <w:sz w:val="24"/>
          <w:szCs w:val="24"/>
          <w:lang w:eastAsia="ru-RU"/>
        </w:rPr>
        <w:t>л</w:t>
      </w:r>
      <w:proofErr w:type="gramEnd"/>
      <w:r w:rsidRPr="00E12CCE">
        <w:rPr>
          <w:rFonts w:ascii="Times New Roman" w:eastAsia="Calibri" w:hAnsi="Times New Roman" w:cs="Times New Roman"/>
          <w:color w:val="000000"/>
          <w:sz w:val="24"/>
          <w:szCs w:val="24"/>
          <w:lang w:eastAsia="ru-RU"/>
        </w:rPr>
        <w:t xml:space="preserve">. </w:t>
      </w:r>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 xml:space="preserve">Контактные данные для связи с заявителем: _________________________________________________________________________________ </w:t>
      </w:r>
    </w:p>
    <w:p w:rsidR="00E12CCE" w:rsidRPr="00E12CCE" w:rsidRDefault="00E12CCE" w:rsidP="00E12CCE">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ru-RU"/>
        </w:rPr>
      </w:pPr>
      <w:r w:rsidRPr="00E12CCE">
        <w:rPr>
          <w:rFonts w:ascii="Times New Roman" w:eastAsia="Calibri" w:hAnsi="Times New Roman" w:cs="Times New Roman"/>
          <w:color w:val="000000"/>
          <w:sz w:val="20"/>
          <w:szCs w:val="20"/>
          <w:lang w:val="en-US" w:eastAsia="ru-RU"/>
        </w:rPr>
        <w:t>(</w:t>
      </w:r>
      <w:r w:rsidRPr="00E12CCE">
        <w:rPr>
          <w:rFonts w:ascii="Times New Roman" w:eastAsia="Calibri" w:hAnsi="Times New Roman" w:cs="Times New Roman"/>
          <w:color w:val="000000"/>
          <w:sz w:val="20"/>
          <w:szCs w:val="20"/>
          <w:lang w:eastAsia="ru-RU"/>
        </w:rPr>
        <w:t>Ф</w:t>
      </w:r>
      <w:r w:rsidRPr="00E12CCE">
        <w:rPr>
          <w:rFonts w:ascii="Times New Roman" w:eastAsia="Calibri" w:hAnsi="Times New Roman" w:cs="Times New Roman"/>
          <w:color w:val="000000"/>
          <w:sz w:val="20"/>
          <w:szCs w:val="20"/>
          <w:lang w:val="en-US" w:eastAsia="ru-RU"/>
        </w:rPr>
        <w:t>.</w:t>
      </w:r>
      <w:r w:rsidRPr="00E12CCE">
        <w:rPr>
          <w:rFonts w:ascii="Times New Roman" w:eastAsia="Calibri" w:hAnsi="Times New Roman" w:cs="Times New Roman"/>
          <w:color w:val="000000"/>
          <w:sz w:val="20"/>
          <w:szCs w:val="20"/>
          <w:lang w:eastAsia="ru-RU"/>
        </w:rPr>
        <w:t>И</w:t>
      </w:r>
      <w:r w:rsidRPr="00E12CCE">
        <w:rPr>
          <w:rFonts w:ascii="Times New Roman" w:eastAsia="Calibri" w:hAnsi="Times New Roman" w:cs="Times New Roman"/>
          <w:color w:val="000000"/>
          <w:sz w:val="20"/>
          <w:szCs w:val="20"/>
          <w:lang w:val="en-US" w:eastAsia="ru-RU"/>
        </w:rPr>
        <w:t>.</w:t>
      </w:r>
      <w:r w:rsidRPr="00E12CCE">
        <w:rPr>
          <w:rFonts w:ascii="Times New Roman" w:eastAsia="Calibri" w:hAnsi="Times New Roman" w:cs="Times New Roman"/>
          <w:color w:val="000000"/>
          <w:sz w:val="20"/>
          <w:szCs w:val="20"/>
          <w:lang w:eastAsia="ru-RU"/>
        </w:rPr>
        <w:t>О</w:t>
      </w:r>
      <w:r w:rsidRPr="00E12CCE">
        <w:rPr>
          <w:rFonts w:ascii="Times New Roman" w:eastAsia="Calibri" w:hAnsi="Times New Roman" w:cs="Times New Roman"/>
          <w:color w:val="000000"/>
          <w:sz w:val="20"/>
          <w:szCs w:val="20"/>
          <w:lang w:val="en-US" w:eastAsia="ru-RU"/>
        </w:rPr>
        <w:t xml:space="preserve">. </w:t>
      </w:r>
      <w:r w:rsidRPr="00E12CCE">
        <w:rPr>
          <w:rFonts w:ascii="Times New Roman" w:eastAsia="Calibri" w:hAnsi="Times New Roman" w:cs="Times New Roman"/>
          <w:color w:val="000000"/>
          <w:sz w:val="20"/>
          <w:szCs w:val="20"/>
          <w:lang w:eastAsia="ru-RU"/>
        </w:rPr>
        <w:t>тел</w:t>
      </w:r>
      <w:r w:rsidRPr="00E12CCE">
        <w:rPr>
          <w:rFonts w:ascii="Times New Roman" w:eastAsia="Calibri" w:hAnsi="Times New Roman" w:cs="Times New Roman"/>
          <w:color w:val="000000"/>
          <w:sz w:val="20"/>
          <w:szCs w:val="20"/>
          <w:lang w:val="en-US" w:eastAsia="ru-RU"/>
        </w:rPr>
        <w:t>, e-mail)</w:t>
      </w:r>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color w:val="000000"/>
          <w:sz w:val="24"/>
          <w:szCs w:val="24"/>
          <w:lang w:eastAsia="ru-RU"/>
        </w:rPr>
        <w:t xml:space="preserve">Я, нижеподписавшийся, заверяю правильность всех данных, указанных в заявке. </w:t>
      </w:r>
    </w:p>
    <w:p w:rsidR="00E12CCE" w:rsidRDefault="00E12CCE" w:rsidP="00E12CCE">
      <w:pPr>
        <w:autoSpaceDE w:val="0"/>
        <w:autoSpaceDN w:val="0"/>
        <w:adjustRightInd w:val="0"/>
        <w:spacing w:after="0" w:line="240" w:lineRule="auto"/>
        <w:rPr>
          <w:rFonts w:ascii="Times New Roman" w:eastAsia="Calibri" w:hAnsi="Times New Roman" w:cs="Times New Roman"/>
          <w:bCs/>
          <w:color w:val="000000"/>
          <w:sz w:val="24"/>
          <w:szCs w:val="24"/>
          <w:lang w:eastAsia="ru-RU"/>
        </w:rPr>
      </w:pPr>
    </w:p>
    <w:p w:rsidR="00E12CCE" w:rsidRPr="00E12CCE" w:rsidRDefault="00E12CCE" w:rsidP="00E12CC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2CCE">
        <w:rPr>
          <w:rFonts w:ascii="Times New Roman" w:eastAsia="Calibri" w:hAnsi="Times New Roman" w:cs="Times New Roman"/>
          <w:bCs/>
          <w:color w:val="000000"/>
          <w:sz w:val="24"/>
          <w:szCs w:val="24"/>
          <w:lang w:eastAsia="ru-RU"/>
        </w:rPr>
        <w:t xml:space="preserve">Заявитель /представитель заявителя ___________ /_________________/ </w:t>
      </w:r>
    </w:p>
    <w:p w:rsidR="00E12CCE" w:rsidRPr="00E12CCE" w:rsidRDefault="00E12CCE" w:rsidP="00E12CCE">
      <w:pPr>
        <w:autoSpaceDE w:val="0"/>
        <w:autoSpaceDN w:val="0"/>
        <w:adjustRightInd w:val="0"/>
        <w:spacing w:after="0" w:line="240" w:lineRule="auto"/>
        <w:ind w:firstLine="708"/>
        <w:jc w:val="center"/>
        <w:rPr>
          <w:rFonts w:ascii="Times New Roman" w:eastAsia="Calibri" w:hAnsi="Times New Roman" w:cs="Times New Roman"/>
          <w:color w:val="000000"/>
          <w:sz w:val="20"/>
          <w:szCs w:val="20"/>
          <w:lang w:eastAsia="ru-RU"/>
        </w:rPr>
      </w:pPr>
      <w:r w:rsidRPr="00E12CCE">
        <w:rPr>
          <w:rFonts w:ascii="Times New Roman" w:eastAsia="Calibri" w:hAnsi="Times New Roman" w:cs="Times New Roman"/>
          <w:color w:val="000000"/>
          <w:sz w:val="20"/>
          <w:szCs w:val="20"/>
          <w:lang w:eastAsia="ru-RU"/>
        </w:rPr>
        <w:t>подпись               Ф.И.О.</w:t>
      </w:r>
    </w:p>
    <w:p w:rsidR="00E12CCE" w:rsidRPr="00E12CCE" w:rsidRDefault="00E12CCE" w:rsidP="00E12CC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12CCE">
        <w:rPr>
          <w:rFonts w:ascii="Times New Roman" w:eastAsia="Times New Roman" w:hAnsi="Times New Roman" w:cs="Times New Roman"/>
          <w:sz w:val="18"/>
          <w:szCs w:val="18"/>
          <w:lang w:eastAsia="ru-RU"/>
        </w:rPr>
        <w:t>(указывается должность, Ф.И.О., основание и реквизиты документа, подтверждающие полномочия лица на подпись заявки на участие в конкурсе)</w:t>
      </w:r>
    </w:p>
    <w:p w:rsidR="00E12CCE" w:rsidRPr="00E12CCE" w:rsidRDefault="00E12CCE" w:rsidP="00E12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CE">
        <w:rPr>
          <w:rFonts w:ascii="Times New Roman" w:eastAsia="Times New Roman" w:hAnsi="Times New Roman" w:cs="Times New Roman"/>
          <w:sz w:val="24"/>
          <w:szCs w:val="24"/>
          <w:lang w:eastAsia="ru-RU"/>
        </w:rPr>
        <w:t>_____________        ______________________________________________________</w:t>
      </w: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spacing w:after="0" w:line="240" w:lineRule="auto"/>
        <w:jc w:val="right"/>
        <w:rPr>
          <w:rFonts w:ascii="Times New Roman" w:eastAsia="Calibri" w:hAnsi="Times New Roman" w:cs="Times New Roman"/>
          <w:sz w:val="24"/>
          <w:szCs w:val="24"/>
        </w:rPr>
      </w:pPr>
    </w:p>
    <w:p w:rsidR="00E12CCE" w:rsidRPr="00E12CCE" w:rsidRDefault="00E12CCE" w:rsidP="00E12CCE">
      <w:pPr>
        <w:rPr>
          <w:rFonts w:ascii="Calibri" w:eastAsia="Calibri" w:hAnsi="Calibri" w:cs="Times New Roman"/>
        </w:rPr>
      </w:pPr>
    </w:p>
    <w:p w:rsid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12CCE" w:rsidRPr="00EA0948"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left="5954" w:right="187"/>
        <w:jc w:val="both"/>
        <w:rPr>
          <w:rFonts w:ascii="Times New Roman" w:eastAsia="Times New Roman" w:hAnsi="Times New Roman" w:cs="Times New Roman"/>
          <w:sz w:val="20"/>
          <w:szCs w:val="20"/>
          <w:lang w:eastAsia="ar-SA"/>
        </w:rPr>
      </w:pPr>
      <w:r w:rsidRPr="00EA0948">
        <w:rPr>
          <w:rFonts w:ascii="Times New Roman" w:eastAsia="Times New Roman" w:hAnsi="Times New Roman" w:cs="Times New Roman"/>
          <w:sz w:val="20"/>
          <w:szCs w:val="20"/>
          <w:lang w:eastAsia="ar-SA"/>
        </w:rPr>
        <w:t xml:space="preserve">Приложение № 1 </w:t>
      </w:r>
      <w:proofErr w:type="gramStart"/>
      <w:r w:rsidRPr="00EA0948">
        <w:rPr>
          <w:rFonts w:ascii="Times New Roman" w:eastAsia="Times New Roman" w:hAnsi="Times New Roman" w:cs="Times New Roman"/>
          <w:sz w:val="20"/>
          <w:szCs w:val="20"/>
          <w:lang w:eastAsia="ar-SA"/>
        </w:rPr>
        <w:t>к Заявке на участие в аукционе на право заключения договора на размещение</w:t>
      </w:r>
      <w:proofErr w:type="gramEnd"/>
      <w:r w:rsidRPr="00EA0948">
        <w:rPr>
          <w:rFonts w:ascii="Times New Roman" w:eastAsia="Times New Roman" w:hAnsi="Times New Roman" w:cs="Times New Roman"/>
          <w:sz w:val="20"/>
          <w:szCs w:val="20"/>
          <w:lang w:eastAsia="ar-SA"/>
        </w:rPr>
        <w:t xml:space="preserve"> нестационарного торгового объекта в здании находящемся в собственности Волгоградской области</w:t>
      </w: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left="5954" w:right="187"/>
        <w:jc w:val="both"/>
        <w:rPr>
          <w:rFonts w:ascii="Times New Roman" w:eastAsia="Times New Roman" w:hAnsi="Times New Roman" w:cs="Times New Roman"/>
          <w:sz w:val="20"/>
          <w:szCs w:val="20"/>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center"/>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center"/>
        <w:rPr>
          <w:rFonts w:ascii="Times New Roman" w:eastAsia="Times New Roman" w:hAnsi="Times New Roman" w:cs="Times New Roman"/>
          <w:b/>
          <w:sz w:val="24"/>
          <w:szCs w:val="24"/>
          <w:lang w:eastAsia="ar-SA"/>
        </w:rPr>
      </w:pPr>
      <w:r w:rsidRPr="00EA0948">
        <w:rPr>
          <w:rFonts w:ascii="Times New Roman" w:eastAsia="Times New Roman" w:hAnsi="Times New Roman" w:cs="Times New Roman"/>
          <w:b/>
          <w:sz w:val="24"/>
          <w:szCs w:val="24"/>
          <w:lang w:eastAsia="ar-SA"/>
        </w:rPr>
        <w:t>ОПИСЬ ДОКУМЕНТОВ</w:t>
      </w: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r w:rsidRPr="00EA0948">
        <w:rPr>
          <w:rFonts w:ascii="Times New Roman" w:eastAsia="Times New Roman" w:hAnsi="Times New Roman" w:cs="Times New Roman"/>
          <w:sz w:val="24"/>
          <w:szCs w:val="24"/>
          <w:lang w:eastAsia="ar-SA"/>
        </w:rPr>
        <w:t xml:space="preserve">представляемых </w:t>
      </w:r>
      <w:proofErr w:type="gramStart"/>
      <w:r w:rsidRPr="00EA0948">
        <w:rPr>
          <w:rFonts w:ascii="Times New Roman" w:eastAsia="Times New Roman" w:hAnsi="Times New Roman" w:cs="Times New Roman"/>
          <w:sz w:val="24"/>
          <w:szCs w:val="24"/>
          <w:lang w:eastAsia="ar-SA"/>
        </w:rPr>
        <w:t>для участия в открытом аукционе на право заключения договора на размещение нестационарного торгового объекта в здании</w:t>
      </w:r>
      <w:proofErr w:type="gramEnd"/>
      <w:r w:rsidRPr="00EA0948">
        <w:rPr>
          <w:rFonts w:ascii="Times New Roman" w:eastAsia="Times New Roman" w:hAnsi="Times New Roman" w:cs="Times New Roman"/>
          <w:sz w:val="24"/>
          <w:szCs w:val="24"/>
          <w:lang w:eastAsia="ar-SA"/>
        </w:rPr>
        <w:t xml:space="preserve"> находящемся в собственности Волгоградской области, расположенного по адресу: г. Волгоград, ул. 8 –ой Воздушной Армии д. 12</w:t>
      </w: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r w:rsidRPr="00EA0948">
        <w:rPr>
          <w:rFonts w:ascii="Times New Roman" w:eastAsia="Times New Roman" w:hAnsi="Times New Roman" w:cs="Times New Roman"/>
          <w:sz w:val="24"/>
          <w:szCs w:val="24"/>
          <w:lang w:eastAsia="ar-SA"/>
        </w:rPr>
        <w:t>К заявке на участие в аукционе представляются следующие документы:</w:t>
      </w: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tbl>
      <w:tblPr>
        <w:tblStyle w:val="1"/>
        <w:tblW w:w="0" w:type="auto"/>
        <w:tblLook w:val="04A0" w:firstRow="1" w:lastRow="0" w:firstColumn="1" w:lastColumn="0" w:noHBand="0" w:noVBand="1"/>
      </w:tblPr>
      <w:tblGrid>
        <w:gridCol w:w="945"/>
        <w:gridCol w:w="7676"/>
        <w:gridCol w:w="1376"/>
      </w:tblGrid>
      <w:tr w:rsidR="00EA0948" w:rsidRPr="00EA0948" w:rsidTr="004F5E46">
        <w:tc>
          <w:tcPr>
            <w:tcW w:w="959"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r w:rsidRPr="00EA0948">
              <w:rPr>
                <w:b/>
                <w:sz w:val="24"/>
                <w:szCs w:val="24"/>
                <w:lang w:eastAsia="ar-SA"/>
              </w:rPr>
              <w:t xml:space="preserve"> № п\</w:t>
            </w:r>
            <w:proofErr w:type="gramStart"/>
            <w:r w:rsidRPr="00EA0948">
              <w:rPr>
                <w:b/>
                <w:sz w:val="24"/>
                <w:szCs w:val="24"/>
                <w:lang w:eastAsia="ar-SA"/>
              </w:rPr>
              <w:t>п</w:t>
            </w:r>
            <w:proofErr w:type="gramEnd"/>
            <w:r w:rsidRPr="00EA0948">
              <w:rPr>
                <w:b/>
                <w:sz w:val="24"/>
                <w:szCs w:val="24"/>
                <w:lang w:eastAsia="ar-SA"/>
              </w:rPr>
              <w:t xml:space="preserve"> </w:t>
            </w:r>
          </w:p>
        </w:tc>
        <w:tc>
          <w:tcPr>
            <w:tcW w:w="8080" w:type="dxa"/>
          </w:tcPr>
          <w:p w:rsidR="00EA0948" w:rsidRPr="00EA0948" w:rsidRDefault="00EA0948" w:rsidP="009A7EEE">
            <w:pPr>
              <w:tabs>
                <w:tab w:val="num" w:pos="-1920"/>
                <w:tab w:val="left" w:pos="12489"/>
              </w:tabs>
              <w:suppressAutoHyphens/>
              <w:autoSpaceDE w:val="0"/>
              <w:autoSpaceDN w:val="0"/>
              <w:ind w:right="187"/>
              <w:jc w:val="center"/>
              <w:rPr>
                <w:b/>
                <w:sz w:val="24"/>
                <w:szCs w:val="24"/>
                <w:lang w:eastAsia="ar-SA"/>
              </w:rPr>
            </w:pPr>
            <w:r w:rsidRPr="00EA0948">
              <w:rPr>
                <w:b/>
                <w:sz w:val="24"/>
                <w:szCs w:val="24"/>
                <w:lang w:eastAsia="ar-SA"/>
              </w:rPr>
              <w:t>Наименование</w:t>
            </w:r>
          </w:p>
        </w:tc>
        <w:tc>
          <w:tcPr>
            <w:tcW w:w="1382" w:type="dxa"/>
          </w:tcPr>
          <w:p w:rsidR="00EA0948" w:rsidRPr="00EA0948" w:rsidRDefault="00EA0948" w:rsidP="009A7EEE">
            <w:pPr>
              <w:tabs>
                <w:tab w:val="num" w:pos="-1920"/>
                <w:tab w:val="left" w:pos="12489"/>
              </w:tabs>
              <w:suppressAutoHyphens/>
              <w:autoSpaceDE w:val="0"/>
              <w:autoSpaceDN w:val="0"/>
              <w:ind w:right="187"/>
              <w:jc w:val="center"/>
              <w:rPr>
                <w:b/>
                <w:sz w:val="24"/>
                <w:szCs w:val="24"/>
                <w:lang w:eastAsia="ar-SA"/>
              </w:rPr>
            </w:pPr>
            <w:r w:rsidRPr="00EA0948">
              <w:rPr>
                <w:b/>
                <w:sz w:val="24"/>
                <w:szCs w:val="24"/>
                <w:lang w:eastAsia="ar-SA"/>
              </w:rPr>
              <w:t>Кол-во страниц</w:t>
            </w:r>
          </w:p>
        </w:tc>
      </w:tr>
      <w:tr w:rsidR="00EA0948" w:rsidRPr="00EA0948" w:rsidTr="004F5E46">
        <w:tc>
          <w:tcPr>
            <w:tcW w:w="959"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8080"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1382"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r>
      <w:tr w:rsidR="00EA0948" w:rsidRPr="00EA0948" w:rsidTr="004F5E46">
        <w:tc>
          <w:tcPr>
            <w:tcW w:w="959"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8080"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1382"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r>
      <w:tr w:rsidR="00EA0948" w:rsidRPr="00EA0948" w:rsidTr="004F5E46">
        <w:tc>
          <w:tcPr>
            <w:tcW w:w="959"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8080"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1382"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r>
      <w:tr w:rsidR="00EA0948" w:rsidRPr="00EA0948" w:rsidTr="004F5E46">
        <w:tc>
          <w:tcPr>
            <w:tcW w:w="959"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8080"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c>
          <w:tcPr>
            <w:tcW w:w="1382" w:type="dxa"/>
          </w:tcPr>
          <w:p w:rsidR="00EA0948" w:rsidRPr="00EA0948" w:rsidRDefault="00EA0948" w:rsidP="00EA0948">
            <w:pPr>
              <w:tabs>
                <w:tab w:val="num" w:pos="-1920"/>
                <w:tab w:val="left" w:pos="12489"/>
              </w:tabs>
              <w:suppressAutoHyphens/>
              <w:autoSpaceDE w:val="0"/>
              <w:autoSpaceDN w:val="0"/>
              <w:ind w:right="187"/>
              <w:jc w:val="both"/>
              <w:rPr>
                <w:b/>
                <w:sz w:val="24"/>
                <w:szCs w:val="24"/>
                <w:lang w:eastAsia="ar-SA"/>
              </w:rPr>
            </w:pPr>
          </w:p>
        </w:tc>
      </w:tr>
    </w:tbl>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r w:rsidRPr="00EA0948">
        <w:rPr>
          <w:rFonts w:ascii="Times New Roman" w:eastAsia="Times New Roman" w:hAnsi="Times New Roman" w:cs="Times New Roman"/>
          <w:sz w:val="24"/>
          <w:szCs w:val="24"/>
          <w:lang w:eastAsia="ar-SA"/>
        </w:rPr>
        <w:t xml:space="preserve"> </w:t>
      </w: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A0948"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p>
    <w:p w:rsidR="00EA0948" w:rsidRPr="00EA0948" w:rsidRDefault="00E12CCE"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sz w:val="24"/>
          <w:szCs w:val="24"/>
          <w:lang w:eastAsia="ar-SA"/>
        </w:rPr>
      </w:pPr>
      <w:r w:rsidRPr="00E12CCE">
        <w:rPr>
          <w:rFonts w:ascii="Times New Roman" w:eastAsia="Times New Roman" w:hAnsi="Times New Roman" w:cs="Times New Roman"/>
          <w:sz w:val="24"/>
          <w:szCs w:val="24"/>
          <w:lang w:eastAsia="ar-SA"/>
        </w:rPr>
        <w:t>Заявитель /представитель заявителя</w:t>
      </w:r>
      <w:proofErr w:type="gramStart"/>
      <w:r w:rsidRPr="00E12CCE">
        <w:rPr>
          <w:rFonts w:ascii="Times New Roman" w:eastAsia="Times New Roman" w:hAnsi="Times New Roman" w:cs="Times New Roman"/>
          <w:sz w:val="24"/>
          <w:szCs w:val="24"/>
          <w:lang w:eastAsia="ar-SA"/>
        </w:rPr>
        <w:t xml:space="preserve"> </w:t>
      </w:r>
      <w:r w:rsidR="00EA0948" w:rsidRPr="00EA0948">
        <w:rPr>
          <w:rFonts w:ascii="Times New Roman" w:eastAsia="Times New Roman" w:hAnsi="Times New Roman" w:cs="Times New Roman"/>
          <w:sz w:val="24"/>
          <w:szCs w:val="24"/>
          <w:lang w:eastAsia="ar-SA"/>
        </w:rPr>
        <w:t>:</w:t>
      </w:r>
      <w:proofErr w:type="gramEnd"/>
      <w:r w:rsidR="00EA0948" w:rsidRPr="00EA0948">
        <w:rPr>
          <w:rFonts w:ascii="Times New Roman" w:eastAsia="Times New Roman" w:hAnsi="Times New Roman" w:cs="Times New Roman"/>
          <w:sz w:val="24"/>
          <w:szCs w:val="24"/>
          <w:lang w:eastAsia="ar-SA"/>
        </w:rPr>
        <w:t xml:space="preserve"> _______________________                 _________________________________________________</w:t>
      </w:r>
      <w:r w:rsidR="00D4496B">
        <w:rPr>
          <w:rFonts w:ascii="Times New Roman" w:eastAsia="Times New Roman" w:hAnsi="Times New Roman" w:cs="Times New Roman"/>
          <w:sz w:val="24"/>
          <w:szCs w:val="24"/>
          <w:lang w:eastAsia="ar-SA"/>
        </w:rPr>
        <w:t xml:space="preserve">                     </w:t>
      </w:r>
      <w:r w:rsidR="00EA0948" w:rsidRPr="00EA0948">
        <w:rPr>
          <w:rFonts w:ascii="Times New Roman" w:eastAsia="Times New Roman" w:hAnsi="Times New Roman" w:cs="Times New Roman"/>
          <w:sz w:val="24"/>
          <w:szCs w:val="24"/>
          <w:lang w:eastAsia="ar-SA"/>
        </w:rPr>
        <w:t xml:space="preserve"> </w:t>
      </w:r>
      <w:r w:rsidR="00D4496B" w:rsidRPr="00EA0948">
        <w:rPr>
          <w:rFonts w:ascii="Times New Roman" w:eastAsia="Times New Roman" w:hAnsi="Times New Roman" w:cs="Times New Roman"/>
          <w:sz w:val="24"/>
          <w:szCs w:val="24"/>
          <w:lang w:eastAsia="ar-SA"/>
        </w:rPr>
        <w:t xml:space="preserve">(подпись)                                                           </w:t>
      </w:r>
    </w:p>
    <w:p w:rsidR="00EA0948" w:rsidRPr="00EA0948" w:rsidRDefault="00D4496B" w:rsidP="00EA0948">
      <w:pPr>
        <w:shd w:val="clear" w:color="auto" w:fill="FFFFFF"/>
        <w:tabs>
          <w:tab w:val="num" w:pos="-1920"/>
          <w:tab w:val="left" w:pos="12489"/>
        </w:tabs>
        <w:suppressAutoHyphens/>
        <w:autoSpaceDE w:val="0"/>
        <w:autoSpaceDN w:val="0"/>
        <w:spacing w:after="0" w:line="240" w:lineRule="auto"/>
        <w:ind w:right="187"/>
        <w:jc w:val="both"/>
        <w:rPr>
          <w:rFonts w:ascii="Times New Roman" w:eastAsia="Times New Roman" w:hAnsi="Times New Roman" w:cs="Times New Roman"/>
          <w:bCs/>
          <w:kern w:val="28"/>
          <w:sz w:val="24"/>
          <w:szCs w:val="24"/>
          <w:vertAlign w:val="superscript"/>
          <w:lang w:eastAsia="ar-SA"/>
        </w:rPr>
      </w:pPr>
      <w:r>
        <w:rPr>
          <w:rFonts w:ascii="Times New Roman" w:eastAsia="Times New Roman" w:hAnsi="Times New Roman" w:cs="Times New Roman"/>
          <w:sz w:val="24"/>
          <w:szCs w:val="24"/>
          <w:lang w:eastAsia="ar-SA"/>
        </w:rPr>
        <w:t xml:space="preserve">                        </w:t>
      </w:r>
      <w:r w:rsidR="00EA0948" w:rsidRPr="00EA0948">
        <w:rPr>
          <w:rFonts w:ascii="Times New Roman" w:eastAsia="Times New Roman" w:hAnsi="Times New Roman" w:cs="Times New Roman"/>
          <w:sz w:val="24"/>
          <w:szCs w:val="24"/>
          <w:lang w:eastAsia="ar-SA"/>
        </w:rPr>
        <w:t>(Ф.И.О.)</w:t>
      </w:r>
    </w:p>
    <w:p w:rsidR="00EA0948" w:rsidRPr="00EA0948" w:rsidRDefault="00EA0948" w:rsidP="00EA0948">
      <w:pPr>
        <w:suppressAutoHyphens/>
        <w:spacing w:after="0" w:line="240" w:lineRule="auto"/>
        <w:ind w:firstLine="567"/>
        <w:jc w:val="both"/>
        <w:rPr>
          <w:rFonts w:ascii="Times New Roman" w:eastAsia="Times New Roman" w:hAnsi="Times New Roman" w:cs="Times New Roman"/>
          <w:sz w:val="16"/>
          <w:szCs w:val="16"/>
          <w:lang w:eastAsia="ar-SA"/>
        </w:rPr>
      </w:pPr>
      <w:r w:rsidRPr="00EA0948">
        <w:rPr>
          <w:rFonts w:ascii="Times New Roman" w:eastAsia="Times New Roman" w:hAnsi="Times New Roman" w:cs="Times New Roman"/>
          <w:sz w:val="26"/>
          <w:szCs w:val="26"/>
          <w:lang w:eastAsia="ar-SA"/>
        </w:rPr>
        <w:t xml:space="preserve">                                                                                      </w:t>
      </w: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P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EA0948" w:rsidRDefault="00EA0948"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9A7EEE" w:rsidRPr="00EA0948" w:rsidRDefault="009A7EEE" w:rsidP="00EA0948">
      <w:pPr>
        <w:suppressAutoHyphens/>
        <w:spacing w:after="0" w:line="240" w:lineRule="auto"/>
        <w:ind w:left="6441"/>
        <w:jc w:val="center"/>
        <w:rPr>
          <w:rFonts w:ascii="Times New Roman" w:eastAsia="Times New Roman" w:hAnsi="Times New Roman" w:cs="Times New Roman"/>
          <w:b/>
          <w:sz w:val="26"/>
          <w:szCs w:val="26"/>
          <w:lang w:eastAsia="ar-SA"/>
        </w:rPr>
      </w:pPr>
    </w:p>
    <w:p w:rsidR="009A7EEE" w:rsidRPr="009A7EEE" w:rsidRDefault="009A7EEE" w:rsidP="009A7EEE">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r w:rsidRPr="009A7EEE">
        <w:rPr>
          <w:rFonts w:ascii="Times New Roman" w:eastAsia="Times New Roman" w:hAnsi="Times New Roman" w:cs="Times New Roman"/>
          <w:sz w:val="20"/>
          <w:szCs w:val="20"/>
          <w:lang w:eastAsia="ar-SA"/>
        </w:rPr>
        <w:t xml:space="preserve">Приложение № </w:t>
      </w:r>
      <w:r>
        <w:rPr>
          <w:rFonts w:ascii="Times New Roman" w:eastAsia="Times New Roman" w:hAnsi="Times New Roman" w:cs="Times New Roman"/>
          <w:sz w:val="20"/>
          <w:szCs w:val="20"/>
          <w:lang w:eastAsia="ar-SA"/>
        </w:rPr>
        <w:t>3</w:t>
      </w:r>
    </w:p>
    <w:p w:rsidR="00EA0948" w:rsidRPr="00EA0948" w:rsidRDefault="009A7EEE" w:rsidP="009A7EEE">
      <w:pPr>
        <w:shd w:val="clear" w:color="auto" w:fill="FFFFFF"/>
        <w:tabs>
          <w:tab w:val="num" w:pos="-1920"/>
          <w:tab w:val="left" w:pos="12489"/>
        </w:tabs>
        <w:suppressAutoHyphens/>
        <w:autoSpaceDE w:val="0"/>
        <w:autoSpaceDN w:val="0"/>
        <w:spacing w:after="0" w:line="240" w:lineRule="auto"/>
        <w:ind w:left="5670" w:right="187"/>
        <w:jc w:val="both"/>
        <w:rPr>
          <w:rFonts w:ascii="Times New Roman" w:eastAsia="Times New Roman" w:hAnsi="Times New Roman" w:cs="Times New Roman"/>
          <w:sz w:val="20"/>
          <w:szCs w:val="20"/>
          <w:lang w:eastAsia="ar-SA"/>
        </w:rPr>
      </w:pPr>
      <w:r w:rsidRPr="009A7EEE">
        <w:rPr>
          <w:rFonts w:ascii="Times New Roman" w:eastAsia="Times New Roman" w:hAnsi="Times New Roman" w:cs="Times New Roman"/>
          <w:sz w:val="20"/>
          <w:szCs w:val="20"/>
          <w:lang w:eastAsia="ar-SA"/>
        </w:rPr>
        <w:t>к извещению о проведен</w:t>
      </w:r>
      <w:proofErr w:type="gramStart"/>
      <w:r w:rsidRPr="009A7EEE">
        <w:rPr>
          <w:rFonts w:ascii="Times New Roman" w:eastAsia="Times New Roman" w:hAnsi="Times New Roman" w:cs="Times New Roman"/>
          <w:sz w:val="20"/>
          <w:szCs w:val="20"/>
          <w:lang w:eastAsia="ar-SA"/>
        </w:rPr>
        <w:t>ии ау</w:t>
      </w:r>
      <w:proofErr w:type="gramEnd"/>
      <w:r w:rsidRPr="009A7EEE">
        <w:rPr>
          <w:rFonts w:ascii="Times New Roman" w:eastAsia="Times New Roman" w:hAnsi="Times New Roman" w:cs="Times New Roman"/>
          <w:sz w:val="20"/>
          <w:szCs w:val="20"/>
          <w:lang w:eastAsia="ar-SA"/>
        </w:rPr>
        <w:t>кциона на право заключения договора, на размещение нестационарного торгового объекта в здании находящемся в собственности Волгоградской области, расположенного по адресу: г. Волгоград, ул. 8 –ой Воздушной Армии д. 12</w:t>
      </w:r>
    </w:p>
    <w:p w:rsidR="00EA0948" w:rsidRPr="00D4496B" w:rsidRDefault="00EA0948" w:rsidP="00EA0948">
      <w:pPr>
        <w:widowControl w:val="0"/>
        <w:suppressAutoHyphens/>
        <w:autoSpaceDE w:val="0"/>
        <w:spacing w:after="0" w:line="240" w:lineRule="auto"/>
        <w:jc w:val="center"/>
        <w:rPr>
          <w:rFonts w:ascii="Times New Roman" w:eastAsia="Arial" w:hAnsi="Times New Roman" w:cs="Times New Roman"/>
          <w:lang w:eastAsia="ru-RU"/>
        </w:rPr>
      </w:pPr>
    </w:p>
    <w:p w:rsidR="00EA0948" w:rsidRPr="00D4496B" w:rsidRDefault="00EA0948" w:rsidP="00EA0948">
      <w:pPr>
        <w:shd w:val="clear" w:color="auto" w:fill="FFFFFF"/>
        <w:tabs>
          <w:tab w:val="num" w:pos="-1920"/>
          <w:tab w:val="left" w:pos="12489"/>
        </w:tabs>
        <w:suppressAutoHyphens/>
        <w:autoSpaceDE w:val="0"/>
        <w:autoSpaceDN w:val="0"/>
        <w:spacing w:after="0" w:line="240" w:lineRule="auto"/>
        <w:ind w:right="187"/>
        <w:jc w:val="center"/>
        <w:rPr>
          <w:rFonts w:ascii="Times New Roman" w:eastAsia="Times New Roman" w:hAnsi="Times New Roman" w:cs="Times New Roman"/>
          <w:lang w:eastAsia="ru-RU"/>
        </w:rPr>
      </w:pPr>
      <w:bookmarkStart w:id="2" w:name="P328"/>
      <w:bookmarkEnd w:id="2"/>
      <w:r w:rsidRPr="00D4496B">
        <w:rPr>
          <w:rFonts w:ascii="Times New Roman" w:eastAsia="Times New Roman" w:hAnsi="Times New Roman" w:cs="Times New Roman"/>
          <w:lang w:eastAsia="ar-SA"/>
        </w:rPr>
        <w:t xml:space="preserve">ПРОЕКТ </w:t>
      </w:r>
      <w:r w:rsidRPr="00D4496B">
        <w:rPr>
          <w:rFonts w:ascii="Times New Roman" w:eastAsia="Times New Roman" w:hAnsi="Times New Roman" w:cs="Times New Roman"/>
          <w:lang w:eastAsia="ru-RU"/>
        </w:rPr>
        <w:t>ДОГОВОРА</w:t>
      </w:r>
    </w:p>
    <w:p w:rsidR="00EA0948" w:rsidRPr="00D4496B" w:rsidRDefault="00EA0948" w:rsidP="00EA0948">
      <w:pPr>
        <w:widowControl w:val="0"/>
        <w:autoSpaceDE w:val="0"/>
        <w:autoSpaceDN w:val="0"/>
        <w:spacing w:after="0" w:line="240" w:lineRule="auto"/>
        <w:jc w:val="center"/>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center"/>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на размещение нестационарного торгового объекта в здании, строении,</w:t>
      </w:r>
    </w:p>
    <w:p w:rsidR="00EA0948" w:rsidRPr="00D4496B" w:rsidRDefault="00EA0948" w:rsidP="00EA0948">
      <w:pPr>
        <w:widowControl w:val="0"/>
        <w:autoSpaceDE w:val="0"/>
        <w:autoSpaceDN w:val="0"/>
        <w:spacing w:after="0" w:line="240" w:lineRule="auto"/>
        <w:jc w:val="center"/>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сооружении или на земельном участке, </w:t>
      </w:r>
      <w:proofErr w:type="gramStart"/>
      <w:r w:rsidRPr="00D4496B">
        <w:rPr>
          <w:rFonts w:ascii="Times New Roman" w:eastAsia="Times New Roman" w:hAnsi="Times New Roman" w:cs="Times New Roman"/>
          <w:lang w:eastAsia="ru-RU"/>
        </w:rPr>
        <w:t>находящихся</w:t>
      </w:r>
      <w:proofErr w:type="gramEnd"/>
      <w:r w:rsidRPr="00D4496B">
        <w:rPr>
          <w:rFonts w:ascii="Times New Roman" w:eastAsia="Times New Roman" w:hAnsi="Times New Roman" w:cs="Times New Roman"/>
          <w:lang w:eastAsia="ru-RU"/>
        </w:rPr>
        <w:t xml:space="preserve"> в собственности</w:t>
      </w:r>
    </w:p>
    <w:p w:rsidR="00EA0948" w:rsidRPr="00D4496B" w:rsidRDefault="00EA0948" w:rsidP="00EA0948">
      <w:pPr>
        <w:widowControl w:val="0"/>
        <w:autoSpaceDE w:val="0"/>
        <w:autoSpaceDN w:val="0"/>
        <w:spacing w:after="0" w:line="240" w:lineRule="auto"/>
        <w:jc w:val="center"/>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Волгоградской области</w:t>
      </w:r>
    </w:p>
    <w:p w:rsidR="00EA0948" w:rsidRPr="00D4496B" w:rsidRDefault="00EA0948" w:rsidP="00EA0948">
      <w:pPr>
        <w:widowControl w:val="0"/>
        <w:autoSpaceDE w:val="0"/>
        <w:autoSpaceDN w:val="0"/>
        <w:spacing w:after="0" w:line="240" w:lineRule="auto"/>
        <w:rPr>
          <w:rFonts w:ascii="Times New Roman" w:eastAsia="Times New Roman" w:hAnsi="Times New Roman" w:cs="Times New Roman"/>
          <w:lang w:eastAsia="ru-RU"/>
        </w:rPr>
      </w:pPr>
    </w:p>
    <w:p w:rsidR="00EA0948" w:rsidRPr="00D4496B" w:rsidRDefault="00D4496B" w:rsidP="00EA094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 Волгоград</w:t>
      </w:r>
      <w:r w:rsidR="00EA0948" w:rsidRPr="00D4496B">
        <w:rPr>
          <w:rFonts w:ascii="Times New Roman" w:eastAsia="Times New Roman" w:hAnsi="Times New Roman" w:cs="Times New Roman"/>
          <w:lang w:eastAsia="ru-RU"/>
        </w:rPr>
        <w:t xml:space="preserve">                                                                                                             </w:t>
      </w:r>
      <w:r w:rsidR="00E33D50">
        <w:rPr>
          <w:rFonts w:ascii="Times New Roman" w:eastAsia="Times New Roman" w:hAnsi="Times New Roman" w:cs="Times New Roman"/>
          <w:lang w:eastAsia="ru-RU"/>
        </w:rPr>
        <w:t xml:space="preserve">     </w:t>
      </w:r>
      <w:r w:rsidR="00EA0948" w:rsidRPr="00D4496B">
        <w:rPr>
          <w:rFonts w:ascii="Times New Roman" w:eastAsia="Times New Roman" w:hAnsi="Times New Roman" w:cs="Times New Roman"/>
          <w:lang w:eastAsia="ru-RU"/>
        </w:rPr>
        <w:t>"__" __________ 2022</w:t>
      </w:r>
      <w:r>
        <w:rPr>
          <w:rFonts w:ascii="Times New Roman" w:eastAsia="Times New Roman" w:hAnsi="Times New Roman" w:cs="Times New Roman"/>
          <w:lang w:eastAsia="ru-RU"/>
        </w:rPr>
        <w:t xml:space="preserve"> </w:t>
      </w:r>
      <w:r w:rsidR="00EA0948" w:rsidRPr="00D4496B">
        <w:rPr>
          <w:rFonts w:ascii="Times New Roman" w:eastAsia="Times New Roman" w:hAnsi="Times New Roman" w:cs="Times New Roman"/>
          <w:lang w:eastAsia="ru-RU"/>
        </w:rPr>
        <w:t>г.</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___________________________________________________________________________ в лице ____________________________________________________________________ </w:t>
      </w:r>
      <w:proofErr w:type="gramStart"/>
      <w:r w:rsidRPr="00D4496B">
        <w:rPr>
          <w:rFonts w:ascii="Times New Roman" w:eastAsia="Times New Roman" w:hAnsi="Times New Roman" w:cs="Times New Roman"/>
          <w:lang w:eastAsia="ru-RU"/>
        </w:rPr>
        <w:t>действующего</w:t>
      </w:r>
      <w:proofErr w:type="gramEnd"/>
      <w:r w:rsidRPr="00D4496B">
        <w:rPr>
          <w:rFonts w:ascii="Times New Roman" w:eastAsia="Times New Roman" w:hAnsi="Times New Roman" w:cs="Times New Roman"/>
          <w:lang w:eastAsia="ru-RU"/>
        </w:rPr>
        <w:t xml:space="preserve"> на основании _________________________________________________ именуемый   в   дальнейшем  "Хозяйствующий  субъект",  с  одной  стороны, и</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b/>
          <w:lang w:eastAsia="ru-RU"/>
        </w:rPr>
        <w:t>Государственное автономное учреждение Волгоградской области «Центр водных видов спорта «Спартак-Волгоград»</w:t>
      </w:r>
      <w:r w:rsidRPr="00D4496B">
        <w:rPr>
          <w:rFonts w:ascii="Times New Roman" w:eastAsia="Times New Roman" w:hAnsi="Times New Roman" w:cs="Times New Roman"/>
          <w:lang w:eastAsia="ru-RU"/>
        </w:rPr>
        <w:t>,  именуемое  в  дальнейшем "Уполномоченный орган",  в лице генерального директора Уварова Александра Петровича,  действующего на основании Устава с другой стороны, а вместе именуемые "Стороны", на основании ___________________________________________________________________________________</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(указывается основание заключения Договора - протокол о результатах торгов,</w:t>
      </w:r>
      <w:r w:rsidR="00D4496B">
        <w:rPr>
          <w:rFonts w:ascii="Times New Roman" w:eastAsia="Times New Roman" w:hAnsi="Times New Roman" w:cs="Times New Roman"/>
          <w:lang w:eastAsia="ru-RU"/>
        </w:rPr>
        <w:t xml:space="preserve"> </w:t>
      </w:r>
      <w:r w:rsidRPr="00D4496B">
        <w:rPr>
          <w:rFonts w:ascii="Times New Roman" w:eastAsia="Times New Roman" w:hAnsi="Times New Roman" w:cs="Times New Roman"/>
          <w:lang w:eastAsia="ru-RU"/>
        </w:rPr>
        <w:t>заявление Хозяйствующего субъекта и т.п.)</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заключили настоящий договор о нижеследующем:</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center"/>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1. Предмет Договора</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C16532" w:rsidRPr="00D4496B" w:rsidRDefault="00EA0948" w:rsidP="00C16532">
      <w:pPr>
        <w:spacing w:after="0" w:line="240" w:lineRule="auto"/>
        <w:jc w:val="both"/>
        <w:rPr>
          <w:rFonts w:ascii="Times New Roman" w:eastAsia="Calibri" w:hAnsi="Times New Roman" w:cs="Times New Roman"/>
        </w:rPr>
      </w:pPr>
      <w:bookmarkStart w:id="3" w:name="P362"/>
      <w:bookmarkEnd w:id="3"/>
      <w:r w:rsidRPr="00D4496B">
        <w:rPr>
          <w:rFonts w:ascii="Times New Roman" w:eastAsia="Times New Roman" w:hAnsi="Times New Roman" w:cs="Times New Roman"/>
          <w:lang w:eastAsia="ru-RU"/>
        </w:rPr>
        <w:t xml:space="preserve">1.1.  </w:t>
      </w:r>
      <w:proofErr w:type="gramStart"/>
      <w:r w:rsidRPr="00D4496B">
        <w:rPr>
          <w:rFonts w:ascii="Times New Roman" w:eastAsia="Times New Roman" w:hAnsi="Times New Roman" w:cs="Times New Roman"/>
          <w:lang w:eastAsia="ru-RU"/>
        </w:rPr>
        <w:t>Уполномоченный  орган предоставляет Хозяйствующему субъекту право</w:t>
      </w:r>
      <w:r w:rsidR="00E12CCE" w:rsidRPr="00D4496B">
        <w:rPr>
          <w:rFonts w:ascii="Times New Roman" w:eastAsia="Times New Roman" w:hAnsi="Times New Roman" w:cs="Times New Roman"/>
          <w:lang w:eastAsia="ru-RU"/>
        </w:rPr>
        <w:t xml:space="preserve"> </w:t>
      </w:r>
      <w:r w:rsidRPr="00D4496B">
        <w:rPr>
          <w:rFonts w:ascii="Times New Roman" w:eastAsia="Times New Roman" w:hAnsi="Times New Roman" w:cs="Times New Roman"/>
          <w:lang w:eastAsia="ru-RU"/>
        </w:rPr>
        <w:t>на размещение нестационарного торгового объекта</w:t>
      </w:r>
      <w:r w:rsidR="00C16532" w:rsidRPr="00D4496B">
        <w:rPr>
          <w:rFonts w:ascii="Times New Roman" w:eastAsia="Times New Roman" w:hAnsi="Times New Roman" w:cs="Times New Roman"/>
          <w:lang w:eastAsia="ru-RU"/>
        </w:rPr>
        <w:t xml:space="preserve"> - лоток по продаже непродовольственных товаров (</w:t>
      </w:r>
      <w:r w:rsidRPr="00D4496B">
        <w:rPr>
          <w:rFonts w:ascii="Times New Roman" w:eastAsia="Times New Roman" w:hAnsi="Times New Roman" w:cs="Times New Roman"/>
          <w:lang w:eastAsia="ru-RU"/>
        </w:rPr>
        <w:t>далее именуется - объект)</w:t>
      </w:r>
      <w:r w:rsidR="00C16532" w:rsidRPr="00D4496B">
        <w:rPr>
          <w:rFonts w:ascii="Times New Roman" w:eastAsia="Calibri" w:hAnsi="Times New Roman" w:cs="Times New Roman"/>
        </w:rPr>
        <w:t xml:space="preserve"> в соответствии со схемой размещения нестационарных торговых объектов на территории Волгограда, утвержденной постановлением администрации Волгограда от 01.02.2017 № 132 (номер места в Схеме 1.1767), в расположенного на первом этаже спортивного центра с плавательным бассейном по адресу: г. Волгоград, ул.8-ой Воздушной Армии</w:t>
      </w:r>
      <w:proofErr w:type="gramEnd"/>
      <w:r w:rsidR="00C16532" w:rsidRPr="00D4496B">
        <w:rPr>
          <w:rFonts w:ascii="Times New Roman" w:eastAsia="Calibri" w:hAnsi="Times New Roman" w:cs="Times New Roman"/>
        </w:rPr>
        <w:t xml:space="preserve">, </w:t>
      </w:r>
      <w:proofErr w:type="gramStart"/>
      <w:r w:rsidR="00C16532" w:rsidRPr="00D4496B">
        <w:rPr>
          <w:rFonts w:ascii="Times New Roman" w:eastAsia="Calibri" w:hAnsi="Times New Roman" w:cs="Times New Roman"/>
        </w:rPr>
        <w:t>д.12, общей площадью размещения 5,4 кв. м.,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лоток по продаже непродовольственных товаров  и обеспечить осуществление торговой деятельности в течение всего срока действия настоящего Договора на условиях и в порядке, предусмотренных настоящим Договором.</w:t>
      </w:r>
      <w:proofErr w:type="gramEnd"/>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 Условия Договора</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2.1. Хозяйствующий субъект обязан:</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2.1.1. В течение ____ дней со дня подписания настоящего Договора обеспечить размещение объекта, соответствующего требованиям </w:t>
      </w:r>
      <w:hyperlink w:anchor="P362" w:history="1">
        <w:r w:rsidRPr="00D4496B">
          <w:rPr>
            <w:rFonts w:ascii="Times New Roman" w:eastAsia="Times New Roman" w:hAnsi="Times New Roman" w:cs="Times New Roman"/>
            <w:lang w:eastAsia="ru-RU"/>
          </w:rPr>
          <w:t>пункта 1.1</w:t>
        </w:r>
      </w:hyperlink>
      <w:r w:rsidRPr="00D4496B">
        <w:rPr>
          <w:rFonts w:ascii="Times New Roman" w:eastAsia="Times New Roman" w:hAnsi="Times New Roman" w:cs="Times New Roman"/>
          <w:lang w:eastAsia="ru-RU"/>
        </w:rPr>
        <w:t xml:space="preserve"> настоящего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2.1.2. Использовать объект в соответствии с условиями </w:t>
      </w:r>
      <w:hyperlink w:anchor="P362" w:history="1">
        <w:r w:rsidRPr="00D4496B">
          <w:rPr>
            <w:rFonts w:ascii="Times New Roman" w:eastAsia="Times New Roman" w:hAnsi="Times New Roman" w:cs="Times New Roman"/>
            <w:lang w:eastAsia="ru-RU"/>
          </w:rPr>
          <w:t>пункта 1.1</w:t>
        </w:r>
      </w:hyperlink>
      <w:r w:rsidRPr="00D4496B">
        <w:rPr>
          <w:rFonts w:ascii="Times New Roman" w:eastAsia="Times New Roman" w:hAnsi="Times New Roman" w:cs="Times New Roman"/>
          <w:lang w:eastAsia="ru-RU"/>
        </w:rPr>
        <w:t xml:space="preserve"> настоящего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2.1.3. Произвести оплату за право на размещение нестационарного торгового объекта в размере и в порядке, </w:t>
      </w:r>
      <w:proofErr w:type="gramStart"/>
      <w:r w:rsidRPr="00D4496B">
        <w:rPr>
          <w:rFonts w:ascii="Times New Roman" w:eastAsia="Times New Roman" w:hAnsi="Times New Roman" w:cs="Times New Roman"/>
          <w:lang w:eastAsia="ru-RU"/>
        </w:rPr>
        <w:t>определенных</w:t>
      </w:r>
      <w:proofErr w:type="gramEnd"/>
      <w:r w:rsidRPr="00D4496B">
        <w:rPr>
          <w:rFonts w:ascii="Times New Roman" w:eastAsia="Times New Roman" w:hAnsi="Times New Roman" w:cs="Times New Roman"/>
          <w:lang w:eastAsia="ru-RU"/>
        </w:rPr>
        <w:t xml:space="preserve"> </w:t>
      </w:r>
      <w:hyperlink w:anchor="P403" w:history="1">
        <w:r w:rsidRPr="00D4496B">
          <w:rPr>
            <w:rFonts w:ascii="Times New Roman" w:eastAsia="Times New Roman" w:hAnsi="Times New Roman" w:cs="Times New Roman"/>
            <w:lang w:eastAsia="ru-RU"/>
          </w:rPr>
          <w:t>пунктом 3.1</w:t>
        </w:r>
      </w:hyperlink>
      <w:r w:rsidRPr="00D4496B">
        <w:rPr>
          <w:rFonts w:ascii="Times New Roman" w:eastAsia="Times New Roman" w:hAnsi="Times New Roman" w:cs="Times New Roman"/>
          <w:lang w:eastAsia="ru-RU"/>
        </w:rPr>
        <w:t xml:space="preserve"> настоящего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2.1.4. Не производить изменений внешнего облика объекта без письменного согласования с Уполномоченным органом.</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2.1.5. Уведомлять Уполномоченный орган о передаче права на размещение объекта третьим лицам.</w:t>
      </w:r>
    </w:p>
    <w:p w:rsidR="00EA0948" w:rsidRPr="00D4496B" w:rsidRDefault="00EA0948" w:rsidP="00EA0948">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D4496B">
        <w:rPr>
          <w:rFonts w:ascii="Times New Roman" w:eastAsia="Times New Roman" w:hAnsi="Times New Roman" w:cs="Times New Roman"/>
          <w:lang w:eastAsia="ru-RU"/>
        </w:rPr>
        <w:t>на</w:t>
      </w:r>
      <w:proofErr w:type="gramEnd"/>
      <w:r w:rsidRPr="00D4496B">
        <w:rPr>
          <w:rFonts w:ascii="Times New Roman" w:eastAsia="Times New Roman" w:hAnsi="Times New Roman" w:cs="Times New Roman"/>
          <w:lang w:eastAsia="ru-RU"/>
        </w:rPr>
        <w:t xml:space="preserve"> </w:t>
      </w:r>
      <w:proofErr w:type="gramStart"/>
      <w:r w:rsidRPr="00D4496B">
        <w:rPr>
          <w:rFonts w:ascii="Times New Roman" w:eastAsia="Times New Roman" w:hAnsi="Times New Roman" w:cs="Times New Roman"/>
          <w:lang w:eastAsia="ru-RU"/>
        </w:rPr>
        <w:t>Хозяйствующих</w:t>
      </w:r>
      <w:proofErr w:type="gramEnd"/>
      <w:r w:rsidRPr="00D4496B">
        <w:rPr>
          <w:rFonts w:ascii="Times New Roman" w:eastAsia="Times New Roman" w:hAnsi="Times New Roman" w:cs="Times New Roman"/>
          <w:lang w:eastAsia="ru-RU"/>
        </w:rPr>
        <w:t xml:space="preserve"> субъектов, заключивших договор, предусматривающий передачу прав и обязанностей по настоящему Договору.</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2.1.7. При прекращении настоящего Договора в срок, не превышающий ___ дней, обеспечить </w:t>
      </w:r>
      <w:r w:rsidRPr="00D4496B">
        <w:rPr>
          <w:rFonts w:ascii="Times New Roman" w:eastAsia="Times New Roman" w:hAnsi="Times New Roman" w:cs="Times New Roman"/>
          <w:lang w:eastAsia="ru-RU"/>
        </w:rPr>
        <w:lastRenderedPageBreak/>
        <w:t>демонтаж и вывоз объекта с места его размещения.</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2.2. Хозяйствующий субъект имеет право:</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2.2.1. </w:t>
      </w:r>
      <w:proofErr w:type="gramStart"/>
      <w:r w:rsidRPr="00D4496B">
        <w:rPr>
          <w:rFonts w:ascii="Times New Roman" w:eastAsia="Times New Roman" w:hAnsi="Times New Roman" w:cs="Times New Roman"/>
          <w:lang w:eastAsia="ru-RU"/>
        </w:rPr>
        <w:t>Разместить нестационарный торговый объект, соответствующий условиям настоящего Договора, в месте, преду</w:t>
      </w:r>
      <w:proofErr w:type="gramEnd"/>
      <w:r w:rsidRPr="00D4496B">
        <w:rPr>
          <w:rFonts w:ascii="Times New Roman" w:eastAsia="Times New Roman" w:hAnsi="Times New Roman" w:cs="Times New Roman"/>
          <w:lang w:eastAsia="ru-RU"/>
        </w:rPr>
        <w:t>смотренном Договором.</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2.2.2. Передавать свои права по настоящему Договору третьим лицам.</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2.3. Уполномоченный орган обязан:</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2.4. Уполномоченный орган имеет право:</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3. Плата за размещение объекта</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bookmarkStart w:id="4" w:name="P403"/>
      <w:bookmarkEnd w:id="4"/>
      <w:r w:rsidRPr="00D4496B">
        <w:rPr>
          <w:rFonts w:ascii="Times New Roman" w:eastAsia="Times New Roman" w:hAnsi="Times New Roman" w:cs="Times New Roman"/>
          <w:lang w:eastAsia="ru-RU"/>
        </w:rPr>
        <w:t>3.1.  Плата  за  право  на размещение объекта устанавливается в размере ____________________________________________________ рублей (без учета НДС) за весь период действия настоящего Договора.</w:t>
      </w:r>
    </w:p>
    <w:p w:rsidR="00CE4AB7" w:rsidRPr="00CE4AB7" w:rsidRDefault="00EA0948" w:rsidP="00CE4AB7">
      <w:pPr>
        <w:autoSpaceDE w:val="0"/>
        <w:autoSpaceDN w:val="0"/>
        <w:adjustRightInd w:val="0"/>
        <w:spacing w:after="0" w:line="240" w:lineRule="auto"/>
        <w:jc w:val="both"/>
        <w:rPr>
          <w:rFonts w:ascii="Times New Roman" w:eastAsia="Calibri" w:hAnsi="Times New Roman" w:cs="Times New Roman"/>
        </w:rPr>
      </w:pPr>
      <w:bookmarkStart w:id="5" w:name="P411"/>
      <w:bookmarkEnd w:id="5"/>
      <w:r w:rsidRPr="00D4496B">
        <w:rPr>
          <w:rFonts w:ascii="Times New Roman" w:eastAsia="Times New Roman" w:hAnsi="Times New Roman" w:cs="Times New Roman"/>
          <w:lang w:eastAsia="ru-RU"/>
        </w:rPr>
        <w:t xml:space="preserve">3.2.   </w:t>
      </w:r>
      <w:r w:rsidR="00CE4AB7" w:rsidRPr="00D4496B">
        <w:rPr>
          <w:rFonts w:ascii="Times New Roman" w:eastAsia="Calibri" w:hAnsi="Times New Roman" w:cs="Times New Roman"/>
        </w:rPr>
        <w:t>Перечисление платы по договору на размещение нестационарного  торгового объекта производится  ежемесячно</w:t>
      </w:r>
      <w:r w:rsidR="00CE4AB7" w:rsidRPr="00CE4AB7">
        <w:rPr>
          <w:rFonts w:ascii="Times New Roman" w:eastAsia="Calibri" w:hAnsi="Times New Roman" w:cs="Times New Roman"/>
        </w:rPr>
        <w:t xml:space="preserve"> до 10-го числа </w:t>
      </w:r>
      <w:r w:rsidR="00CE4AB7" w:rsidRPr="00D4496B">
        <w:rPr>
          <w:rFonts w:ascii="Times New Roman" w:eastAsia="Calibri" w:hAnsi="Times New Roman" w:cs="Times New Roman"/>
        </w:rPr>
        <w:t>оплачиваемого месяца</w:t>
      </w:r>
      <w:r w:rsidR="00CE4AB7" w:rsidRPr="00CE4AB7">
        <w:rPr>
          <w:rFonts w:ascii="Times New Roman" w:eastAsia="Calibri" w:hAnsi="Times New Roman" w:cs="Times New Roman"/>
        </w:rPr>
        <w:t>. В случае</w:t>
      </w:r>
      <w:proofErr w:type="gramStart"/>
      <w:r w:rsidR="00CE4AB7" w:rsidRPr="00CE4AB7">
        <w:rPr>
          <w:rFonts w:ascii="Times New Roman" w:eastAsia="Calibri" w:hAnsi="Times New Roman" w:cs="Times New Roman"/>
        </w:rPr>
        <w:t>,</w:t>
      </w:r>
      <w:proofErr w:type="gramEnd"/>
      <w:r w:rsidR="00CE4AB7" w:rsidRPr="00CE4AB7">
        <w:rPr>
          <w:rFonts w:ascii="Times New Roman" w:eastAsia="Calibri" w:hAnsi="Times New Roman" w:cs="Times New Roman"/>
        </w:rPr>
        <w:t xml:space="preserve"> если  договор на размещение  нестационарного торгового  объекта  заключен позднее 1 числа  </w:t>
      </w:r>
      <w:r w:rsidR="00CE4AB7" w:rsidRPr="00D4496B">
        <w:rPr>
          <w:rFonts w:ascii="Times New Roman" w:eastAsia="Calibri" w:hAnsi="Times New Roman" w:cs="Times New Roman"/>
        </w:rPr>
        <w:t>месяца</w:t>
      </w:r>
      <w:r w:rsidR="00CE4AB7" w:rsidRPr="00CE4AB7">
        <w:rPr>
          <w:rFonts w:ascii="Times New Roman" w:eastAsia="Calibri" w:hAnsi="Times New Roman" w:cs="Times New Roman"/>
        </w:rPr>
        <w:t xml:space="preserve">, перечисление платы за текущий </w:t>
      </w:r>
      <w:r w:rsidR="00CE4AB7" w:rsidRPr="00D4496B">
        <w:rPr>
          <w:rFonts w:ascii="Times New Roman" w:eastAsia="Calibri" w:hAnsi="Times New Roman" w:cs="Times New Roman"/>
        </w:rPr>
        <w:t>месяц</w:t>
      </w:r>
      <w:r w:rsidR="00CE4AB7" w:rsidRPr="00CE4AB7">
        <w:rPr>
          <w:rFonts w:ascii="Times New Roman" w:eastAsia="Calibri" w:hAnsi="Times New Roman" w:cs="Times New Roman"/>
        </w:rPr>
        <w:t xml:space="preserve"> осуществляется  в течение  5 рабочих дней со дня заключения договора  на размещение нестационарного торгового объекта. </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3.3.  Перечисление  платы  по  Договору  на  размещение производится по следующим реквизитам:</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ГАУ ВО «ЦВВС «Спартак-Волгоград»</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 xml:space="preserve">ИНН 3443099594 </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 xml:space="preserve">КПП 344301001 </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ОГРН 1103443003674</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 xml:space="preserve">Юридический адрес: 400137, г. Волгоград, </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ул.8-ой Воздушной Армии, д.12,</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Тел./факс: (8442) 262249</w:t>
      </w:r>
    </w:p>
    <w:p w:rsidR="00CE4AB7" w:rsidRPr="00D4496B" w:rsidRDefault="00CE4AB7" w:rsidP="00CE4AB7">
      <w:pPr>
        <w:spacing w:after="0" w:line="240" w:lineRule="auto"/>
        <w:jc w:val="both"/>
        <w:rPr>
          <w:rFonts w:ascii="Times New Roman" w:hAnsi="Times New Roman" w:cs="Times New Roman"/>
        </w:rPr>
      </w:pPr>
      <w:proofErr w:type="gramStart"/>
      <w:r w:rsidRPr="00D4496B">
        <w:rPr>
          <w:rFonts w:ascii="Times New Roman" w:hAnsi="Times New Roman" w:cs="Times New Roman"/>
        </w:rPr>
        <w:t>р</w:t>
      </w:r>
      <w:proofErr w:type="gramEnd"/>
      <w:r w:rsidRPr="00D4496B">
        <w:rPr>
          <w:rFonts w:ascii="Times New Roman" w:hAnsi="Times New Roman" w:cs="Times New Roman"/>
        </w:rPr>
        <w:t>/с 40603810411004050004</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Волгоградское отделение № 8621 ПАО Сбербанк</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БИК 041806647</w:t>
      </w:r>
    </w:p>
    <w:p w:rsidR="00CE4AB7" w:rsidRPr="00D4496B" w:rsidRDefault="00CE4AB7" w:rsidP="00CE4AB7">
      <w:pPr>
        <w:spacing w:after="0" w:line="240" w:lineRule="auto"/>
        <w:jc w:val="both"/>
        <w:rPr>
          <w:rFonts w:ascii="Times New Roman" w:hAnsi="Times New Roman" w:cs="Times New Roman"/>
        </w:rPr>
      </w:pPr>
      <w:r w:rsidRPr="00D4496B">
        <w:rPr>
          <w:rFonts w:ascii="Times New Roman" w:hAnsi="Times New Roman" w:cs="Times New Roman"/>
        </w:rPr>
        <w:t>к/с 30101810100000000647</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3.4.    Перечисление   НДС   осуществляется   Хозяйствующим   субъектом самостоятельно в соответствии с действующим законодательством.</w:t>
      </w:r>
    </w:p>
    <w:p w:rsidR="00CE4AB7" w:rsidRPr="00D4496B" w:rsidRDefault="00CE4AB7" w:rsidP="00CE4AB7">
      <w:pPr>
        <w:autoSpaceDE w:val="0"/>
        <w:autoSpaceDN w:val="0"/>
        <w:adjustRightInd w:val="0"/>
        <w:spacing w:after="0" w:line="240" w:lineRule="auto"/>
        <w:jc w:val="both"/>
        <w:rPr>
          <w:rFonts w:ascii="Times New Roman" w:eastAsia="Calibri" w:hAnsi="Times New Roman" w:cs="Times New Roman"/>
        </w:rPr>
      </w:pPr>
      <w:r w:rsidRPr="00CE4AB7">
        <w:rPr>
          <w:rFonts w:ascii="Times New Roman" w:eastAsia="Calibri" w:hAnsi="Times New Roman" w:cs="Times New Roman"/>
        </w:rPr>
        <w:t>3.</w:t>
      </w:r>
      <w:r w:rsidRPr="00D4496B">
        <w:rPr>
          <w:rFonts w:ascii="Times New Roman" w:eastAsia="Calibri" w:hAnsi="Times New Roman" w:cs="Times New Roman"/>
        </w:rPr>
        <w:t>5</w:t>
      </w:r>
      <w:r w:rsidRPr="00CE4AB7">
        <w:rPr>
          <w:rFonts w:ascii="Times New Roman" w:eastAsia="Calibri" w:hAnsi="Times New Roman" w:cs="Times New Roman"/>
        </w:rPr>
        <w:t>. Перечисленный Хозяйствующим субъектом задаток засчитывается в счет оплаты за размещение объекта.</w:t>
      </w:r>
    </w:p>
    <w:p w:rsidR="00D4496B" w:rsidRPr="00D4496B" w:rsidRDefault="00D4496B" w:rsidP="00D4496B">
      <w:pPr>
        <w:pStyle w:val="a5"/>
        <w:jc w:val="both"/>
        <w:rPr>
          <w:rFonts w:ascii="Times New Roman" w:hAnsi="Times New Roman" w:cs="Times New Roman"/>
          <w:sz w:val="22"/>
          <w:szCs w:val="22"/>
        </w:rPr>
      </w:pPr>
      <w:r w:rsidRPr="00D4496B">
        <w:rPr>
          <w:rFonts w:ascii="Times New Roman" w:hAnsi="Times New Roman" w:cs="Times New Roman"/>
          <w:sz w:val="22"/>
          <w:szCs w:val="22"/>
        </w:rPr>
        <w:t>3.6. Затраты на содержание и эксплуатацию объекта, включая стоимость необходимых административно-хозяйственных услуг, амортизационные отчисления, компенсация налогов, имеющих непосредственное отношение к указанному имуществу, не включаются в установленную  настоящим Договором сумму за  право  на размещение объекта и производятся по отдельному  договору в сроки, определенные упомянутым Договором.</w:t>
      </w:r>
    </w:p>
    <w:p w:rsidR="00CE4AB7" w:rsidRPr="00CE4AB7" w:rsidRDefault="00CE4AB7" w:rsidP="00CE4AB7">
      <w:pPr>
        <w:autoSpaceDE w:val="0"/>
        <w:autoSpaceDN w:val="0"/>
        <w:adjustRightInd w:val="0"/>
        <w:spacing w:after="0" w:line="240" w:lineRule="auto"/>
        <w:jc w:val="both"/>
        <w:rPr>
          <w:rFonts w:ascii="Times New Roman" w:eastAsia="Calibri" w:hAnsi="Times New Roman" w:cs="Times New Roman"/>
        </w:rPr>
      </w:pPr>
      <w:r w:rsidRPr="00CE4AB7">
        <w:rPr>
          <w:rFonts w:ascii="Times New Roman" w:eastAsia="Calibri" w:hAnsi="Times New Roman" w:cs="Times New Roman"/>
        </w:rPr>
        <w:t>3.</w:t>
      </w:r>
      <w:r w:rsidR="00D4496B" w:rsidRPr="00D4496B">
        <w:rPr>
          <w:rFonts w:ascii="Times New Roman" w:eastAsia="Calibri" w:hAnsi="Times New Roman" w:cs="Times New Roman"/>
        </w:rPr>
        <w:t>7</w:t>
      </w:r>
      <w:r w:rsidRPr="00CE4AB7">
        <w:rPr>
          <w:rFonts w:ascii="Times New Roman" w:eastAsia="Calibri" w:hAnsi="Times New Roman" w:cs="Times New Roman"/>
        </w:rPr>
        <w:t xml:space="preserve">. Уполномоченное учреждение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w:t>
      </w:r>
      <w:r w:rsidRPr="00D4496B">
        <w:rPr>
          <w:rFonts w:ascii="Times New Roman" w:eastAsia="Calibri" w:hAnsi="Times New Roman" w:cs="Times New Roman"/>
        </w:rPr>
        <w:t xml:space="preserve">ГАУ ВО «ЦВВС «Спартак-Волгоград» </w:t>
      </w:r>
      <w:r w:rsidRPr="00CE4AB7">
        <w:rPr>
          <w:rFonts w:ascii="Times New Roman" w:eastAsia="Calibri" w:hAnsi="Times New Roman" w:cs="Times New Roman"/>
        </w:rPr>
        <w:t>надлежащим образом уведомляет Хозяйствующего субъекта об изменении размера платы за размещение объекта.</w:t>
      </w:r>
    </w:p>
    <w:p w:rsidR="00EA0948" w:rsidRPr="00D4496B" w:rsidRDefault="00EA0948" w:rsidP="00EA0948">
      <w:pPr>
        <w:widowControl w:val="0"/>
        <w:autoSpaceDE w:val="0"/>
        <w:autoSpaceDN w:val="0"/>
        <w:spacing w:after="0" w:line="240" w:lineRule="auto"/>
        <w:jc w:val="center"/>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center"/>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4. Срок действия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4.1. Настоящий Договор вступает в силу со дня его подписания Сторонами и действует до "31" декабря 2022 г.</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4475CD" w:rsidP="00EA0948">
      <w:pPr>
        <w:widowControl w:val="0"/>
        <w:autoSpaceDE w:val="0"/>
        <w:autoSpaceDN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A0948" w:rsidRPr="00D4496B">
        <w:rPr>
          <w:rFonts w:ascii="Times New Roman" w:eastAsia="Times New Roman" w:hAnsi="Times New Roman" w:cs="Times New Roman"/>
          <w:lang w:eastAsia="ru-RU"/>
        </w:rPr>
        <w:t>5. Прекращение и расторжение Договора</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5.1. Действие настоящего Договора прекращается в следующих случаях:</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5.1.1. по истечении срока, на который заключен Договор;</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lastRenderedPageBreak/>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5.1.3. если размещение объекта в определенном месте не соответствует требованиям действующего законодательства;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5.1.5. расторжения Договора в одностороннем порядке;</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5.1.6. в иных случаях, предусмотренных действующим законодательством.</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5.2. Договор на </w:t>
      </w:r>
      <w:proofErr w:type="gramStart"/>
      <w:r w:rsidRPr="00D4496B">
        <w:rPr>
          <w:rFonts w:ascii="Times New Roman" w:eastAsia="Times New Roman" w:hAnsi="Times New Roman" w:cs="Times New Roman"/>
          <w:lang w:eastAsia="ru-RU"/>
        </w:rPr>
        <w:t>размещение</w:t>
      </w:r>
      <w:proofErr w:type="gramEnd"/>
      <w:r w:rsidRPr="00D4496B">
        <w:rPr>
          <w:rFonts w:ascii="Times New Roman" w:eastAsia="Times New Roman" w:hAnsi="Times New Roman" w:cs="Times New Roman"/>
          <w:lang w:eastAsia="ru-RU"/>
        </w:rPr>
        <w:t xml:space="preserve"> может быть расторгнут досрочно в одностороннем порядке в следующих случаях:</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5.2.1. по заявлению Хозяйствующего субъекта о расторжении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5.2.2. зафиксированных в установленном порядке двух и более в течение года нарушений, выявленных в работе объекта;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5.2.3. невнесения Хозяйствующим субъектом платы по настоящему Договору в порядке и в сроки, указанные в </w:t>
      </w:r>
      <w:hyperlink w:anchor="P411" w:history="1">
        <w:r w:rsidRPr="00D4496B">
          <w:rPr>
            <w:rFonts w:ascii="Times New Roman" w:eastAsia="Times New Roman" w:hAnsi="Times New Roman" w:cs="Times New Roman"/>
            <w:lang w:eastAsia="ru-RU"/>
          </w:rPr>
          <w:t>пункте 3.2</w:t>
        </w:r>
      </w:hyperlink>
      <w:r w:rsidRPr="00D4496B">
        <w:rPr>
          <w:rFonts w:ascii="Times New Roman" w:eastAsia="Times New Roman" w:hAnsi="Times New Roman" w:cs="Times New Roman"/>
          <w:lang w:eastAsia="ru-RU"/>
        </w:rPr>
        <w:t xml:space="preserve"> настоящего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5.2.4. размещения объекта, не соответствующего схеме или не соответствующего архитектурному решению;</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5.2.5. не размещения Хозяйствующим субъектом в месте, определенном Договором, объекта, в течение ___ месяцев </w:t>
      </w:r>
      <w:proofErr w:type="gramStart"/>
      <w:r w:rsidRPr="00D4496B">
        <w:rPr>
          <w:rFonts w:ascii="Times New Roman" w:eastAsia="Times New Roman" w:hAnsi="Times New Roman" w:cs="Times New Roman"/>
          <w:lang w:eastAsia="ru-RU"/>
        </w:rPr>
        <w:t>с даты заключения</w:t>
      </w:r>
      <w:proofErr w:type="gramEnd"/>
      <w:r w:rsidRPr="00D4496B">
        <w:rPr>
          <w:rFonts w:ascii="Times New Roman" w:eastAsia="Times New Roman" w:hAnsi="Times New Roman" w:cs="Times New Roman"/>
          <w:lang w:eastAsia="ru-RU"/>
        </w:rPr>
        <w:t xml:space="preserve"> настоящего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5.2.6. использования Хозяйствующим субъектом объекта с нарушением условий, указанных в </w:t>
      </w:r>
      <w:hyperlink w:anchor="P362" w:history="1">
        <w:r w:rsidRPr="00D4496B">
          <w:rPr>
            <w:rFonts w:ascii="Times New Roman" w:eastAsia="Times New Roman" w:hAnsi="Times New Roman" w:cs="Times New Roman"/>
            <w:lang w:eastAsia="ru-RU"/>
          </w:rPr>
          <w:t>пункте 1.1</w:t>
        </w:r>
      </w:hyperlink>
      <w:r w:rsidRPr="00D4496B">
        <w:rPr>
          <w:rFonts w:ascii="Times New Roman" w:eastAsia="Times New Roman" w:hAnsi="Times New Roman" w:cs="Times New Roman"/>
          <w:lang w:eastAsia="ru-RU"/>
        </w:rPr>
        <w:t xml:space="preserve"> настоящего Договора;</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5.2.7. изменения внешнего облика объекта без письменного согласования с Уполномоченным органом;</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5.2.8. в иных случаях, предусмотренных действующим законодательством.</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6. Заключительные положения</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D4496B">
        <w:rPr>
          <w:rFonts w:ascii="Times New Roman" w:eastAsia="Times New Roman" w:hAnsi="Times New Roman" w:cs="Times New Roman"/>
          <w:lang w:eastAsia="ru-RU"/>
        </w:rPr>
        <w:t>не достижения</w:t>
      </w:r>
      <w:proofErr w:type="gramEnd"/>
      <w:r w:rsidRPr="00D4496B">
        <w:rPr>
          <w:rFonts w:ascii="Times New Roman" w:eastAsia="Times New Roman" w:hAnsi="Times New Roman" w:cs="Times New Roman"/>
          <w:lang w:eastAsia="ru-RU"/>
        </w:rPr>
        <w:t xml:space="preserve"> согласия передаются на рассмотрение суда в установленном порядке.</w:t>
      </w:r>
    </w:p>
    <w:p w:rsidR="00EA0948" w:rsidRPr="00D4496B" w:rsidRDefault="00EA0948" w:rsidP="00CE4AB7">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6.2. Настоящий Договор составлен в двух экземплярах, имеющих одинаковую юридическую силу (по одному для каждой из Сторон).</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p w:rsidR="00EA0948" w:rsidRPr="00D4496B" w:rsidRDefault="00EA0948" w:rsidP="00EA0948">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7. Реквизиты и подписи Сторон</w:t>
      </w:r>
    </w:p>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p>
    <w:tbl>
      <w:tblPr>
        <w:tblW w:w="9890" w:type="dxa"/>
        <w:tblInd w:w="-46"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6"/>
        <w:gridCol w:w="4309"/>
        <w:gridCol w:w="510"/>
        <w:gridCol w:w="63"/>
        <w:gridCol w:w="4189"/>
        <w:gridCol w:w="773"/>
      </w:tblGrid>
      <w:tr w:rsidR="00EA0948" w:rsidRPr="00D4496B" w:rsidTr="00CE4AB7">
        <w:trPr>
          <w:gridBefore w:val="1"/>
          <w:gridAfter w:val="1"/>
          <w:wBefore w:w="46" w:type="dxa"/>
          <w:wAfter w:w="773" w:type="dxa"/>
        </w:trPr>
        <w:tc>
          <w:tcPr>
            <w:tcW w:w="4309" w:type="dxa"/>
            <w:tcBorders>
              <w:top w:val="nil"/>
              <w:left w:val="nil"/>
              <w:bottom w:val="nil"/>
              <w:right w:val="nil"/>
            </w:tcBorders>
          </w:tcPr>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Хозяйствующий субъект</w:t>
            </w:r>
          </w:p>
        </w:tc>
        <w:tc>
          <w:tcPr>
            <w:tcW w:w="510" w:type="dxa"/>
            <w:tcBorders>
              <w:top w:val="nil"/>
              <w:left w:val="nil"/>
              <w:bottom w:val="nil"/>
              <w:right w:val="nil"/>
            </w:tcBorders>
          </w:tcPr>
          <w:p w:rsidR="00EA0948" w:rsidRPr="00D4496B" w:rsidRDefault="00EA0948" w:rsidP="00EA0948">
            <w:pPr>
              <w:widowControl w:val="0"/>
              <w:autoSpaceDE w:val="0"/>
              <w:autoSpaceDN w:val="0"/>
              <w:spacing w:after="0" w:line="240" w:lineRule="auto"/>
              <w:rPr>
                <w:rFonts w:ascii="Times New Roman" w:eastAsia="Times New Roman" w:hAnsi="Times New Roman" w:cs="Times New Roman"/>
                <w:lang w:eastAsia="ru-RU"/>
              </w:rPr>
            </w:pPr>
          </w:p>
        </w:tc>
        <w:tc>
          <w:tcPr>
            <w:tcW w:w="4252" w:type="dxa"/>
            <w:gridSpan w:val="2"/>
            <w:tcBorders>
              <w:top w:val="nil"/>
              <w:left w:val="nil"/>
              <w:bottom w:val="nil"/>
              <w:right w:val="nil"/>
            </w:tcBorders>
          </w:tcPr>
          <w:p w:rsidR="00EA0948" w:rsidRPr="00D4496B" w:rsidRDefault="00EA0948" w:rsidP="00EA0948">
            <w:pPr>
              <w:widowControl w:val="0"/>
              <w:autoSpaceDE w:val="0"/>
              <w:autoSpaceDN w:val="0"/>
              <w:spacing w:after="0" w:line="240" w:lineRule="auto"/>
              <w:jc w:val="both"/>
              <w:rPr>
                <w:rFonts w:ascii="Times New Roman" w:eastAsia="Times New Roman" w:hAnsi="Times New Roman" w:cs="Times New Roman"/>
                <w:lang w:eastAsia="ru-RU"/>
              </w:rPr>
            </w:pPr>
            <w:r w:rsidRPr="00D4496B">
              <w:rPr>
                <w:rFonts w:ascii="Times New Roman" w:eastAsia="Times New Roman" w:hAnsi="Times New Roman" w:cs="Times New Roman"/>
                <w:lang w:eastAsia="ru-RU"/>
              </w:rPr>
              <w:t>Уполномоченный орган</w:t>
            </w:r>
          </w:p>
        </w:tc>
      </w:tr>
      <w:tr w:rsidR="00CE4AB7" w:rsidRPr="00B628EE" w:rsidTr="00CE4AB7">
        <w:tblPrEx>
          <w:tblBorders>
            <w:insideH w:val="none" w:sz="0" w:space="0" w:color="auto"/>
          </w:tblBorders>
          <w:tblCellMar>
            <w:top w:w="0" w:type="dxa"/>
            <w:left w:w="108" w:type="dxa"/>
            <w:bottom w:w="0" w:type="dxa"/>
            <w:right w:w="108" w:type="dxa"/>
          </w:tblCellMar>
        </w:tblPrEx>
        <w:tc>
          <w:tcPr>
            <w:tcW w:w="4928" w:type="dxa"/>
            <w:gridSpan w:val="4"/>
          </w:tcPr>
          <w:p w:rsidR="00CE4AB7" w:rsidRPr="00CE4AB7" w:rsidRDefault="00CE4AB7" w:rsidP="00CE4AB7">
            <w:pPr>
              <w:widowControl w:val="0"/>
              <w:spacing w:after="0" w:line="240" w:lineRule="auto"/>
              <w:jc w:val="both"/>
              <w:rPr>
                <w:rFonts w:ascii="Times New Roman" w:eastAsia="Times New Roman" w:hAnsi="Times New Roman" w:cs="Times New Roman"/>
                <w:lang w:eastAsia="ru-RU"/>
              </w:rPr>
            </w:pPr>
          </w:p>
        </w:tc>
        <w:tc>
          <w:tcPr>
            <w:tcW w:w="4962" w:type="dxa"/>
            <w:gridSpan w:val="2"/>
          </w:tcPr>
          <w:p w:rsidR="00CE4AB7" w:rsidRPr="00CE4AB7" w:rsidRDefault="00CE4AB7" w:rsidP="00CE4AB7">
            <w:pPr>
              <w:spacing w:after="0" w:line="240" w:lineRule="auto"/>
              <w:rPr>
                <w:rFonts w:ascii="Times New Roman" w:eastAsia="Times New Roman" w:hAnsi="Times New Roman" w:cs="Times New Roman"/>
                <w:b/>
                <w:lang w:eastAsia="ru-RU"/>
              </w:rPr>
            </w:pPr>
            <w:r w:rsidRPr="00CE4AB7">
              <w:rPr>
                <w:rFonts w:ascii="Times New Roman" w:eastAsia="Times New Roman" w:hAnsi="Times New Roman" w:cs="Times New Roman"/>
                <w:b/>
                <w:lang w:eastAsia="ru-RU"/>
              </w:rPr>
              <w:t>ГАУ ВО «ЦВВС «Спартак-Волгоград»</w:t>
            </w:r>
          </w:p>
          <w:p w:rsidR="00CE4AB7" w:rsidRPr="00CE4AB7" w:rsidRDefault="00CE4AB7" w:rsidP="00CE4AB7">
            <w:pPr>
              <w:spacing w:after="0" w:line="240" w:lineRule="auto"/>
              <w:jc w:val="both"/>
              <w:rPr>
                <w:rFonts w:ascii="Times New Roman" w:eastAsia="Calibri" w:hAnsi="Times New Roman" w:cs="Times New Roman"/>
              </w:rPr>
            </w:pPr>
            <w:r w:rsidRPr="00D4496B">
              <w:rPr>
                <w:rFonts w:ascii="Times New Roman" w:eastAsia="Calibri" w:hAnsi="Times New Roman" w:cs="Times New Roman"/>
              </w:rPr>
              <w:t>Юридический адрес</w:t>
            </w:r>
            <w:r w:rsidRPr="00CE4AB7">
              <w:rPr>
                <w:rFonts w:ascii="Times New Roman" w:eastAsia="Calibri" w:hAnsi="Times New Roman" w:cs="Times New Roman"/>
              </w:rPr>
              <w:t>: 400137, г. Волгоград,</w:t>
            </w:r>
          </w:p>
          <w:p w:rsidR="00CE4AB7" w:rsidRPr="00CE4AB7" w:rsidRDefault="00CE4AB7" w:rsidP="00CE4AB7">
            <w:pPr>
              <w:spacing w:after="0" w:line="240" w:lineRule="auto"/>
              <w:jc w:val="both"/>
              <w:rPr>
                <w:rFonts w:ascii="Times New Roman" w:eastAsia="Calibri" w:hAnsi="Times New Roman" w:cs="Times New Roman"/>
              </w:rPr>
            </w:pPr>
            <w:r w:rsidRPr="00CE4AB7">
              <w:rPr>
                <w:rFonts w:ascii="Times New Roman" w:eastAsia="Calibri" w:hAnsi="Times New Roman" w:cs="Times New Roman"/>
              </w:rPr>
              <w:t xml:space="preserve">ул. 8-ой Воздушной Армии, д. 12    </w:t>
            </w:r>
          </w:p>
          <w:p w:rsidR="00CE4AB7" w:rsidRPr="00CE4AB7" w:rsidRDefault="00CE4AB7" w:rsidP="00CE4AB7">
            <w:pPr>
              <w:spacing w:after="0" w:line="240" w:lineRule="auto"/>
              <w:jc w:val="both"/>
              <w:rPr>
                <w:rFonts w:ascii="Times New Roman" w:eastAsia="Calibri" w:hAnsi="Times New Roman" w:cs="Times New Roman"/>
              </w:rPr>
            </w:pPr>
            <w:r w:rsidRPr="00CE4AB7">
              <w:rPr>
                <w:rFonts w:ascii="Times New Roman" w:eastAsia="Calibri" w:hAnsi="Times New Roman" w:cs="Times New Roman"/>
              </w:rPr>
              <w:t xml:space="preserve">ИНН 3443099594, КПП 344301001        </w:t>
            </w:r>
          </w:p>
          <w:p w:rsidR="00CE4AB7" w:rsidRPr="00CE4AB7" w:rsidRDefault="00CE4AB7" w:rsidP="00CE4AB7">
            <w:pPr>
              <w:spacing w:after="0" w:line="240" w:lineRule="auto"/>
              <w:jc w:val="both"/>
              <w:rPr>
                <w:rFonts w:ascii="Times New Roman" w:eastAsia="Calibri" w:hAnsi="Times New Roman" w:cs="Times New Roman"/>
              </w:rPr>
            </w:pPr>
            <w:proofErr w:type="gramStart"/>
            <w:r w:rsidRPr="00CE4AB7">
              <w:rPr>
                <w:rFonts w:ascii="Times New Roman" w:eastAsia="Calibri" w:hAnsi="Times New Roman" w:cs="Times New Roman"/>
              </w:rPr>
              <w:t>р</w:t>
            </w:r>
            <w:proofErr w:type="gramEnd"/>
            <w:r w:rsidRPr="00CE4AB7">
              <w:rPr>
                <w:rFonts w:ascii="Times New Roman" w:eastAsia="Calibri" w:hAnsi="Times New Roman" w:cs="Times New Roman"/>
              </w:rPr>
              <w:t>/с 40603810411004050004</w:t>
            </w:r>
          </w:p>
          <w:p w:rsidR="00CE4AB7" w:rsidRPr="00CE4AB7" w:rsidRDefault="00CE4AB7" w:rsidP="00CE4AB7">
            <w:pPr>
              <w:spacing w:after="0" w:line="240" w:lineRule="auto"/>
              <w:jc w:val="both"/>
              <w:rPr>
                <w:rFonts w:ascii="Times New Roman" w:eastAsia="Calibri" w:hAnsi="Times New Roman" w:cs="Times New Roman"/>
              </w:rPr>
            </w:pPr>
            <w:r w:rsidRPr="00CE4AB7">
              <w:rPr>
                <w:rFonts w:ascii="Times New Roman" w:eastAsia="Calibri" w:hAnsi="Times New Roman" w:cs="Times New Roman"/>
              </w:rPr>
              <w:t>Отделение №8621 Сбербанка России г.</w:t>
            </w:r>
            <w:r w:rsidRPr="00D4496B">
              <w:rPr>
                <w:rFonts w:ascii="Times New Roman" w:eastAsia="Calibri" w:hAnsi="Times New Roman" w:cs="Times New Roman"/>
              </w:rPr>
              <w:t xml:space="preserve"> </w:t>
            </w:r>
            <w:r w:rsidRPr="00CE4AB7">
              <w:rPr>
                <w:rFonts w:ascii="Times New Roman" w:eastAsia="Calibri" w:hAnsi="Times New Roman" w:cs="Times New Roman"/>
              </w:rPr>
              <w:t xml:space="preserve">Волгоград                           </w:t>
            </w:r>
          </w:p>
          <w:p w:rsidR="00CE4AB7" w:rsidRPr="00CE4AB7" w:rsidRDefault="00CE4AB7" w:rsidP="00CE4AB7">
            <w:pPr>
              <w:tabs>
                <w:tab w:val="left" w:pos="3165"/>
              </w:tabs>
              <w:spacing w:after="0" w:line="240" w:lineRule="auto"/>
              <w:jc w:val="both"/>
              <w:rPr>
                <w:rFonts w:ascii="Times New Roman" w:eastAsia="Calibri" w:hAnsi="Times New Roman" w:cs="Times New Roman"/>
              </w:rPr>
            </w:pPr>
            <w:r w:rsidRPr="00CE4AB7">
              <w:rPr>
                <w:rFonts w:ascii="Times New Roman" w:eastAsia="Calibri" w:hAnsi="Times New Roman" w:cs="Times New Roman"/>
              </w:rPr>
              <w:t>к/с 30101810100000000647</w:t>
            </w:r>
            <w:r w:rsidRPr="00CE4AB7">
              <w:rPr>
                <w:rFonts w:ascii="Times New Roman" w:eastAsia="Calibri" w:hAnsi="Times New Roman" w:cs="Times New Roman"/>
              </w:rPr>
              <w:tab/>
            </w:r>
          </w:p>
          <w:p w:rsidR="00CE4AB7" w:rsidRPr="00CE4AB7" w:rsidRDefault="00CE4AB7" w:rsidP="00CE4AB7">
            <w:pPr>
              <w:spacing w:after="0" w:line="240" w:lineRule="auto"/>
              <w:jc w:val="both"/>
              <w:rPr>
                <w:rFonts w:ascii="Times New Roman" w:eastAsia="Calibri" w:hAnsi="Times New Roman" w:cs="Times New Roman"/>
              </w:rPr>
            </w:pPr>
            <w:r w:rsidRPr="00CE4AB7">
              <w:rPr>
                <w:rFonts w:ascii="Times New Roman" w:eastAsia="Calibri" w:hAnsi="Times New Roman" w:cs="Times New Roman"/>
              </w:rPr>
              <w:t>БИК 041806647</w:t>
            </w:r>
          </w:p>
          <w:p w:rsidR="00CE4AB7" w:rsidRPr="00CE4AB7" w:rsidRDefault="00CE4AB7" w:rsidP="00CE4AB7">
            <w:pPr>
              <w:spacing w:after="0" w:line="240" w:lineRule="auto"/>
              <w:jc w:val="both"/>
              <w:rPr>
                <w:rFonts w:ascii="Times New Roman" w:eastAsia="Calibri" w:hAnsi="Times New Roman" w:cs="Times New Roman"/>
              </w:rPr>
            </w:pPr>
            <w:r w:rsidRPr="00CE4AB7">
              <w:rPr>
                <w:rFonts w:ascii="Times New Roman" w:eastAsia="Calibri" w:hAnsi="Times New Roman" w:cs="Times New Roman"/>
              </w:rPr>
              <w:t>Контактный телефон: 8 (8442) 26-22-34</w:t>
            </w:r>
          </w:p>
          <w:p w:rsidR="00CE4AB7" w:rsidRPr="00CE4AB7" w:rsidRDefault="00CE4AB7" w:rsidP="00CE4AB7">
            <w:pPr>
              <w:spacing w:after="0" w:line="240" w:lineRule="auto"/>
              <w:jc w:val="both"/>
              <w:rPr>
                <w:rFonts w:ascii="Times New Roman" w:eastAsia="Times New Roman" w:hAnsi="Times New Roman" w:cs="Times New Roman"/>
                <w:color w:val="000000"/>
                <w:lang w:val="en-US" w:eastAsia="ru-RU"/>
              </w:rPr>
            </w:pPr>
            <w:r w:rsidRPr="00CE4AB7">
              <w:rPr>
                <w:rFonts w:ascii="Times New Roman" w:eastAsia="Calibri" w:hAnsi="Times New Roman" w:cs="Times New Roman"/>
                <w:lang w:val="en-US"/>
              </w:rPr>
              <w:t>E-mail: spartak_volgograd@volganet.ru</w:t>
            </w:r>
          </w:p>
        </w:tc>
      </w:tr>
      <w:tr w:rsidR="00CE4AB7" w:rsidRPr="00CE4AB7" w:rsidTr="00CE4AB7">
        <w:tblPrEx>
          <w:tblBorders>
            <w:insideH w:val="none" w:sz="0" w:space="0" w:color="auto"/>
          </w:tblBorders>
          <w:tblCellMar>
            <w:top w:w="0" w:type="dxa"/>
            <w:left w:w="108" w:type="dxa"/>
            <w:bottom w:w="0" w:type="dxa"/>
            <w:right w:w="108" w:type="dxa"/>
          </w:tblCellMar>
        </w:tblPrEx>
        <w:trPr>
          <w:trHeight w:val="162"/>
        </w:trPr>
        <w:tc>
          <w:tcPr>
            <w:tcW w:w="4928" w:type="dxa"/>
            <w:gridSpan w:val="4"/>
          </w:tcPr>
          <w:p w:rsidR="00CE4AB7" w:rsidRPr="00815A11" w:rsidRDefault="00CE4AB7" w:rsidP="00CE4AB7">
            <w:pPr>
              <w:spacing w:after="0" w:line="240" w:lineRule="auto"/>
              <w:rPr>
                <w:rFonts w:ascii="Times New Roman" w:eastAsia="Times New Roman" w:hAnsi="Times New Roman" w:cs="Times New Roman"/>
                <w:lang w:val="en-US" w:eastAsia="ru-RU"/>
              </w:rPr>
            </w:pPr>
          </w:p>
        </w:tc>
        <w:tc>
          <w:tcPr>
            <w:tcW w:w="4962" w:type="dxa"/>
            <w:gridSpan w:val="2"/>
          </w:tcPr>
          <w:p w:rsidR="00CE4AB7" w:rsidRPr="00815A11" w:rsidRDefault="00CE4AB7" w:rsidP="00CE4AB7">
            <w:pPr>
              <w:spacing w:after="0" w:line="240" w:lineRule="auto"/>
              <w:contextualSpacing/>
              <w:jc w:val="both"/>
              <w:rPr>
                <w:rFonts w:ascii="Times New Roman" w:eastAsia="Times New Roman" w:hAnsi="Times New Roman" w:cs="Times New Roman"/>
                <w:lang w:val="en-US" w:eastAsia="ru-RU"/>
              </w:rPr>
            </w:pPr>
          </w:p>
          <w:p w:rsidR="00CE4AB7" w:rsidRPr="00815A11" w:rsidRDefault="00CE4AB7" w:rsidP="00CE4AB7">
            <w:pPr>
              <w:spacing w:after="0" w:line="240" w:lineRule="auto"/>
              <w:contextualSpacing/>
              <w:jc w:val="both"/>
              <w:rPr>
                <w:rFonts w:ascii="Times New Roman" w:eastAsia="Times New Roman" w:hAnsi="Times New Roman" w:cs="Times New Roman"/>
                <w:lang w:val="en-US" w:eastAsia="ru-RU"/>
              </w:rPr>
            </w:pPr>
          </w:p>
          <w:p w:rsidR="00CE4AB7" w:rsidRPr="00CE4AB7" w:rsidRDefault="00CE4AB7" w:rsidP="00CE4AB7">
            <w:pPr>
              <w:keepNext/>
              <w:spacing w:after="0" w:line="240" w:lineRule="auto"/>
              <w:contextualSpacing/>
              <w:outlineLvl w:val="0"/>
              <w:rPr>
                <w:rFonts w:ascii="Times New Roman" w:eastAsia="Times New Roman" w:hAnsi="Times New Roman" w:cs="Times New Roman"/>
                <w:bCs/>
                <w:kern w:val="32"/>
                <w:lang w:eastAsia="ru-RU"/>
              </w:rPr>
            </w:pPr>
            <w:r w:rsidRPr="00CE4AB7">
              <w:rPr>
                <w:rFonts w:ascii="Times New Roman" w:eastAsia="Times New Roman" w:hAnsi="Times New Roman" w:cs="Times New Roman"/>
                <w:bCs/>
                <w:kern w:val="32"/>
                <w:lang w:eastAsia="ru-RU"/>
              </w:rPr>
              <w:t>Генеральный директор</w:t>
            </w:r>
          </w:p>
          <w:p w:rsidR="00CE4AB7" w:rsidRPr="00CE4AB7" w:rsidRDefault="00CE4AB7" w:rsidP="00CE4AB7">
            <w:pPr>
              <w:spacing w:after="0" w:line="240" w:lineRule="auto"/>
              <w:rPr>
                <w:rFonts w:ascii="Times New Roman" w:eastAsia="Times New Roman" w:hAnsi="Times New Roman" w:cs="Times New Roman"/>
                <w:lang w:eastAsia="ru-RU"/>
              </w:rPr>
            </w:pPr>
          </w:p>
          <w:p w:rsidR="00CE4AB7" w:rsidRPr="00CE4AB7" w:rsidRDefault="00CE4AB7" w:rsidP="00CE4AB7">
            <w:pPr>
              <w:keepNext/>
              <w:spacing w:after="0" w:line="240" w:lineRule="auto"/>
              <w:contextualSpacing/>
              <w:outlineLvl w:val="0"/>
              <w:rPr>
                <w:rFonts w:ascii="Times New Roman" w:eastAsia="Times New Roman" w:hAnsi="Times New Roman" w:cs="Times New Roman"/>
                <w:bCs/>
                <w:kern w:val="32"/>
                <w:lang w:eastAsia="ru-RU"/>
              </w:rPr>
            </w:pPr>
          </w:p>
          <w:p w:rsidR="00CE4AB7" w:rsidRPr="00CE4AB7" w:rsidRDefault="00CE4AB7" w:rsidP="00CE4AB7">
            <w:pPr>
              <w:keepNext/>
              <w:spacing w:after="0" w:line="240" w:lineRule="auto"/>
              <w:contextualSpacing/>
              <w:outlineLvl w:val="0"/>
              <w:rPr>
                <w:rFonts w:ascii="Times New Roman" w:eastAsia="Times New Roman" w:hAnsi="Times New Roman" w:cs="Times New Roman"/>
                <w:bCs/>
                <w:kern w:val="32"/>
                <w:lang w:eastAsia="ru-RU"/>
              </w:rPr>
            </w:pPr>
            <w:r w:rsidRPr="00CE4AB7">
              <w:rPr>
                <w:rFonts w:ascii="Times New Roman" w:eastAsia="Times New Roman" w:hAnsi="Times New Roman" w:cs="Times New Roman"/>
                <w:bCs/>
                <w:kern w:val="32"/>
                <w:lang w:eastAsia="ru-RU"/>
              </w:rPr>
              <w:t>_______________/А.П. Уваров/</w:t>
            </w:r>
          </w:p>
          <w:p w:rsidR="00CE4AB7" w:rsidRPr="00CE4AB7" w:rsidRDefault="00CE4AB7" w:rsidP="00CE4AB7">
            <w:pPr>
              <w:spacing w:after="0" w:line="240" w:lineRule="auto"/>
              <w:contextualSpacing/>
              <w:jc w:val="both"/>
              <w:rPr>
                <w:rFonts w:ascii="Times New Roman" w:eastAsia="Times New Roman" w:hAnsi="Times New Roman" w:cs="Times New Roman"/>
                <w:lang w:eastAsia="ru-RU"/>
              </w:rPr>
            </w:pPr>
          </w:p>
        </w:tc>
      </w:tr>
    </w:tbl>
    <w:p w:rsidR="00EA0948" w:rsidRPr="00EA0948" w:rsidRDefault="00EA0948" w:rsidP="00CE4AB7">
      <w:pPr>
        <w:suppressAutoHyphens/>
        <w:spacing w:after="0" w:line="240" w:lineRule="auto"/>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EA0948" w:rsidRPr="00EA0948" w:rsidRDefault="00EA0948" w:rsidP="00EA0948">
      <w:pPr>
        <w:suppressAutoHyphens/>
        <w:spacing w:after="0" w:line="240" w:lineRule="auto"/>
        <w:jc w:val="center"/>
        <w:rPr>
          <w:rFonts w:ascii="Times New Roman" w:eastAsia="Times New Roman" w:hAnsi="Times New Roman" w:cs="Times New Roman"/>
          <w:sz w:val="24"/>
          <w:szCs w:val="24"/>
          <w:lang w:eastAsia="ar-SA"/>
        </w:rPr>
      </w:pPr>
    </w:p>
    <w:p w:rsidR="00D04076" w:rsidRPr="00BA31EF" w:rsidRDefault="00D04076" w:rsidP="00CE1023">
      <w:pPr>
        <w:spacing w:after="0" w:line="240" w:lineRule="auto"/>
        <w:jc w:val="both"/>
        <w:rPr>
          <w:rFonts w:ascii="Times New Roman" w:hAnsi="Times New Roman" w:cs="Times New Roman"/>
          <w:sz w:val="24"/>
          <w:szCs w:val="24"/>
        </w:rPr>
      </w:pPr>
    </w:p>
    <w:sectPr w:rsidR="00D04076" w:rsidRPr="00BA31EF" w:rsidSect="00D4496B">
      <w:pgSz w:w="11906" w:h="16838"/>
      <w:pgMar w:top="709"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EF"/>
    <w:rsid w:val="00021F9B"/>
    <w:rsid w:val="00032D49"/>
    <w:rsid w:val="000B6D1A"/>
    <w:rsid w:val="000D7752"/>
    <w:rsid w:val="0010067D"/>
    <w:rsid w:val="00115EAF"/>
    <w:rsid w:val="0013793C"/>
    <w:rsid w:val="001C1D33"/>
    <w:rsid w:val="001F4313"/>
    <w:rsid w:val="00246BD2"/>
    <w:rsid w:val="002B29FC"/>
    <w:rsid w:val="002D04DC"/>
    <w:rsid w:val="002D24F1"/>
    <w:rsid w:val="003119D2"/>
    <w:rsid w:val="00322556"/>
    <w:rsid w:val="003B5BAD"/>
    <w:rsid w:val="003C3E7E"/>
    <w:rsid w:val="00427871"/>
    <w:rsid w:val="004475CD"/>
    <w:rsid w:val="005618B9"/>
    <w:rsid w:val="0057219C"/>
    <w:rsid w:val="00572CB4"/>
    <w:rsid w:val="005F5E54"/>
    <w:rsid w:val="00640A8C"/>
    <w:rsid w:val="00675A5C"/>
    <w:rsid w:val="006C1B9A"/>
    <w:rsid w:val="006E0B05"/>
    <w:rsid w:val="007336DF"/>
    <w:rsid w:val="00756A12"/>
    <w:rsid w:val="00757E51"/>
    <w:rsid w:val="00763005"/>
    <w:rsid w:val="00815A11"/>
    <w:rsid w:val="008A3E71"/>
    <w:rsid w:val="008F402A"/>
    <w:rsid w:val="00974305"/>
    <w:rsid w:val="009A7EEE"/>
    <w:rsid w:val="00AB7095"/>
    <w:rsid w:val="00AE43BB"/>
    <w:rsid w:val="00B50DB9"/>
    <w:rsid w:val="00B6004A"/>
    <w:rsid w:val="00B628EE"/>
    <w:rsid w:val="00BA31EF"/>
    <w:rsid w:val="00C06DE3"/>
    <w:rsid w:val="00C16532"/>
    <w:rsid w:val="00C175DC"/>
    <w:rsid w:val="00CC4D4D"/>
    <w:rsid w:val="00CE1023"/>
    <w:rsid w:val="00CE4AB7"/>
    <w:rsid w:val="00CF2796"/>
    <w:rsid w:val="00D04076"/>
    <w:rsid w:val="00D4496B"/>
    <w:rsid w:val="00D57B9D"/>
    <w:rsid w:val="00D73E08"/>
    <w:rsid w:val="00D81193"/>
    <w:rsid w:val="00E12CCE"/>
    <w:rsid w:val="00E33D50"/>
    <w:rsid w:val="00E93D77"/>
    <w:rsid w:val="00EA0948"/>
    <w:rsid w:val="00EE599D"/>
    <w:rsid w:val="00F07C92"/>
    <w:rsid w:val="00F85648"/>
    <w:rsid w:val="00FE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5BAD"/>
    <w:rPr>
      <w:color w:val="0000FF" w:themeColor="hyperlink"/>
      <w:u w:val="single"/>
    </w:rPr>
  </w:style>
  <w:style w:type="table" w:customStyle="1" w:styleId="1">
    <w:name w:val="Сетка таблицы1"/>
    <w:basedOn w:val="a1"/>
    <w:next w:val="a3"/>
    <w:rsid w:val="00EA09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EA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uiPriority w:val="99"/>
    <w:rsid w:val="00D4496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5BAD"/>
    <w:rPr>
      <w:color w:val="0000FF" w:themeColor="hyperlink"/>
      <w:u w:val="single"/>
    </w:rPr>
  </w:style>
  <w:style w:type="table" w:customStyle="1" w:styleId="1">
    <w:name w:val="Сетка таблицы1"/>
    <w:basedOn w:val="a1"/>
    <w:next w:val="a3"/>
    <w:rsid w:val="00EA09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EA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uiPriority w:val="99"/>
    <w:rsid w:val="00D4496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5508</Words>
  <Characters>31397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2022-05-16T05:40:00Z</dcterms:created>
  <dcterms:modified xsi:type="dcterms:W3CDTF">2022-05-16T05:40:00Z</dcterms:modified>
</cp:coreProperties>
</file>