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FC" w:rsidRDefault="004D1CFC" w:rsidP="004D1CFC">
      <w:pPr>
        <w:ind w:right="-58"/>
        <w:jc w:val="center"/>
        <w:rPr>
          <w:b/>
          <w:sz w:val="6"/>
          <w:szCs w:val="6"/>
        </w:rPr>
      </w:pPr>
    </w:p>
    <w:p w:rsidR="00D846C6" w:rsidRDefault="00D846C6" w:rsidP="00D846C6">
      <w:pPr>
        <w:ind w:right="-58"/>
        <w:jc w:val="center"/>
        <w:rPr>
          <w:b/>
          <w:sz w:val="6"/>
          <w:szCs w:val="6"/>
        </w:rPr>
      </w:pPr>
    </w:p>
    <w:p w:rsidR="002A3DC4" w:rsidRPr="00615BC8" w:rsidRDefault="002A3DC4" w:rsidP="002A3DC4">
      <w:pPr>
        <w:spacing w:line="276" w:lineRule="auto"/>
        <w:ind w:right="-58"/>
        <w:jc w:val="center"/>
        <w:rPr>
          <w:b/>
          <w:sz w:val="22"/>
          <w:szCs w:val="22"/>
        </w:rPr>
      </w:pPr>
      <w:r w:rsidRPr="00615BC8">
        <w:rPr>
          <w:b/>
          <w:sz w:val="26"/>
          <w:szCs w:val="26"/>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2A3DC4" w:rsidRPr="00F41E82" w:rsidRDefault="002A3DC4" w:rsidP="002A3DC4">
      <w:pPr>
        <w:spacing w:line="276" w:lineRule="auto"/>
        <w:jc w:val="both"/>
        <w:rPr>
          <w:iCs/>
          <w:sz w:val="23"/>
          <w:szCs w:val="23"/>
        </w:rPr>
      </w:pPr>
      <w:r w:rsidRPr="00615BC8">
        <w:rPr>
          <w:sz w:val="24"/>
          <w:szCs w:val="24"/>
          <w:lang w:val="x-none" w:eastAsia="x-none"/>
        </w:rPr>
        <w:t xml:space="preserve">сообщает о проведении торгов по продаже </w:t>
      </w:r>
      <w:r w:rsidRPr="00615BC8">
        <w:rPr>
          <w:sz w:val="24"/>
          <w:szCs w:val="24"/>
          <w:lang w:eastAsia="x-none"/>
        </w:rPr>
        <w:t xml:space="preserve">арестованного </w:t>
      </w:r>
      <w:r w:rsidRPr="00615BC8">
        <w:rPr>
          <w:sz w:val="24"/>
          <w:szCs w:val="24"/>
          <w:lang w:val="x-none" w:eastAsia="x-none"/>
        </w:rPr>
        <w:t xml:space="preserve">имущества </w:t>
      </w:r>
      <w:r w:rsidRPr="00615BC8">
        <w:rPr>
          <w:sz w:val="24"/>
          <w:szCs w:val="24"/>
          <w:lang w:eastAsia="x-none"/>
        </w:rPr>
        <w:t xml:space="preserve">в форме аукциона в электронной форме, открытого по составу участников и </w:t>
      </w:r>
      <w:r w:rsidRPr="00615BC8">
        <w:rPr>
          <w:bCs/>
          <w:sz w:val="24"/>
          <w:szCs w:val="24"/>
          <w:lang w:eastAsia="x-none"/>
        </w:rPr>
        <w:t xml:space="preserve">открытого по форме подачи предложений о цене, </w:t>
      </w:r>
      <w:r w:rsidRPr="00134FAD">
        <w:rPr>
          <w:sz w:val="23"/>
          <w:szCs w:val="23"/>
        </w:rPr>
        <w:t>проводимых</w:t>
      </w:r>
      <w:r w:rsidRPr="00134FAD">
        <w:rPr>
          <w:iCs/>
          <w:sz w:val="23"/>
          <w:szCs w:val="23"/>
        </w:rPr>
        <w:t xml:space="preserve"> </w:t>
      </w:r>
      <w:r>
        <w:rPr>
          <w:iCs/>
          <w:sz w:val="23"/>
          <w:szCs w:val="23"/>
        </w:rPr>
        <w:t xml:space="preserve">на официальном сайте электронной площадки АО </w:t>
      </w:r>
      <w:r w:rsidRPr="00F41E82">
        <w:rPr>
          <w:iCs/>
          <w:sz w:val="23"/>
          <w:szCs w:val="23"/>
        </w:rPr>
        <w:t xml:space="preserve">«Национальная электронная площадка» -  НЭП-Фабрикант Федеральная электронная площадка </w:t>
      </w:r>
      <w:hyperlink r:id="rId6" w:history="1">
        <w:r w:rsidRPr="00F41E82">
          <w:rPr>
            <w:rStyle w:val="a6"/>
            <w:iCs/>
            <w:sz w:val="23"/>
            <w:szCs w:val="23"/>
          </w:rPr>
          <w:t>https://www.fabrikant.ru/</w:t>
        </w:r>
      </w:hyperlink>
    </w:p>
    <w:p w:rsidR="002A3DC4" w:rsidRPr="00615BC8" w:rsidRDefault="002A3DC4" w:rsidP="002A3DC4">
      <w:pPr>
        <w:spacing w:line="276" w:lineRule="auto"/>
        <w:jc w:val="both"/>
        <w:rPr>
          <w:bCs/>
          <w:sz w:val="24"/>
          <w:szCs w:val="24"/>
          <w:lang w:eastAsia="x-none"/>
        </w:rPr>
      </w:pPr>
    </w:p>
    <w:p w:rsidR="002A3DC4" w:rsidRPr="00615BC8" w:rsidRDefault="002A3DC4" w:rsidP="002A3DC4">
      <w:pPr>
        <w:spacing w:line="276" w:lineRule="auto"/>
        <w:jc w:val="both"/>
        <w:rPr>
          <w:sz w:val="24"/>
          <w:szCs w:val="24"/>
          <w:lang w:eastAsia="x-none"/>
        </w:rPr>
      </w:pPr>
    </w:p>
    <w:p w:rsidR="002A3DC4" w:rsidRDefault="002A3DC4" w:rsidP="002A3DC4">
      <w:pPr>
        <w:tabs>
          <w:tab w:val="left" w:pos="5110"/>
        </w:tabs>
        <w:spacing w:line="276" w:lineRule="auto"/>
        <w:ind w:firstLine="708"/>
        <w:jc w:val="both"/>
        <w:rPr>
          <w:b/>
          <w:sz w:val="24"/>
          <w:szCs w:val="24"/>
          <w:lang w:val="x-none" w:eastAsia="x-none"/>
        </w:rPr>
      </w:pPr>
      <w:r w:rsidRPr="00615BC8">
        <w:rPr>
          <w:b/>
          <w:sz w:val="24"/>
          <w:szCs w:val="24"/>
          <w:lang w:val="x-none" w:eastAsia="x-none"/>
        </w:rPr>
        <w:t>Реквизиты счета</w:t>
      </w:r>
      <w:r w:rsidRPr="00615BC8">
        <w:rPr>
          <w:b/>
          <w:sz w:val="24"/>
          <w:szCs w:val="24"/>
          <w:lang w:eastAsia="x-none"/>
        </w:rPr>
        <w:t xml:space="preserve"> </w:t>
      </w:r>
      <w:r w:rsidRPr="00615BC8">
        <w:rPr>
          <w:b/>
          <w:sz w:val="24"/>
          <w:szCs w:val="24"/>
          <w:lang w:val="x-none" w:eastAsia="x-none"/>
        </w:rPr>
        <w:t>организатора торгов, в т.ч. для перечисления задатков:</w:t>
      </w:r>
    </w:p>
    <w:p w:rsidR="002A3DC4" w:rsidRDefault="002A3DC4" w:rsidP="002A3DC4">
      <w:pPr>
        <w:tabs>
          <w:tab w:val="left" w:pos="5110"/>
        </w:tabs>
        <w:spacing w:line="276" w:lineRule="auto"/>
        <w:ind w:firstLine="708"/>
        <w:jc w:val="both"/>
        <w:rPr>
          <w:b/>
          <w:sz w:val="24"/>
          <w:szCs w:val="24"/>
          <w:lang w:val="x-none" w:eastAsia="x-none"/>
        </w:rPr>
      </w:pPr>
    </w:p>
    <w:p w:rsidR="002A3DC4" w:rsidRPr="004D4FB1" w:rsidRDefault="002A3DC4" w:rsidP="002A3DC4">
      <w:pPr>
        <w:spacing w:after="200" w:line="312" w:lineRule="auto"/>
        <w:ind w:right="46" w:firstLine="709"/>
        <w:contextualSpacing/>
        <w:jc w:val="both"/>
        <w:rPr>
          <w:rFonts w:eastAsiaTheme="minorHAnsi"/>
          <w:b/>
          <w:sz w:val="24"/>
          <w:szCs w:val="24"/>
          <w:lang w:eastAsia="en-US"/>
        </w:rPr>
      </w:pPr>
      <w:r w:rsidRPr="004D4FB1">
        <w:rPr>
          <w:rFonts w:eastAsiaTheme="minorHAnsi"/>
          <w:b/>
          <w:sz w:val="24"/>
          <w:szCs w:val="24"/>
          <w:lang w:eastAsia="en-US"/>
        </w:rPr>
        <w:t>При оплате посредством сервисов банк-клиент либо при заполнении платежного поручения сотрудником банка в поле платежного поручения 22 «Код» обязательно указать код нормативного акта - 0001, иные значения для данного поля не допускаются. При оплате посредством мобильных онлайн сервисов значение 0001 вносится в поле – «Код НПА». В случае не внесения в платежное поручение значения «0001»,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2A3DC4" w:rsidRPr="00053224" w:rsidRDefault="002A3DC4" w:rsidP="002A3DC4">
      <w:pPr>
        <w:tabs>
          <w:tab w:val="left" w:pos="5110"/>
        </w:tabs>
        <w:spacing w:line="276" w:lineRule="auto"/>
        <w:ind w:firstLine="708"/>
        <w:jc w:val="both"/>
        <w:rPr>
          <w:sz w:val="24"/>
          <w:szCs w:val="24"/>
          <w:lang w:eastAsia="x-none"/>
        </w:rPr>
      </w:pPr>
      <w:r w:rsidRPr="00615BC8">
        <w:rPr>
          <w:sz w:val="24"/>
          <w:szCs w:val="24"/>
          <w:lang w:val="x-none" w:eastAsia="x-none"/>
        </w:rPr>
        <w:t xml:space="preserve">УФК по Мурманской области (МТУ Росимущества в Мурманской области и </w:t>
      </w:r>
      <w:r w:rsidRPr="00615BC8">
        <w:rPr>
          <w:sz w:val="24"/>
          <w:szCs w:val="24"/>
          <w:lang w:eastAsia="x-none"/>
        </w:rPr>
        <w:t>Р</w:t>
      </w:r>
      <w:r w:rsidRPr="00615BC8">
        <w:rPr>
          <w:sz w:val="24"/>
          <w:szCs w:val="24"/>
          <w:lang w:val="x-none" w:eastAsia="x-none"/>
        </w:rPr>
        <w:t xml:space="preserve">еспублике Карелия Л/СЧ 05491А27200), </w:t>
      </w:r>
      <w:r>
        <w:rPr>
          <w:sz w:val="24"/>
          <w:szCs w:val="24"/>
          <w:lang w:eastAsia="x-none"/>
        </w:rPr>
        <w:t>ЕКС (единый казначейский счет)</w:t>
      </w:r>
      <w:r w:rsidRPr="00615BC8">
        <w:rPr>
          <w:sz w:val="24"/>
          <w:szCs w:val="24"/>
          <w:lang w:val="x-none" w:eastAsia="x-none"/>
        </w:rPr>
        <w:t xml:space="preserve"> 40</w:t>
      </w:r>
      <w:r>
        <w:rPr>
          <w:sz w:val="24"/>
          <w:szCs w:val="24"/>
          <w:lang w:eastAsia="x-none"/>
        </w:rPr>
        <w:t>102810745370000041</w:t>
      </w:r>
      <w:r w:rsidRPr="00615BC8">
        <w:rPr>
          <w:sz w:val="24"/>
          <w:szCs w:val="24"/>
          <w:lang w:val="x-none" w:eastAsia="x-none"/>
        </w:rPr>
        <w:t xml:space="preserve">, </w:t>
      </w:r>
      <w:r>
        <w:rPr>
          <w:sz w:val="24"/>
          <w:szCs w:val="24"/>
          <w:lang w:eastAsia="x-none"/>
        </w:rPr>
        <w:t xml:space="preserve">номер казначейского счета 03212643000000014900, </w:t>
      </w:r>
      <w:r w:rsidRPr="00615BC8">
        <w:rPr>
          <w:sz w:val="24"/>
          <w:szCs w:val="24"/>
          <w:lang w:val="x-none" w:eastAsia="x-none"/>
        </w:rPr>
        <w:t>ИНН 5190915348, КПП 519001001</w:t>
      </w:r>
      <w:r w:rsidRPr="00615BC8">
        <w:rPr>
          <w:b/>
          <w:sz w:val="24"/>
          <w:szCs w:val="24"/>
          <w:lang w:val="x-none" w:eastAsia="x-none"/>
        </w:rPr>
        <w:t xml:space="preserve"> Банк получателя</w:t>
      </w:r>
      <w:r w:rsidRPr="00615BC8">
        <w:rPr>
          <w:sz w:val="24"/>
          <w:szCs w:val="24"/>
          <w:lang w:val="x-none" w:eastAsia="x-none"/>
        </w:rPr>
        <w:t xml:space="preserve">: Отделение Мурманск </w:t>
      </w:r>
      <w:r>
        <w:rPr>
          <w:sz w:val="24"/>
          <w:szCs w:val="24"/>
          <w:lang w:eastAsia="x-none"/>
        </w:rPr>
        <w:t>Банка России</w:t>
      </w:r>
      <w:r w:rsidRPr="00615BC8">
        <w:rPr>
          <w:sz w:val="24"/>
          <w:szCs w:val="24"/>
          <w:lang w:val="x-none" w:eastAsia="x-none"/>
        </w:rPr>
        <w:t xml:space="preserve">, БИК </w:t>
      </w:r>
      <w:r>
        <w:rPr>
          <w:sz w:val="24"/>
          <w:szCs w:val="24"/>
          <w:lang w:eastAsia="x-none"/>
        </w:rPr>
        <w:t>ТОФК 014705901</w:t>
      </w:r>
      <w:r w:rsidRPr="00615BC8">
        <w:rPr>
          <w:sz w:val="24"/>
          <w:szCs w:val="24"/>
          <w:lang w:val="x-none" w:eastAsia="x-none"/>
        </w:rPr>
        <w:t>.</w:t>
      </w:r>
      <w:r>
        <w:rPr>
          <w:sz w:val="24"/>
          <w:szCs w:val="24"/>
          <w:lang w:eastAsia="x-none"/>
        </w:rPr>
        <w:t xml:space="preserve"> ОКОТМО 47701000.</w:t>
      </w:r>
      <w:r w:rsidRPr="00053224">
        <w:rPr>
          <w:sz w:val="24"/>
          <w:szCs w:val="24"/>
          <w:lang w:eastAsia="x-none"/>
        </w:rPr>
        <w:t xml:space="preserve"> В поле 22 «Код» платежного поручения указать «0001».</w:t>
      </w:r>
    </w:p>
    <w:p w:rsidR="002A3DC4" w:rsidRPr="00615BC8" w:rsidRDefault="002A3DC4" w:rsidP="002A3DC4">
      <w:pPr>
        <w:spacing w:line="276" w:lineRule="auto"/>
        <w:jc w:val="center"/>
        <w:rPr>
          <w:b/>
          <w:sz w:val="6"/>
          <w:szCs w:val="6"/>
          <w:u w:val="single"/>
          <w:lang w:val="x-none"/>
        </w:rPr>
      </w:pPr>
    </w:p>
    <w:p w:rsidR="002A3DC4" w:rsidRPr="00615BC8" w:rsidRDefault="002A3DC4" w:rsidP="002A3DC4">
      <w:pPr>
        <w:spacing w:line="276" w:lineRule="auto"/>
        <w:jc w:val="center"/>
        <w:rPr>
          <w:b/>
          <w:sz w:val="6"/>
          <w:szCs w:val="6"/>
          <w:u w:val="single"/>
          <w:lang w:val="x-none"/>
        </w:rPr>
      </w:pPr>
    </w:p>
    <w:p w:rsidR="002A3DC4" w:rsidRDefault="002A3DC4" w:rsidP="002A3DC4">
      <w:pPr>
        <w:widowControl w:val="0"/>
        <w:autoSpaceDE w:val="0"/>
        <w:autoSpaceDN w:val="0"/>
        <w:adjustRightInd w:val="0"/>
        <w:spacing w:line="276" w:lineRule="auto"/>
        <w:ind w:firstLine="708"/>
        <w:jc w:val="center"/>
        <w:rPr>
          <w:b/>
          <w:sz w:val="26"/>
          <w:szCs w:val="26"/>
          <w:u w:val="single"/>
        </w:rPr>
      </w:pPr>
      <w:r w:rsidRPr="00615BC8">
        <w:rPr>
          <w:b/>
          <w:sz w:val="26"/>
          <w:szCs w:val="26"/>
          <w:u w:val="single"/>
        </w:rPr>
        <w:t xml:space="preserve">Торги состоятся </w:t>
      </w:r>
      <w:r>
        <w:rPr>
          <w:b/>
          <w:sz w:val="26"/>
          <w:szCs w:val="26"/>
          <w:u w:val="single"/>
        </w:rPr>
        <w:t xml:space="preserve">27 декабря 2022 г. в </w:t>
      </w:r>
      <w:proofErr w:type="gramStart"/>
      <w:r>
        <w:rPr>
          <w:b/>
          <w:sz w:val="26"/>
          <w:szCs w:val="26"/>
          <w:u w:val="single"/>
        </w:rPr>
        <w:t>11:00 :</w:t>
      </w:r>
      <w:proofErr w:type="gramEnd"/>
    </w:p>
    <w:p w:rsidR="002A3DC4" w:rsidRDefault="002A3DC4" w:rsidP="002A3DC4">
      <w:pPr>
        <w:ind w:left="34" w:firstLine="675"/>
        <w:jc w:val="both"/>
        <w:rPr>
          <w:b/>
          <w:sz w:val="24"/>
          <w:szCs w:val="24"/>
        </w:rPr>
      </w:pPr>
    </w:p>
    <w:p w:rsidR="002A3DC4" w:rsidRPr="00DB5290" w:rsidRDefault="002A3DC4" w:rsidP="002A3DC4">
      <w:pPr>
        <w:widowControl w:val="0"/>
        <w:autoSpaceDE w:val="0"/>
        <w:autoSpaceDN w:val="0"/>
        <w:adjustRightInd w:val="0"/>
        <w:spacing w:line="276" w:lineRule="auto"/>
        <w:ind w:firstLine="709"/>
        <w:jc w:val="both"/>
        <w:rPr>
          <w:sz w:val="24"/>
          <w:szCs w:val="24"/>
        </w:rPr>
      </w:pPr>
      <w:r w:rsidRPr="00DB5290">
        <w:rPr>
          <w:b/>
          <w:sz w:val="24"/>
          <w:szCs w:val="24"/>
        </w:rPr>
        <w:t>Лот № 1</w:t>
      </w:r>
      <w:r>
        <w:rPr>
          <w:b/>
          <w:sz w:val="24"/>
          <w:szCs w:val="24"/>
        </w:rPr>
        <w:t xml:space="preserve"> (повторные торги)</w:t>
      </w:r>
      <w:r w:rsidRPr="00DB5290">
        <w:rPr>
          <w:b/>
          <w:sz w:val="24"/>
          <w:szCs w:val="24"/>
        </w:rPr>
        <w:t>:</w:t>
      </w:r>
      <w:r w:rsidRPr="00DB5290">
        <w:rPr>
          <w:sz w:val="24"/>
          <w:szCs w:val="24"/>
        </w:rPr>
        <w:t xml:space="preserve"> на основании постановления судебного пристава-исполнителя </w:t>
      </w:r>
      <w:r w:rsidRPr="00240F11">
        <w:rPr>
          <w:sz w:val="24"/>
          <w:szCs w:val="24"/>
        </w:rPr>
        <w:t>ОСП по Кондопожскому району</w:t>
      </w:r>
      <w:r w:rsidRPr="0001288C">
        <w:rPr>
          <w:sz w:val="24"/>
          <w:szCs w:val="24"/>
        </w:rPr>
        <w:t xml:space="preserve"> </w:t>
      </w:r>
      <w:r w:rsidRPr="00DB5290">
        <w:rPr>
          <w:sz w:val="24"/>
          <w:szCs w:val="24"/>
        </w:rPr>
        <w:t>УФССП России по Республике Карелия</w:t>
      </w:r>
      <w:r w:rsidRPr="00DB5290">
        <w:rPr>
          <w:sz w:val="24"/>
          <w:szCs w:val="24"/>
          <w:lang w:eastAsia="en-US"/>
        </w:rPr>
        <w:t xml:space="preserve"> </w:t>
      </w:r>
      <w:r w:rsidRPr="00240F11">
        <w:rPr>
          <w:sz w:val="24"/>
          <w:szCs w:val="24"/>
        </w:rPr>
        <w:t>Мироненко Ю.А. (тел 881451 78110) от 06.09.2022г. № 10005/22/234104</w:t>
      </w:r>
      <w:r>
        <w:rPr>
          <w:sz w:val="24"/>
          <w:szCs w:val="24"/>
        </w:rPr>
        <w:t xml:space="preserve"> </w:t>
      </w:r>
      <w:r w:rsidRPr="00DB5290">
        <w:rPr>
          <w:sz w:val="24"/>
          <w:szCs w:val="24"/>
        </w:rPr>
        <w:t xml:space="preserve">принадлежащее на праве собственности должнику </w:t>
      </w:r>
      <w:r w:rsidRPr="00240F11">
        <w:rPr>
          <w:sz w:val="24"/>
          <w:szCs w:val="24"/>
        </w:rPr>
        <w:t xml:space="preserve">Замулову Николаю Викторовичу </w:t>
      </w:r>
      <w:r w:rsidRPr="00DB5290">
        <w:rPr>
          <w:sz w:val="24"/>
          <w:szCs w:val="24"/>
        </w:rPr>
        <w:t>имущество, а именно:</w:t>
      </w:r>
    </w:p>
    <w:p w:rsidR="002A3DC4" w:rsidRPr="00DB5290" w:rsidRDefault="002A3DC4" w:rsidP="002A3DC4">
      <w:pPr>
        <w:ind w:left="34" w:firstLine="675"/>
        <w:jc w:val="both"/>
        <w:rPr>
          <w:bCs/>
          <w:sz w:val="24"/>
          <w:szCs w:val="24"/>
        </w:rPr>
      </w:pPr>
      <w:r w:rsidRPr="00DB5290">
        <w:rPr>
          <w:bCs/>
          <w:sz w:val="24"/>
          <w:szCs w:val="24"/>
        </w:rPr>
        <w:t xml:space="preserve">- </w:t>
      </w:r>
      <w:r w:rsidRPr="00240F11">
        <w:rPr>
          <w:bCs/>
          <w:sz w:val="24"/>
          <w:szCs w:val="24"/>
        </w:rPr>
        <w:t>А/м легковой седан КИА РИО, 2018 г/в, VIN Z94C341BAJR078397, г/н М257РМ10, цвет – оранжевый, б/у, после ДТП, расположенный по адресу: РК, г. Кондопога, ул. Заводская, д.24а, придомовая территория, (а/м на работоспособность не проверялся). Находится в залоге.</w:t>
      </w:r>
    </w:p>
    <w:p w:rsidR="002A3DC4" w:rsidRPr="00DB5290" w:rsidRDefault="002A3DC4" w:rsidP="002A3DC4">
      <w:pPr>
        <w:ind w:left="34" w:firstLine="675"/>
        <w:jc w:val="both"/>
        <w:rPr>
          <w:b/>
          <w:sz w:val="24"/>
          <w:szCs w:val="24"/>
        </w:rPr>
      </w:pPr>
      <w:r w:rsidRPr="00DB5290">
        <w:rPr>
          <w:sz w:val="24"/>
          <w:szCs w:val="24"/>
        </w:rPr>
        <w:t xml:space="preserve">Начальная цена лота – </w:t>
      </w:r>
      <w:r>
        <w:rPr>
          <w:sz w:val="24"/>
          <w:szCs w:val="24"/>
        </w:rPr>
        <w:t>639625,00</w:t>
      </w:r>
      <w:r w:rsidRPr="00DB5290">
        <w:rPr>
          <w:sz w:val="24"/>
          <w:szCs w:val="24"/>
        </w:rPr>
        <w:t xml:space="preserve"> руб. Задаток – </w:t>
      </w:r>
      <w:r>
        <w:rPr>
          <w:sz w:val="24"/>
          <w:szCs w:val="24"/>
        </w:rPr>
        <w:t>96000</w:t>
      </w:r>
      <w:r w:rsidRPr="00DB5290">
        <w:rPr>
          <w:sz w:val="24"/>
          <w:szCs w:val="24"/>
        </w:rPr>
        <w:t xml:space="preserve">,00 руб. Шаг аукциона – </w:t>
      </w:r>
      <w:r>
        <w:rPr>
          <w:sz w:val="24"/>
          <w:szCs w:val="24"/>
        </w:rPr>
        <w:t>7</w:t>
      </w:r>
      <w:r w:rsidRPr="00DB5290">
        <w:rPr>
          <w:sz w:val="24"/>
          <w:szCs w:val="24"/>
        </w:rPr>
        <w:t>000,00 руб</w:t>
      </w:r>
      <w:r w:rsidRPr="00DB5290">
        <w:rPr>
          <w:b/>
          <w:sz w:val="24"/>
          <w:szCs w:val="24"/>
        </w:rPr>
        <w:t>.</w:t>
      </w:r>
    </w:p>
    <w:p w:rsidR="002A3DC4" w:rsidRPr="00DB5290" w:rsidRDefault="002A3DC4" w:rsidP="002A3DC4">
      <w:pPr>
        <w:widowControl w:val="0"/>
        <w:autoSpaceDE w:val="0"/>
        <w:autoSpaceDN w:val="0"/>
        <w:adjustRightInd w:val="0"/>
        <w:spacing w:line="276" w:lineRule="auto"/>
        <w:ind w:firstLine="709"/>
        <w:jc w:val="both"/>
        <w:rPr>
          <w:sz w:val="24"/>
          <w:szCs w:val="24"/>
        </w:rPr>
      </w:pPr>
      <w:r w:rsidRPr="00DB5290">
        <w:rPr>
          <w:b/>
          <w:sz w:val="24"/>
          <w:szCs w:val="24"/>
        </w:rPr>
        <w:t>Лот № 2</w:t>
      </w:r>
      <w:r>
        <w:rPr>
          <w:b/>
          <w:sz w:val="24"/>
          <w:szCs w:val="24"/>
        </w:rPr>
        <w:t xml:space="preserve"> (повторные торги)</w:t>
      </w:r>
      <w:r w:rsidRPr="00DB5290">
        <w:rPr>
          <w:b/>
          <w:sz w:val="24"/>
          <w:szCs w:val="24"/>
        </w:rPr>
        <w:t>:</w:t>
      </w:r>
      <w:r w:rsidRPr="00DB5290">
        <w:rPr>
          <w:sz w:val="24"/>
          <w:szCs w:val="24"/>
        </w:rPr>
        <w:t xml:space="preserve"> на основании постановления судебного пристава-исполнителя </w:t>
      </w:r>
      <w:r w:rsidRPr="00240F11">
        <w:rPr>
          <w:sz w:val="24"/>
          <w:szCs w:val="24"/>
        </w:rPr>
        <w:t xml:space="preserve">ОСП по г. Костомукше </w:t>
      </w:r>
      <w:r w:rsidRPr="002B6C32">
        <w:rPr>
          <w:sz w:val="24"/>
          <w:szCs w:val="24"/>
        </w:rPr>
        <w:t xml:space="preserve">УФССП России по Республике Карелия </w:t>
      </w:r>
      <w:r w:rsidRPr="00240F11">
        <w:rPr>
          <w:sz w:val="24"/>
          <w:szCs w:val="24"/>
        </w:rPr>
        <w:t>Трояновой Натальи Владимировны +7(8142)73-04-00 от 29.08.2022 г. № 10006/22/112052</w:t>
      </w:r>
      <w:r>
        <w:rPr>
          <w:sz w:val="24"/>
          <w:szCs w:val="24"/>
        </w:rPr>
        <w:t xml:space="preserve"> </w:t>
      </w:r>
      <w:r w:rsidRPr="00DB5290">
        <w:rPr>
          <w:sz w:val="24"/>
          <w:szCs w:val="24"/>
        </w:rPr>
        <w:t xml:space="preserve">принадлежащее на праве собственности должнику </w:t>
      </w:r>
      <w:r w:rsidRPr="00240F11">
        <w:rPr>
          <w:sz w:val="24"/>
          <w:szCs w:val="24"/>
        </w:rPr>
        <w:t xml:space="preserve">ООО </w:t>
      </w:r>
      <w:r>
        <w:rPr>
          <w:sz w:val="24"/>
          <w:szCs w:val="24"/>
        </w:rPr>
        <w:t>«</w:t>
      </w:r>
      <w:r w:rsidRPr="00240F11">
        <w:rPr>
          <w:sz w:val="24"/>
          <w:szCs w:val="24"/>
        </w:rPr>
        <w:t>Борю</w:t>
      </w:r>
      <w:r>
        <w:rPr>
          <w:sz w:val="24"/>
          <w:szCs w:val="24"/>
        </w:rPr>
        <w:t>»</w:t>
      </w:r>
      <w:r w:rsidRPr="00240F11">
        <w:rPr>
          <w:sz w:val="24"/>
          <w:szCs w:val="24"/>
        </w:rPr>
        <w:t xml:space="preserve"> </w:t>
      </w:r>
      <w:r w:rsidRPr="00DB5290">
        <w:rPr>
          <w:sz w:val="24"/>
          <w:szCs w:val="24"/>
        </w:rPr>
        <w:t>имущество, а именно:</w:t>
      </w:r>
    </w:p>
    <w:p w:rsidR="002A3DC4" w:rsidRDefault="002A3DC4" w:rsidP="002A3DC4">
      <w:pPr>
        <w:ind w:left="34" w:firstLine="675"/>
        <w:jc w:val="both"/>
        <w:rPr>
          <w:bCs/>
          <w:sz w:val="24"/>
          <w:szCs w:val="24"/>
          <w:lang w:eastAsia="en-US"/>
        </w:rPr>
      </w:pPr>
      <w:r w:rsidRPr="00DB5290">
        <w:rPr>
          <w:bCs/>
          <w:sz w:val="24"/>
          <w:szCs w:val="24"/>
        </w:rPr>
        <w:t xml:space="preserve">- </w:t>
      </w:r>
      <w:r w:rsidRPr="00240F11">
        <w:rPr>
          <w:bCs/>
          <w:sz w:val="24"/>
          <w:szCs w:val="24"/>
          <w:lang w:eastAsia="en-US"/>
        </w:rPr>
        <w:t xml:space="preserve">Погрузчик фронтальный </w:t>
      </w:r>
      <w:r w:rsidRPr="00240F11">
        <w:rPr>
          <w:bCs/>
          <w:sz w:val="24"/>
          <w:szCs w:val="24"/>
          <w:lang w:val="en-US" w:eastAsia="en-US"/>
        </w:rPr>
        <w:t>VOLVO</w:t>
      </w:r>
      <w:r w:rsidRPr="00240F11">
        <w:rPr>
          <w:bCs/>
          <w:sz w:val="24"/>
          <w:szCs w:val="24"/>
          <w:lang w:eastAsia="en-US"/>
        </w:rPr>
        <w:t xml:space="preserve"> </w:t>
      </w:r>
      <w:r w:rsidRPr="00240F11">
        <w:rPr>
          <w:bCs/>
          <w:sz w:val="24"/>
          <w:szCs w:val="24"/>
          <w:lang w:val="en-US" w:eastAsia="en-US"/>
        </w:rPr>
        <w:t>L</w:t>
      </w:r>
      <w:r w:rsidRPr="00240F11">
        <w:rPr>
          <w:bCs/>
          <w:sz w:val="24"/>
          <w:szCs w:val="24"/>
          <w:lang w:eastAsia="en-US"/>
        </w:rPr>
        <w:t xml:space="preserve">120, г. н. 2777 КВ 10, 1987 г. в., номер двиг. </w:t>
      </w:r>
      <w:r w:rsidRPr="00240F11">
        <w:rPr>
          <w:bCs/>
          <w:sz w:val="24"/>
          <w:szCs w:val="24"/>
          <w:lang w:val="en-US" w:eastAsia="en-US"/>
        </w:rPr>
        <w:t>TD</w:t>
      </w:r>
      <w:r w:rsidRPr="00240F11">
        <w:rPr>
          <w:bCs/>
          <w:sz w:val="24"/>
          <w:szCs w:val="24"/>
          <w:lang w:eastAsia="en-US"/>
        </w:rPr>
        <w:t>71</w:t>
      </w:r>
      <w:r w:rsidRPr="00240F11">
        <w:rPr>
          <w:bCs/>
          <w:sz w:val="24"/>
          <w:szCs w:val="24"/>
          <w:lang w:val="en-US" w:eastAsia="en-US"/>
        </w:rPr>
        <w:t>G</w:t>
      </w:r>
      <w:r w:rsidRPr="00240F11">
        <w:rPr>
          <w:bCs/>
          <w:sz w:val="24"/>
          <w:szCs w:val="24"/>
          <w:lang w:eastAsia="en-US"/>
        </w:rPr>
        <w:t xml:space="preserve"> 285 15666, зав. № 33312, цвет желтый, установлен проблесковый маячок оранжевого цвета, б/у, ограничения: прочие от 31.08.2015 г., запрет на регистрационные действия от 08.10.2019 г., №10006/19/106924 от 30.09.2019 г., вид документа: Постановление. Причина: Запрет на рег. действия и действия по исключению из госреестра, расположенный по адресу: РК, г. Костомукша, ш. Горняков, промплощадка ООО «Борю», (имущество на работоспособность не проверялось).</w:t>
      </w:r>
    </w:p>
    <w:p w:rsidR="002A3DC4" w:rsidRDefault="002A3DC4" w:rsidP="002A3DC4">
      <w:pPr>
        <w:ind w:left="34" w:firstLine="675"/>
        <w:jc w:val="both"/>
        <w:rPr>
          <w:b/>
          <w:sz w:val="24"/>
          <w:szCs w:val="24"/>
        </w:rPr>
      </w:pPr>
      <w:r w:rsidRPr="00DB5290">
        <w:rPr>
          <w:sz w:val="24"/>
          <w:szCs w:val="24"/>
        </w:rPr>
        <w:t xml:space="preserve">Начальная цена лота – </w:t>
      </w:r>
      <w:r>
        <w:rPr>
          <w:sz w:val="24"/>
          <w:szCs w:val="24"/>
        </w:rPr>
        <w:t>1377340,00</w:t>
      </w:r>
      <w:r w:rsidRPr="00DB5290">
        <w:rPr>
          <w:sz w:val="24"/>
          <w:szCs w:val="24"/>
        </w:rPr>
        <w:t xml:space="preserve"> руб. Задаток – </w:t>
      </w:r>
      <w:r>
        <w:rPr>
          <w:sz w:val="24"/>
          <w:szCs w:val="24"/>
        </w:rPr>
        <w:t>210000</w:t>
      </w:r>
      <w:r w:rsidRPr="00DB5290">
        <w:rPr>
          <w:sz w:val="24"/>
          <w:szCs w:val="24"/>
        </w:rPr>
        <w:t xml:space="preserve">,00 руб. Шаг аукциона – </w:t>
      </w:r>
      <w:r>
        <w:rPr>
          <w:sz w:val="24"/>
          <w:szCs w:val="24"/>
        </w:rPr>
        <w:t>14</w:t>
      </w:r>
      <w:r w:rsidRPr="00DB5290">
        <w:rPr>
          <w:sz w:val="24"/>
          <w:szCs w:val="24"/>
        </w:rPr>
        <w:t>000,00 руб</w:t>
      </w:r>
      <w:r w:rsidRPr="00DB5290">
        <w:rPr>
          <w:b/>
          <w:sz w:val="24"/>
          <w:szCs w:val="24"/>
        </w:rPr>
        <w:t>.</w:t>
      </w:r>
    </w:p>
    <w:p w:rsidR="002A3DC4" w:rsidRPr="00DB5290" w:rsidRDefault="002A3DC4" w:rsidP="002A3DC4">
      <w:pPr>
        <w:widowControl w:val="0"/>
        <w:autoSpaceDE w:val="0"/>
        <w:autoSpaceDN w:val="0"/>
        <w:adjustRightInd w:val="0"/>
        <w:spacing w:line="276" w:lineRule="auto"/>
        <w:ind w:firstLine="709"/>
        <w:jc w:val="both"/>
        <w:rPr>
          <w:sz w:val="24"/>
          <w:szCs w:val="24"/>
        </w:rPr>
      </w:pPr>
      <w:r w:rsidRPr="00DB5290">
        <w:rPr>
          <w:b/>
          <w:sz w:val="24"/>
          <w:szCs w:val="24"/>
        </w:rPr>
        <w:t xml:space="preserve">Лот № </w:t>
      </w:r>
      <w:r>
        <w:rPr>
          <w:b/>
          <w:sz w:val="24"/>
          <w:szCs w:val="24"/>
        </w:rPr>
        <w:t>3 (повторные торги)</w:t>
      </w:r>
      <w:r w:rsidRPr="00DB5290">
        <w:rPr>
          <w:b/>
          <w:sz w:val="24"/>
          <w:szCs w:val="24"/>
        </w:rPr>
        <w:t>:</w:t>
      </w:r>
      <w:r w:rsidRPr="00DB5290">
        <w:rPr>
          <w:sz w:val="24"/>
          <w:szCs w:val="24"/>
        </w:rPr>
        <w:t xml:space="preserve"> на основании постановления судебного пристава-исполнителя </w:t>
      </w:r>
      <w:r w:rsidRPr="00240F11">
        <w:rPr>
          <w:sz w:val="24"/>
          <w:szCs w:val="24"/>
        </w:rPr>
        <w:t xml:space="preserve">ОСП по РФЛ № 2 г. Петрозаводска </w:t>
      </w:r>
      <w:r w:rsidRPr="002B6C32">
        <w:rPr>
          <w:sz w:val="24"/>
          <w:szCs w:val="24"/>
        </w:rPr>
        <w:t xml:space="preserve">УФССП России по Республике Карелия </w:t>
      </w:r>
      <w:r w:rsidRPr="00240F11">
        <w:rPr>
          <w:sz w:val="24"/>
          <w:szCs w:val="24"/>
        </w:rPr>
        <w:t>Пикиной Инги Константиновны +7(8142)73-04-00 от 12.09.2022 г. № 10020/22/524414</w:t>
      </w:r>
      <w:r>
        <w:rPr>
          <w:sz w:val="24"/>
          <w:szCs w:val="24"/>
        </w:rPr>
        <w:t xml:space="preserve"> </w:t>
      </w:r>
      <w:r w:rsidRPr="00DB5290">
        <w:rPr>
          <w:sz w:val="24"/>
          <w:szCs w:val="24"/>
        </w:rPr>
        <w:t xml:space="preserve">принадлежащее на праве собственности должнику </w:t>
      </w:r>
      <w:r w:rsidRPr="00240F11">
        <w:rPr>
          <w:sz w:val="24"/>
          <w:szCs w:val="24"/>
        </w:rPr>
        <w:t xml:space="preserve">Горневу Николаю Владимировичу </w:t>
      </w:r>
      <w:r w:rsidRPr="00DB5290">
        <w:rPr>
          <w:sz w:val="24"/>
          <w:szCs w:val="24"/>
        </w:rPr>
        <w:t>имущество, а именно:</w:t>
      </w:r>
    </w:p>
    <w:p w:rsidR="002A3DC4" w:rsidRPr="00304BF0" w:rsidRDefault="002A3DC4" w:rsidP="002A3DC4">
      <w:pPr>
        <w:ind w:left="34" w:firstLine="675"/>
        <w:jc w:val="both"/>
        <w:rPr>
          <w:bCs/>
          <w:sz w:val="24"/>
          <w:szCs w:val="24"/>
          <w:lang w:eastAsia="en-US"/>
        </w:rPr>
      </w:pPr>
      <w:r w:rsidRPr="00DB5290">
        <w:rPr>
          <w:bCs/>
          <w:sz w:val="24"/>
          <w:szCs w:val="24"/>
        </w:rPr>
        <w:t xml:space="preserve">- </w:t>
      </w:r>
      <w:r w:rsidRPr="00240F11">
        <w:rPr>
          <w:bCs/>
          <w:sz w:val="24"/>
          <w:szCs w:val="24"/>
          <w:lang w:eastAsia="en-US"/>
        </w:rPr>
        <w:t xml:space="preserve">А/м легковой универсал </w:t>
      </w:r>
      <w:r w:rsidRPr="00240F11">
        <w:rPr>
          <w:bCs/>
          <w:sz w:val="24"/>
          <w:szCs w:val="24"/>
          <w:lang w:val="en-US" w:eastAsia="en-US"/>
        </w:rPr>
        <w:t>BMW</w:t>
      </w:r>
      <w:r w:rsidRPr="00240F11">
        <w:rPr>
          <w:bCs/>
          <w:sz w:val="24"/>
          <w:szCs w:val="24"/>
          <w:lang w:eastAsia="en-US"/>
        </w:rPr>
        <w:t xml:space="preserve"> 325</w:t>
      </w:r>
      <w:r w:rsidRPr="00240F11">
        <w:rPr>
          <w:bCs/>
          <w:sz w:val="24"/>
          <w:szCs w:val="24"/>
          <w:lang w:val="en-US" w:eastAsia="en-US"/>
        </w:rPr>
        <w:t>I</w:t>
      </w:r>
      <w:r w:rsidRPr="00240F11">
        <w:rPr>
          <w:bCs/>
          <w:sz w:val="24"/>
          <w:szCs w:val="24"/>
          <w:lang w:eastAsia="en-US"/>
        </w:rPr>
        <w:t>, г/н М960</w:t>
      </w:r>
      <w:r w:rsidRPr="00240F11">
        <w:rPr>
          <w:bCs/>
          <w:sz w:val="24"/>
          <w:szCs w:val="24"/>
          <w:lang w:val="en-US" w:eastAsia="en-US"/>
        </w:rPr>
        <w:t>TK</w:t>
      </w:r>
      <w:r w:rsidRPr="00240F11">
        <w:rPr>
          <w:bCs/>
          <w:sz w:val="24"/>
          <w:szCs w:val="24"/>
          <w:lang w:eastAsia="en-US"/>
        </w:rPr>
        <w:t xml:space="preserve">10, VIN </w:t>
      </w:r>
      <w:r w:rsidRPr="00240F11">
        <w:rPr>
          <w:bCs/>
          <w:sz w:val="24"/>
          <w:szCs w:val="24"/>
          <w:lang w:val="en-US" w:eastAsia="en-US"/>
        </w:rPr>
        <w:t>WBAEN</w:t>
      </w:r>
      <w:r w:rsidRPr="00240F11">
        <w:rPr>
          <w:bCs/>
          <w:sz w:val="24"/>
          <w:szCs w:val="24"/>
          <w:lang w:eastAsia="en-US"/>
        </w:rPr>
        <w:t>31080</w:t>
      </w:r>
      <w:r w:rsidRPr="00240F11">
        <w:rPr>
          <w:bCs/>
          <w:sz w:val="24"/>
          <w:szCs w:val="24"/>
          <w:lang w:val="en-US" w:eastAsia="en-US"/>
        </w:rPr>
        <w:t>PB</w:t>
      </w:r>
      <w:r w:rsidRPr="00240F11">
        <w:rPr>
          <w:bCs/>
          <w:sz w:val="24"/>
          <w:szCs w:val="24"/>
          <w:lang w:eastAsia="en-US"/>
        </w:rPr>
        <w:t>76101, 2003 г/в, цвет: серо-голубой, б/у, расположенный по адресу: Республика Карелия, г. Петрозаводск, ул. Пограничная, д.25, (а/м на работоспособность не проверялся). Находится в залоге.</w:t>
      </w:r>
    </w:p>
    <w:p w:rsidR="002A3DC4" w:rsidRDefault="002A3DC4" w:rsidP="002A3DC4">
      <w:pPr>
        <w:ind w:left="34" w:firstLine="675"/>
        <w:jc w:val="both"/>
        <w:rPr>
          <w:b/>
          <w:sz w:val="24"/>
          <w:szCs w:val="24"/>
        </w:rPr>
      </w:pPr>
      <w:r w:rsidRPr="00DB5290">
        <w:rPr>
          <w:sz w:val="24"/>
          <w:szCs w:val="24"/>
        </w:rPr>
        <w:t xml:space="preserve">Начальная цена лота – </w:t>
      </w:r>
      <w:r>
        <w:rPr>
          <w:sz w:val="24"/>
          <w:szCs w:val="24"/>
        </w:rPr>
        <w:t>368560,00</w:t>
      </w:r>
      <w:r w:rsidRPr="00DB5290">
        <w:rPr>
          <w:sz w:val="24"/>
          <w:szCs w:val="24"/>
        </w:rPr>
        <w:t xml:space="preserve">руб. Задаток – </w:t>
      </w:r>
      <w:r>
        <w:rPr>
          <w:sz w:val="24"/>
          <w:szCs w:val="24"/>
        </w:rPr>
        <w:t>56000</w:t>
      </w:r>
      <w:r w:rsidRPr="00DB5290">
        <w:rPr>
          <w:sz w:val="24"/>
          <w:szCs w:val="24"/>
        </w:rPr>
        <w:t xml:space="preserve">,00 руб. Шаг аукциона – </w:t>
      </w:r>
      <w:r>
        <w:rPr>
          <w:sz w:val="24"/>
          <w:szCs w:val="24"/>
        </w:rPr>
        <w:t>4</w:t>
      </w:r>
      <w:r w:rsidRPr="00DB5290">
        <w:rPr>
          <w:sz w:val="24"/>
          <w:szCs w:val="24"/>
        </w:rPr>
        <w:t>000,00 руб</w:t>
      </w:r>
      <w:r w:rsidRPr="00DB5290">
        <w:rPr>
          <w:b/>
          <w:sz w:val="24"/>
          <w:szCs w:val="24"/>
        </w:rPr>
        <w:t>.</w:t>
      </w:r>
    </w:p>
    <w:p w:rsidR="002A3DC4" w:rsidRPr="008F6584" w:rsidRDefault="002A3DC4" w:rsidP="002A3DC4">
      <w:pPr>
        <w:widowControl w:val="0"/>
        <w:spacing w:line="276" w:lineRule="auto"/>
        <w:ind w:firstLine="709"/>
        <w:jc w:val="both"/>
        <w:rPr>
          <w:color w:val="000000"/>
          <w:sz w:val="24"/>
        </w:rPr>
      </w:pPr>
      <w:r w:rsidRPr="008F6584">
        <w:rPr>
          <w:b/>
          <w:color w:val="000000"/>
          <w:sz w:val="24"/>
        </w:rPr>
        <w:t>Лот №</w:t>
      </w:r>
      <w:r>
        <w:rPr>
          <w:b/>
          <w:color w:val="000000"/>
          <w:sz w:val="24"/>
        </w:rPr>
        <w:t xml:space="preserve"> 4 (повторные торги)</w:t>
      </w:r>
      <w:r w:rsidRPr="008F6584">
        <w:rPr>
          <w:b/>
          <w:color w:val="000000"/>
          <w:sz w:val="24"/>
        </w:rPr>
        <w:t>:</w:t>
      </w:r>
      <w:r w:rsidRPr="008F6584">
        <w:rPr>
          <w:color w:val="000000"/>
          <w:sz w:val="24"/>
        </w:rPr>
        <w:t xml:space="preserve"> на основании постановления судебного пристава-исполнителя ОСП по Сегежскому району</w:t>
      </w:r>
      <w:r w:rsidRPr="008F6584">
        <w:rPr>
          <w:rFonts w:ascii="Calibri" w:hAnsi="Calibri"/>
          <w:color w:val="000000"/>
          <w:sz w:val="24"/>
        </w:rPr>
        <w:t xml:space="preserve"> </w:t>
      </w:r>
      <w:r w:rsidRPr="008F6584">
        <w:rPr>
          <w:color w:val="000000"/>
          <w:sz w:val="24"/>
        </w:rPr>
        <w:t>УФССП России по Республике Карелия Лангинен Ольги Сергеевны (тел 8(81431)4-24-07; 8(8142)73-04-00; 8(81431)4-74-00; 8(81431)4-74-27 от 08.09.2022г. № 10016/22/332644 принадлежащее на праве собственности должнику Худякову А.А. имущество, а именно:</w:t>
      </w:r>
    </w:p>
    <w:p w:rsidR="002A3DC4" w:rsidRPr="008F6584" w:rsidRDefault="002A3DC4" w:rsidP="002A3DC4">
      <w:pPr>
        <w:ind w:left="34" w:firstLine="675"/>
        <w:jc w:val="both"/>
        <w:rPr>
          <w:color w:val="000000"/>
          <w:sz w:val="24"/>
        </w:rPr>
      </w:pPr>
      <w:r w:rsidRPr="008F6584">
        <w:rPr>
          <w:color w:val="000000"/>
          <w:sz w:val="24"/>
        </w:rPr>
        <w:t xml:space="preserve">- Простой вексель серия № 0002026, дата составления 25.10.2018 г. Место составления векселя: 125009, г. Москва, ул. Воздвиженка 10, предприятие: Потребительское Общество "Национальное Потребительское Общество",адрес векселедателя: 156022, г. Кострома,ул. Ярославская, д.39, обязуется безусловно уплатить по этому простому векселю денежную сумму в размере 510 000,00 руб., непосредственно предприятию (лицу) Худякову Антону Александровичу, адрес получателя: РК, г. Сегежа, ул. Ленина, д.14, кв.9,ком.2,5, или по его приказу любому другому предприятию (лицу). Этот вексель подлежит оплате в следующий срок: 25.10.2043 г., но не ранее.Местом платежа является:156022, г. Кострома, ул. Ярославская, д.39. Место хранения: РК, г. Сегежа, ул. Гражданская, д.4а, комната арестованного имущества. </w:t>
      </w:r>
    </w:p>
    <w:p w:rsidR="002A3DC4" w:rsidRPr="008F6584" w:rsidRDefault="002A3DC4" w:rsidP="002A3DC4">
      <w:pPr>
        <w:ind w:left="34" w:firstLine="675"/>
        <w:jc w:val="both"/>
        <w:rPr>
          <w:color w:val="000000"/>
          <w:sz w:val="24"/>
        </w:rPr>
      </w:pPr>
      <w:r w:rsidRPr="008F6584">
        <w:rPr>
          <w:color w:val="000000"/>
          <w:sz w:val="24"/>
        </w:rPr>
        <w:t xml:space="preserve">Начальная цена лота – </w:t>
      </w:r>
      <w:r>
        <w:rPr>
          <w:color w:val="000000"/>
          <w:sz w:val="24"/>
        </w:rPr>
        <w:t>433500</w:t>
      </w:r>
      <w:r w:rsidRPr="008F6584">
        <w:rPr>
          <w:color w:val="000000"/>
          <w:sz w:val="24"/>
        </w:rPr>
        <w:t xml:space="preserve">,00 руб. Задаток – </w:t>
      </w:r>
      <w:r>
        <w:rPr>
          <w:color w:val="000000"/>
          <w:sz w:val="24"/>
        </w:rPr>
        <w:t>66000</w:t>
      </w:r>
      <w:r w:rsidRPr="008F6584">
        <w:rPr>
          <w:color w:val="000000"/>
          <w:sz w:val="24"/>
        </w:rPr>
        <w:t>,00 руб</w:t>
      </w:r>
      <w:r>
        <w:rPr>
          <w:color w:val="000000"/>
          <w:sz w:val="24"/>
        </w:rPr>
        <w:t>. Шаг аукциона – 50</w:t>
      </w:r>
      <w:r w:rsidRPr="008F6584">
        <w:rPr>
          <w:color w:val="000000"/>
          <w:sz w:val="24"/>
        </w:rPr>
        <w:t>00,00 руб</w:t>
      </w:r>
      <w:r w:rsidRPr="008F6584">
        <w:rPr>
          <w:b/>
          <w:color w:val="000000"/>
          <w:sz w:val="24"/>
        </w:rPr>
        <w:t>.</w:t>
      </w:r>
    </w:p>
    <w:p w:rsidR="002A3DC4" w:rsidRDefault="002A3DC4" w:rsidP="002A3DC4">
      <w:pPr>
        <w:ind w:left="34" w:firstLine="675"/>
        <w:jc w:val="both"/>
        <w:rPr>
          <w:b/>
          <w:sz w:val="24"/>
          <w:szCs w:val="24"/>
        </w:rPr>
      </w:pPr>
    </w:p>
    <w:p w:rsidR="002A3DC4" w:rsidRPr="003E1231" w:rsidRDefault="002A3DC4" w:rsidP="002A3DC4">
      <w:pPr>
        <w:widowControl w:val="0"/>
        <w:autoSpaceDE w:val="0"/>
        <w:autoSpaceDN w:val="0"/>
        <w:adjustRightInd w:val="0"/>
        <w:spacing w:line="276" w:lineRule="auto"/>
        <w:ind w:firstLine="709"/>
        <w:jc w:val="both"/>
        <w:rPr>
          <w:sz w:val="24"/>
          <w:szCs w:val="24"/>
        </w:rPr>
      </w:pPr>
      <w:r w:rsidRPr="003E1231">
        <w:rPr>
          <w:sz w:val="24"/>
          <w:szCs w:val="24"/>
        </w:rPr>
        <w:t xml:space="preserve">Срок внесения задатка не позднее </w:t>
      </w:r>
      <w:r>
        <w:rPr>
          <w:sz w:val="24"/>
          <w:szCs w:val="24"/>
        </w:rPr>
        <w:t>22.12.2022</w:t>
      </w:r>
      <w:r w:rsidRPr="003E1231">
        <w:rPr>
          <w:sz w:val="24"/>
          <w:szCs w:val="24"/>
        </w:rPr>
        <w:t xml:space="preserve"> г. </w:t>
      </w:r>
      <w:r w:rsidRPr="003E1231">
        <w:rPr>
          <w:bCs/>
          <w:iCs/>
          <w:sz w:val="24"/>
          <w:szCs w:val="24"/>
        </w:rPr>
        <w:t xml:space="preserve">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7" w:history="1">
        <w:r w:rsidRPr="00F41E82">
          <w:rPr>
            <w:rStyle w:val="a6"/>
            <w:bCs/>
            <w:iCs/>
            <w:sz w:val="24"/>
            <w:szCs w:val="24"/>
          </w:rPr>
          <w:t>https://www.fabrikant.ru/</w:t>
        </w:r>
      </w:hyperlink>
      <w:r w:rsidRPr="003E1231">
        <w:rPr>
          <w:bCs/>
          <w:iCs/>
          <w:sz w:val="24"/>
          <w:szCs w:val="24"/>
        </w:rPr>
        <w:t xml:space="preserve"> </w:t>
      </w:r>
      <w:r w:rsidRPr="003E1231">
        <w:rPr>
          <w:sz w:val="24"/>
          <w:szCs w:val="24"/>
        </w:rPr>
        <w:t xml:space="preserve">с </w:t>
      </w:r>
      <w:r>
        <w:rPr>
          <w:sz w:val="24"/>
          <w:szCs w:val="24"/>
        </w:rPr>
        <w:t>26.11.2022</w:t>
      </w:r>
      <w:r w:rsidRPr="003E1231">
        <w:rPr>
          <w:sz w:val="24"/>
          <w:szCs w:val="24"/>
        </w:rPr>
        <w:t> г.</w:t>
      </w:r>
      <w:r w:rsidRPr="003E1231">
        <w:rPr>
          <w:bCs/>
          <w:iCs/>
          <w:sz w:val="24"/>
          <w:szCs w:val="24"/>
        </w:rPr>
        <w:t xml:space="preserve"> с </w:t>
      </w:r>
      <w:r>
        <w:rPr>
          <w:bCs/>
          <w:iCs/>
          <w:sz w:val="24"/>
          <w:szCs w:val="24"/>
        </w:rPr>
        <w:t>09</w:t>
      </w:r>
      <w:r w:rsidRPr="003E1231">
        <w:rPr>
          <w:bCs/>
          <w:iCs/>
          <w:sz w:val="24"/>
          <w:szCs w:val="24"/>
        </w:rPr>
        <w:t xml:space="preserve"> ч. 00 мин</w:t>
      </w:r>
      <w:r w:rsidRPr="003E1231">
        <w:rPr>
          <w:sz w:val="24"/>
          <w:szCs w:val="24"/>
        </w:rPr>
        <w:t xml:space="preserve"> по</w:t>
      </w:r>
      <w:r>
        <w:rPr>
          <w:sz w:val="24"/>
          <w:szCs w:val="24"/>
        </w:rPr>
        <w:t xml:space="preserve"> 22.12.2022</w:t>
      </w:r>
      <w:r w:rsidRPr="003E1231">
        <w:rPr>
          <w:sz w:val="24"/>
          <w:szCs w:val="24"/>
        </w:rPr>
        <w:t xml:space="preserve">г. </w:t>
      </w:r>
      <w:r w:rsidRPr="003E1231">
        <w:rPr>
          <w:bCs/>
          <w:iCs/>
          <w:sz w:val="24"/>
          <w:szCs w:val="24"/>
        </w:rPr>
        <w:t>до 23 ч. 59 мин.</w:t>
      </w:r>
    </w:p>
    <w:p w:rsidR="002A3DC4" w:rsidRDefault="002A3DC4" w:rsidP="002A3DC4">
      <w:pPr>
        <w:widowControl w:val="0"/>
        <w:autoSpaceDE w:val="0"/>
        <w:autoSpaceDN w:val="0"/>
        <w:adjustRightInd w:val="0"/>
        <w:spacing w:line="276" w:lineRule="auto"/>
        <w:ind w:firstLine="708"/>
        <w:jc w:val="both"/>
        <w:rPr>
          <w:sz w:val="24"/>
          <w:szCs w:val="24"/>
        </w:rPr>
      </w:pPr>
      <w:r w:rsidRPr="003E1231">
        <w:rPr>
          <w:sz w:val="24"/>
          <w:szCs w:val="24"/>
        </w:rPr>
        <w:t xml:space="preserve">Подведение итогов приема заявок: </w:t>
      </w:r>
      <w:r>
        <w:rPr>
          <w:sz w:val="24"/>
          <w:szCs w:val="24"/>
        </w:rPr>
        <w:t>26.12.2022</w:t>
      </w:r>
      <w:r w:rsidRPr="003E1231">
        <w:rPr>
          <w:sz w:val="24"/>
          <w:szCs w:val="24"/>
        </w:rPr>
        <w:t xml:space="preserve">г. Подведение результатов торгов: </w:t>
      </w:r>
      <w:r>
        <w:rPr>
          <w:sz w:val="24"/>
          <w:szCs w:val="24"/>
        </w:rPr>
        <w:t>27.12</w:t>
      </w:r>
      <w:r w:rsidRPr="003E1231">
        <w:rPr>
          <w:sz w:val="24"/>
          <w:szCs w:val="24"/>
        </w:rPr>
        <w:t>.202</w:t>
      </w:r>
      <w:r>
        <w:rPr>
          <w:sz w:val="24"/>
          <w:szCs w:val="24"/>
        </w:rPr>
        <w:t>2</w:t>
      </w:r>
      <w:r w:rsidRPr="003E1231">
        <w:rPr>
          <w:sz w:val="24"/>
          <w:szCs w:val="24"/>
        </w:rPr>
        <w:t>г. после проведения аукциона.</w:t>
      </w:r>
    </w:p>
    <w:p w:rsidR="002A3DC4" w:rsidRDefault="002A3DC4" w:rsidP="002A3DC4">
      <w:pPr>
        <w:widowControl w:val="0"/>
        <w:autoSpaceDE w:val="0"/>
        <w:autoSpaceDN w:val="0"/>
        <w:adjustRightInd w:val="0"/>
        <w:spacing w:line="276" w:lineRule="auto"/>
        <w:ind w:firstLine="708"/>
        <w:jc w:val="both"/>
        <w:rPr>
          <w:color w:val="0000FF"/>
          <w:sz w:val="24"/>
          <w:szCs w:val="24"/>
          <w:u w:val="single"/>
        </w:rPr>
      </w:pPr>
      <w:r w:rsidRPr="002F77CE">
        <w:rPr>
          <w:sz w:val="24"/>
          <w:szCs w:val="24"/>
        </w:rPr>
        <w:t xml:space="preserve">В день проведения торгов Победитель торгов подписывает протокол подведения итогов торгов на бумажном носителе, который не позднее следующего дня размещается на официальном сайте Российской Федерации </w:t>
      </w:r>
      <w:r w:rsidRPr="00F41E82">
        <w:rPr>
          <w:color w:val="0000FF"/>
          <w:sz w:val="24"/>
          <w:szCs w:val="24"/>
          <w:u w:val="single"/>
        </w:rPr>
        <w:t>https://torgi.gov.ru/new</w:t>
      </w:r>
      <w:r>
        <w:rPr>
          <w:color w:val="0000FF"/>
          <w:sz w:val="24"/>
          <w:szCs w:val="24"/>
          <w:u w:val="single"/>
        </w:rPr>
        <w:t>.</w:t>
      </w:r>
      <w:r w:rsidRPr="00F41E82">
        <w:rPr>
          <w:color w:val="0000FF"/>
          <w:sz w:val="24"/>
          <w:szCs w:val="24"/>
          <w:u w:val="single"/>
        </w:rPr>
        <w:t xml:space="preserve"> </w:t>
      </w:r>
    </w:p>
    <w:p w:rsidR="002A3DC4" w:rsidRPr="002F77CE" w:rsidRDefault="002A3DC4" w:rsidP="002A3DC4">
      <w:pPr>
        <w:widowControl w:val="0"/>
        <w:autoSpaceDE w:val="0"/>
        <w:autoSpaceDN w:val="0"/>
        <w:adjustRightInd w:val="0"/>
        <w:spacing w:line="276" w:lineRule="auto"/>
        <w:ind w:firstLine="708"/>
        <w:jc w:val="both"/>
        <w:rPr>
          <w:sz w:val="24"/>
          <w:szCs w:val="24"/>
        </w:rPr>
      </w:pPr>
      <w:r w:rsidRPr="002F77CE">
        <w:rPr>
          <w:sz w:val="24"/>
          <w:szCs w:val="24"/>
        </w:rPr>
        <w:t>В случае отмены торгов, до рассмотрения заявок, лицу, подавшему заявку необходимо подать заявление в МТУ Росимущества, содержащее реквизиты для возврата задатка и платежное поручение</w:t>
      </w:r>
      <w:r>
        <w:rPr>
          <w:sz w:val="24"/>
          <w:szCs w:val="24"/>
        </w:rPr>
        <w:t>.</w:t>
      </w:r>
    </w:p>
    <w:p w:rsidR="002A3DC4" w:rsidRPr="003E1231" w:rsidRDefault="002A3DC4" w:rsidP="002A3DC4">
      <w:pPr>
        <w:pStyle w:val="a3"/>
        <w:spacing w:line="276" w:lineRule="auto"/>
        <w:ind w:firstLine="709"/>
        <w:rPr>
          <w:b/>
          <w:szCs w:val="24"/>
        </w:rPr>
      </w:pPr>
      <w:r w:rsidRPr="003E1231">
        <w:rPr>
          <w:b/>
          <w:szCs w:val="24"/>
        </w:rPr>
        <w:t>Для участия в торгах необходимо</w:t>
      </w:r>
      <w:r w:rsidRPr="003E1231">
        <w:rPr>
          <w:b/>
          <w:szCs w:val="24"/>
          <w:lang w:val="ru-RU"/>
        </w:rPr>
        <w:t>:</w:t>
      </w:r>
    </w:p>
    <w:p w:rsidR="002A3DC4" w:rsidRPr="003E1231" w:rsidRDefault="002A3DC4" w:rsidP="002A3DC4">
      <w:pPr>
        <w:pStyle w:val="a3"/>
        <w:numPr>
          <w:ilvl w:val="0"/>
          <w:numId w:val="7"/>
        </w:numPr>
        <w:tabs>
          <w:tab w:val="left" w:pos="0"/>
          <w:tab w:val="left" w:pos="284"/>
        </w:tabs>
        <w:spacing w:line="276" w:lineRule="auto"/>
        <w:ind w:left="0" w:firstLine="360"/>
        <w:rPr>
          <w:szCs w:val="24"/>
        </w:rPr>
      </w:pPr>
      <w:r w:rsidRPr="003E1231">
        <w:rPr>
          <w:szCs w:val="24"/>
          <w:lang w:val="ru-RU"/>
        </w:rPr>
        <w:t xml:space="preserve">Внести задаток на счет организатора торгов в срок, в размере и по реквизитам, указанным в объявлении. В назначении платежа указать: Карелия, дату </w:t>
      </w:r>
      <w:r w:rsidRPr="003E1231">
        <w:rPr>
          <w:szCs w:val="24"/>
        </w:rPr>
        <w:t>аукциона</w:t>
      </w:r>
      <w:r w:rsidRPr="003E1231">
        <w:rPr>
          <w:szCs w:val="24"/>
          <w:lang w:val="ru-RU"/>
        </w:rPr>
        <w:t>, номер лота, краткое наименование имущества.</w:t>
      </w:r>
    </w:p>
    <w:p w:rsidR="002A3DC4" w:rsidRPr="003E1231" w:rsidRDefault="002A3DC4" w:rsidP="002A3DC4">
      <w:pPr>
        <w:pStyle w:val="a9"/>
        <w:numPr>
          <w:ilvl w:val="0"/>
          <w:numId w:val="7"/>
        </w:numPr>
        <w:rPr>
          <w:sz w:val="24"/>
          <w:szCs w:val="24"/>
          <w:lang w:eastAsia="x-none"/>
        </w:rPr>
      </w:pPr>
      <w:r w:rsidRPr="003E1231">
        <w:rPr>
          <w:sz w:val="24"/>
          <w:szCs w:val="24"/>
          <w:lang w:eastAsia="x-none"/>
        </w:rPr>
        <w:t xml:space="preserve">Подать заявку по установленной форме лицу. Одно лицо вправе подать одну заявку в отношении одного лота. 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8" w:history="1">
        <w:r w:rsidRPr="00F41E82">
          <w:rPr>
            <w:rStyle w:val="a6"/>
            <w:bCs/>
            <w:iCs/>
            <w:sz w:val="24"/>
            <w:szCs w:val="24"/>
            <w:lang w:eastAsia="x-none"/>
          </w:rPr>
          <w:t>https://www.fabrikant.ru/</w:t>
        </w:r>
      </w:hyperlink>
    </w:p>
    <w:p w:rsidR="002A3DC4" w:rsidRPr="003E1231" w:rsidRDefault="002A3DC4" w:rsidP="002A3DC4">
      <w:pPr>
        <w:pStyle w:val="2"/>
        <w:numPr>
          <w:ilvl w:val="0"/>
          <w:numId w:val="7"/>
        </w:numPr>
        <w:tabs>
          <w:tab w:val="left" w:pos="708"/>
        </w:tabs>
        <w:spacing w:line="276" w:lineRule="auto"/>
        <w:ind w:left="0" w:firstLine="360"/>
        <w:jc w:val="both"/>
        <w:rPr>
          <w:sz w:val="24"/>
          <w:szCs w:val="24"/>
        </w:rPr>
      </w:pPr>
      <w:r w:rsidRPr="003E1231">
        <w:rPr>
          <w:sz w:val="24"/>
          <w:szCs w:val="24"/>
        </w:rPr>
        <w:t>К заявке прилагаются: платежный документ о внесении задатка; опись документов; доверенность на лицо, имеющее право действовать от имени претендента; заявление, содержащее реквизиты для возврата задатка, подписанное претендентом.</w:t>
      </w:r>
    </w:p>
    <w:p w:rsidR="002A3DC4" w:rsidRPr="002B7874" w:rsidRDefault="002A3DC4" w:rsidP="002A3DC4">
      <w:pPr>
        <w:pStyle w:val="2"/>
        <w:numPr>
          <w:ilvl w:val="0"/>
          <w:numId w:val="0"/>
        </w:numPr>
        <w:tabs>
          <w:tab w:val="left" w:pos="993"/>
        </w:tabs>
        <w:spacing w:line="276" w:lineRule="auto"/>
        <w:ind w:firstLine="709"/>
        <w:jc w:val="both"/>
        <w:rPr>
          <w:sz w:val="24"/>
          <w:szCs w:val="24"/>
        </w:rPr>
      </w:pPr>
      <w:r w:rsidRPr="003E1231">
        <w:rPr>
          <w:sz w:val="24"/>
          <w:szCs w:val="24"/>
        </w:rPr>
        <w:t>Дополнительно: для юридических лиц ‒ заверенные копии учредительных документов и свидетельства о государственной регистрации; заверенные копии документов, подтверждающие полномочия органов управления претендента; доверенность</w:t>
      </w:r>
      <w:r w:rsidRPr="002B7874">
        <w:rPr>
          <w:sz w:val="24"/>
          <w:szCs w:val="24"/>
        </w:rPr>
        <w:t xml:space="preserve"> на имя представителя; письменное решение органа управления претендента разрешающее приобретение имущества, если это необходимо в соответствии с учредительными документами, либо справка за подписью главного бухгалтера и руководителя претендента о том, что разрешение органов управления на приобретение имущества не требуется; выписка из торгового реестра страны происхождения или иное эквивалентное доказательство юридического статуса для юридических лиц - нерезидентов РФ; для физических лиц ‒ </w:t>
      </w:r>
      <w:r>
        <w:rPr>
          <w:sz w:val="24"/>
          <w:szCs w:val="24"/>
        </w:rPr>
        <w:t xml:space="preserve">копии всех страниц </w:t>
      </w:r>
      <w:r w:rsidRPr="002B7874">
        <w:rPr>
          <w:sz w:val="24"/>
          <w:szCs w:val="24"/>
        </w:rPr>
        <w:t>паспорт</w:t>
      </w:r>
      <w:r>
        <w:rPr>
          <w:sz w:val="24"/>
          <w:szCs w:val="24"/>
        </w:rPr>
        <w:t>а</w:t>
      </w:r>
      <w:r w:rsidRPr="002B7874">
        <w:rPr>
          <w:sz w:val="24"/>
          <w:szCs w:val="24"/>
        </w:rPr>
        <w:t xml:space="preserve"> или заменяющий его документ.</w:t>
      </w:r>
    </w:p>
    <w:p w:rsidR="002A3DC4" w:rsidRPr="002B7874" w:rsidRDefault="002A3DC4" w:rsidP="002A3DC4">
      <w:pPr>
        <w:pStyle w:val="2"/>
        <w:numPr>
          <w:ilvl w:val="0"/>
          <w:numId w:val="0"/>
        </w:numPr>
        <w:tabs>
          <w:tab w:val="left" w:pos="708"/>
        </w:tabs>
        <w:spacing w:line="276" w:lineRule="auto"/>
        <w:jc w:val="both"/>
        <w:rPr>
          <w:b/>
          <w:sz w:val="24"/>
          <w:szCs w:val="24"/>
        </w:rPr>
      </w:pPr>
      <w:r w:rsidRPr="002B7874">
        <w:rPr>
          <w:sz w:val="24"/>
          <w:szCs w:val="24"/>
        </w:rPr>
        <w:tab/>
        <w:t xml:space="preserve">Претенденты не допускаются к участию в торгах в случае нарушения порядка оформления участия в них и на основании законодательства РФ. </w:t>
      </w:r>
    </w:p>
    <w:p w:rsidR="002A3DC4" w:rsidRPr="002B7874" w:rsidRDefault="002A3DC4" w:rsidP="002A3DC4">
      <w:pPr>
        <w:pStyle w:val="a3"/>
        <w:spacing w:line="276" w:lineRule="auto"/>
        <w:ind w:firstLine="709"/>
        <w:rPr>
          <w:bCs/>
          <w:szCs w:val="24"/>
          <w:lang w:val="ru-RU"/>
        </w:rPr>
      </w:pPr>
      <w:r w:rsidRPr="002B7874">
        <w:rPr>
          <w:b/>
          <w:szCs w:val="24"/>
          <w:lang w:val="ru-RU"/>
        </w:rPr>
        <w:t xml:space="preserve">Порядок проведения торгов: </w:t>
      </w:r>
      <w:r w:rsidRPr="002B7874">
        <w:rPr>
          <w:bCs/>
          <w:szCs w:val="24"/>
          <w:lang w:val="ru-RU"/>
        </w:rPr>
        <w:t>Торги проводятся на электронной торговой площадке, находящейся в сети интернет по адресу https://www.etp-torgi.ru/, в соответствии со ст. 87, 89 ФЗ «Об исполнительном производстве» от 2 октября 2007 г. № 229-ФЗ; ст. 447-449 ГК РФ, регламентом электронной торговой площадки.</w:t>
      </w:r>
    </w:p>
    <w:p w:rsidR="002A3DC4" w:rsidRPr="002B7874" w:rsidRDefault="002A3DC4" w:rsidP="002A3DC4">
      <w:pPr>
        <w:pStyle w:val="a3"/>
        <w:ind w:firstLine="709"/>
        <w:rPr>
          <w:szCs w:val="24"/>
        </w:rPr>
      </w:pPr>
      <w:r w:rsidRPr="002B7874">
        <w:rPr>
          <w:b/>
          <w:szCs w:val="24"/>
        </w:rPr>
        <w:t>Условия договора купли-продажи:</w:t>
      </w:r>
      <w:r w:rsidRPr="002B7874">
        <w:rPr>
          <w:szCs w:val="24"/>
        </w:rPr>
        <w:t xml:space="preserve"> проект договора опубликован на официальном сайте Российской Федерации для размещения информации о проведении торгов  </w:t>
      </w:r>
      <w:r w:rsidRPr="00F41E82">
        <w:rPr>
          <w:color w:val="0000FF"/>
          <w:szCs w:val="24"/>
          <w:u w:val="single"/>
          <w:lang w:val="ru-RU"/>
        </w:rPr>
        <w:t>https://torgi.gov.ru/new</w:t>
      </w:r>
      <w:r w:rsidRPr="002B7874">
        <w:rPr>
          <w:szCs w:val="24"/>
        </w:rPr>
        <w:t xml:space="preserve">. </w:t>
      </w:r>
      <w:r w:rsidRPr="002B7874">
        <w:rPr>
          <w:b/>
          <w:szCs w:val="24"/>
        </w:rPr>
        <w:t>Срок заключения договора:</w:t>
      </w:r>
      <w:r w:rsidRPr="002B7874">
        <w:rPr>
          <w:szCs w:val="24"/>
        </w:rPr>
        <w:t xml:space="preserve"> договор заключается не ранее чем через десять дней со дня подписания протокола о результатах торгов.</w:t>
      </w:r>
    </w:p>
    <w:p w:rsidR="002A3DC4" w:rsidRPr="002B7874" w:rsidRDefault="002A3DC4" w:rsidP="002A3DC4">
      <w:pPr>
        <w:spacing w:line="276" w:lineRule="auto"/>
        <w:ind w:firstLine="539"/>
        <w:jc w:val="both"/>
        <w:rPr>
          <w:sz w:val="24"/>
          <w:szCs w:val="24"/>
        </w:rPr>
      </w:pPr>
      <w:r w:rsidRPr="002B7874">
        <w:rPr>
          <w:sz w:val="24"/>
          <w:szCs w:val="24"/>
        </w:rPr>
        <w:t>Предмет договора: наименование и характеристики имущества, приобретенного на торгах.</w:t>
      </w:r>
    </w:p>
    <w:p w:rsidR="002A3DC4" w:rsidRPr="002B7874" w:rsidRDefault="002A3DC4" w:rsidP="002A3DC4">
      <w:pPr>
        <w:autoSpaceDE w:val="0"/>
        <w:autoSpaceDN w:val="0"/>
        <w:adjustRightInd w:val="0"/>
        <w:spacing w:line="276" w:lineRule="auto"/>
        <w:ind w:firstLine="539"/>
        <w:jc w:val="both"/>
        <w:rPr>
          <w:sz w:val="24"/>
          <w:szCs w:val="24"/>
        </w:rPr>
      </w:pPr>
      <w:r w:rsidRPr="002B7874">
        <w:rPr>
          <w:sz w:val="24"/>
          <w:szCs w:val="24"/>
        </w:rPr>
        <w:t>Стоимость имущества и порядок оплаты: стоимость имущества формируется по итогам торгов. Победитель торгов должен оплатить стоимость имущества (за вычетом суммы задатка) на счет продавца в течение 5 дней после окончания торгов. При невнесении этой суммы задаток не возвращается. Факт оплаты удостоверяется выпиской со счета Продавца.</w:t>
      </w:r>
    </w:p>
    <w:p w:rsidR="002A3DC4" w:rsidRPr="002B7874" w:rsidRDefault="002A3DC4" w:rsidP="002A3DC4">
      <w:pPr>
        <w:autoSpaceDE w:val="0"/>
        <w:autoSpaceDN w:val="0"/>
        <w:adjustRightInd w:val="0"/>
        <w:spacing w:line="276" w:lineRule="auto"/>
        <w:ind w:firstLine="539"/>
        <w:jc w:val="both"/>
        <w:rPr>
          <w:sz w:val="24"/>
          <w:szCs w:val="24"/>
        </w:rPr>
      </w:pPr>
      <w:r w:rsidRPr="002B7874">
        <w:rPr>
          <w:sz w:val="24"/>
          <w:szCs w:val="24"/>
        </w:rPr>
        <w:t xml:space="preserve">Порядок передачи имущества: по месту его нахождения по акту приёма-передачи имущества или иному документу о передаче, в течение 5 рабочих дней со дня </w:t>
      </w:r>
      <w:r>
        <w:rPr>
          <w:sz w:val="24"/>
          <w:szCs w:val="24"/>
        </w:rPr>
        <w:t>поступления денежных средств на депозитный счет УФССП России по Республике Карелия</w:t>
      </w:r>
      <w:r w:rsidRPr="002B7874">
        <w:rPr>
          <w:sz w:val="24"/>
          <w:szCs w:val="24"/>
        </w:rPr>
        <w:t xml:space="preserve">. </w:t>
      </w:r>
    </w:p>
    <w:p w:rsidR="002A3DC4" w:rsidRDefault="002A3DC4" w:rsidP="002A3DC4">
      <w:pPr>
        <w:autoSpaceDE w:val="0"/>
        <w:autoSpaceDN w:val="0"/>
        <w:adjustRightInd w:val="0"/>
        <w:spacing w:line="276" w:lineRule="auto"/>
        <w:ind w:firstLine="540"/>
        <w:jc w:val="both"/>
        <w:rPr>
          <w:rFonts w:eastAsiaTheme="minorHAnsi"/>
          <w:sz w:val="24"/>
          <w:szCs w:val="24"/>
          <w:lang w:eastAsia="en-US"/>
        </w:rPr>
      </w:pPr>
      <w:r w:rsidRPr="002B7874">
        <w:rPr>
          <w:sz w:val="24"/>
          <w:szCs w:val="24"/>
        </w:rPr>
        <w:t xml:space="preserve">Переход права собственности </w:t>
      </w:r>
      <w:r w:rsidRPr="002B7874">
        <w:rPr>
          <w:rFonts w:eastAsiaTheme="minorHAnsi"/>
          <w:sz w:val="24"/>
          <w:szCs w:val="24"/>
          <w:lang w:eastAsia="en-US"/>
        </w:rPr>
        <w:t>на недвижимое имущество: с момента государственной регистрации, р</w:t>
      </w:r>
      <w:r w:rsidRPr="002B7874">
        <w:rPr>
          <w:sz w:val="24"/>
          <w:szCs w:val="24"/>
        </w:rPr>
        <w:t>асходы по оформлению перехода права собствен</w:t>
      </w:r>
      <w:r>
        <w:rPr>
          <w:sz w:val="24"/>
          <w:szCs w:val="24"/>
        </w:rPr>
        <w:t>ности несет Покупатель.</w:t>
      </w:r>
    </w:p>
    <w:p w:rsidR="002A3DC4" w:rsidRDefault="002A3DC4" w:rsidP="002A3DC4">
      <w:pPr>
        <w:autoSpaceDE w:val="0"/>
        <w:autoSpaceDN w:val="0"/>
        <w:adjustRightInd w:val="0"/>
        <w:spacing w:line="276" w:lineRule="auto"/>
        <w:ind w:firstLine="540"/>
        <w:jc w:val="both"/>
        <w:rPr>
          <w:sz w:val="24"/>
          <w:szCs w:val="24"/>
        </w:rPr>
      </w:pPr>
      <w:r>
        <w:rPr>
          <w:sz w:val="24"/>
          <w:szCs w:val="24"/>
        </w:rPr>
        <w:t>Ответственность сторон: в случае уклонения Покупателя от фактического принятия Имущества он уплачивает Продавцу неустойку в размере 0,1% от общей стоимости Имущества за каждый день просрочки, но не более 10 % от этой стоимости.</w:t>
      </w:r>
    </w:p>
    <w:p w:rsidR="002A3DC4" w:rsidRDefault="002A3DC4" w:rsidP="002A3DC4">
      <w:pPr>
        <w:spacing w:line="276" w:lineRule="auto"/>
        <w:ind w:firstLine="540"/>
        <w:jc w:val="both"/>
        <w:rPr>
          <w:sz w:val="24"/>
          <w:szCs w:val="24"/>
        </w:rPr>
      </w:pPr>
      <w:r>
        <w:rPr>
          <w:sz w:val="24"/>
          <w:szCs w:val="24"/>
        </w:rPr>
        <w:t>Особые условия: имущество возврату не подлежит. Продавец не несет ответственности за качество проданного Имущества. Условия договора могут быть изменены сторонами, если это изменение не влияет на условия договора, имевшие существенное значение для определения цены на торгах, в иных случая, установленных законом.</w:t>
      </w:r>
    </w:p>
    <w:p w:rsidR="002A3DC4" w:rsidRPr="00E26D89" w:rsidRDefault="002A3DC4" w:rsidP="002A3DC4">
      <w:pPr>
        <w:spacing w:line="276" w:lineRule="auto"/>
        <w:ind w:firstLine="540"/>
        <w:jc w:val="both"/>
        <w:rPr>
          <w:b/>
          <w:sz w:val="24"/>
          <w:szCs w:val="24"/>
          <w:u w:val="single"/>
        </w:rPr>
      </w:pPr>
      <w:r w:rsidRPr="00E21370">
        <w:rPr>
          <w:sz w:val="24"/>
          <w:szCs w:val="24"/>
        </w:rPr>
        <w:t xml:space="preserve">Ознакомиться с информацией о предмете торгов и порядке их проведения, можно на сайте </w:t>
      </w:r>
      <w:r w:rsidRPr="00F41E82">
        <w:rPr>
          <w:rStyle w:val="a6"/>
          <w:bCs/>
          <w:sz w:val="24"/>
          <w:szCs w:val="24"/>
        </w:rPr>
        <w:t>https://www.fabrikant.ru/</w:t>
      </w:r>
      <w:r w:rsidRPr="00E21370">
        <w:rPr>
          <w:sz w:val="24"/>
          <w:szCs w:val="24"/>
        </w:rPr>
        <w:t xml:space="preserve"> и в МТУ Росимущества в Мурманской области и Республике Карелия по адресу: г. Петрозаводск, ул. Анохина, д. 29А, каб. 16 по рабочим дням с 09:30 до 12:30 и с 14:00 до 17:00, телефон: (8142) 59-36-2</w:t>
      </w:r>
      <w:r>
        <w:rPr>
          <w:sz w:val="24"/>
          <w:szCs w:val="24"/>
        </w:rPr>
        <w:t>6</w:t>
      </w:r>
      <w:r w:rsidRPr="00E21370">
        <w:rPr>
          <w:sz w:val="24"/>
          <w:szCs w:val="24"/>
        </w:rPr>
        <w:t xml:space="preserve"> (предварительная запись). С имуществом можно ознакомиться самостоятельно по месту его нахождения.</w:t>
      </w:r>
    </w:p>
    <w:p w:rsidR="00377B7F" w:rsidRPr="00DF3D78" w:rsidRDefault="00377B7F" w:rsidP="002A3DC4">
      <w:pPr>
        <w:spacing w:line="276" w:lineRule="auto"/>
        <w:ind w:right="-58"/>
        <w:jc w:val="center"/>
        <w:rPr>
          <w:sz w:val="24"/>
          <w:szCs w:val="24"/>
        </w:rPr>
      </w:pPr>
      <w:bookmarkStart w:id="0" w:name="_GoBack"/>
      <w:bookmarkEnd w:id="0"/>
    </w:p>
    <w:sectPr w:rsidR="00377B7F" w:rsidRPr="00DF3D78" w:rsidSect="00042BD7">
      <w:pgSz w:w="11906" w:h="16838"/>
      <w:pgMar w:top="227" w:right="737" w:bottom="34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F28E9E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35B63456"/>
    <w:multiLevelType w:val="singleLevel"/>
    <w:tmpl w:val="14401860"/>
    <w:lvl w:ilvl="0">
      <w:start w:val="1"/>
      <w:numFmt w:val="bullet"/>
      <w:lvlText w:val="-"/>
      <w:lvlJc w:val="left"/>
      <w:pPr>
        <w:tabs>
          <w:tab w:val="num" w:pos="360"/>
        </w:tabs>
        <w:ind w:left="360" w:hanging="360"/>
      </w:pPr>
      <w:rPr>
        <w:rFonts w:hint="default"/>
      </w:rPr>
    </w:lvl>
  </w:abstractNum>
  <w:abstractNum w:abstractNumId="2" w15:restartNumberingAfterBreak="0">
    <w:nsid w:val="442F07BC"/>
    <w:multiLevelType w:val="hybridMultilevel"/>
    <w:tmpl w:val="2BFE06E8"/>
    <w:lvl w:ilvl="0" w:tplc="72A4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2E5264"/>
    <w:multiLevelType w:val="hybridMultilevel"/>
    <w:tmpl w:val="0F70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670BF6"/>
    <w:multiLevelType w:val="hybridMultilevel"/>
    <w:tmpl w:val="F5A4145A"/>
    <w:lvl w:ilvl="0" w:tplc="43D24D4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4"/>
  </w:num>
  <w:num w:numId="4">
    <w:abstractNumId w:val="2"/>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9"/>
    <w:rsid w:val="00001249"/>
    <w:rsid w:val="00005AA1"/>
    <w:rsid w:val="0001077A"/>
    <w:rsid w:val="00012B03"/>
    <w:rsid w:val="00013ABB"/>
    <w:rsid w:val="00013B54"/>
    <w:rsid w:val="00014453"/>
    <w:rsid w:val="00014BAE"/>
    <w:rsid w:val="00014BFF"/>
    <w:rsid w:val="0001538F"/>
    <w:rsid w:val="000156E3"/>
    <w:rsid w:val="0001607A"/>
    <w:rsid w:val="00016157"/>
    <w:rsid w:val="00016351"/>
    <w:rsid w:val="00017809"/>
    <w:rsid w:val="00017D2A"/>
    <w:rsid w:val="0002038E"/>
    <w:rsid w:val="00020E7A"/>
    <w:rsid w:val="00021F2D"/>
    <w:rsid w:val="000233E6"/>
    <w:rsid w:val="000254B0"/>
    <w:rsid w:val="000257A5"/>
    <w:rsid w:val="000262C0"/>
    <w:rsid w:val="00026421"/>
    <w:rsid w:val="00026D4F"/>
    <w:rsid w:val="000270DF"/>
    <w:rsid w:val="00027A99"/>
    <w:rsid w:val="00031795"/>
    <w:rsid w:val="00033FDB"/>
    <w:rsid w:val="000355AA"/>
    <w:rsid w:val="00036748"/>
    <w:rsid w:val="00040104"/>
    <w:rsid w:val="00040D64"/>
    <w:rsid w:val="00041B27"/>
    <w:rsid w:val="00041E38"/>
    <w:rsid w:val="0004283B"/>
    <w:rsid w:val="00042BD7"/>
    <w:rsid w:val="00042C3C"/>
    <w:rsid w:val="00043014"/>
    <w:rsid w:val="00043642"/>
    <w:rsid w:val="00043898"/>
    <w:rsid w:val="00044588"/>
    <w:rsid w:val="0004521D"/>
    <w:rsid w:val="0005065A"/>
    <w:rsid w:val="00050C7F"/>
    <w:rsid w:val="000512F0"/>
    <w:rsid w:val="00051758"/>
    <w:rsid w:val="00051921"/>
    <w:rsid w:val="00052887"/>
    <w:rsid w:val="00052D7C"/>
    <w:rsid w:val="00053D77"/>
    <w:rsid w:val="00054765"/>
    <w:rsid w:val="00054B44"/>
    <w:rsid w:val="00055D81"/>
    <w:rsid w:val="000626D7"/>
    <w:rsid w:val="00064B07"/>
    <w:rsid w:val="00065FAA"/>
    <w:rsid w:val="000669BE"/>
    <w:rsid w:val="00067551"/>
    <w:rsid w:val="000700DE"/>
    <w:rsid w:val="000726D7"/>
    <w:rsid w:val="00072DED"/>
    <w:rsid w:val="00073042"/>
    <w:rsid w:val="00074735"/>
    <w:rsid w:val="000749DE"/>
    <w:rsid w:val="00076758"/>
    <w:rsid w:val="0008117F"/>
    <w:rsid w:val="00081B24"/>
    <w:rsid w:val="00081CD4"/>
    <w:rsid w:val="0008381D"/>
    <w:rsid w:val="00084F28"/>
    <w:rsid w:val="0008569E"/>
    <w:rsid w:val="00085FBE"/>
    <w:rsid w:val="000864C8"/>
    <w:rsid w:val="00087788"/>
    <w:rsid w:val="00087DAB"/>
    <w:rsid w:val="00090346"/>
    <w:rsid w:val="0009117E"/>
    <w:rsid w:val="0009179C"/>
    <w:rsid w:val="000930C9"/>
    <w:rsid w:val="00093B74"/>
    <w:rsid w:val="00094A7B"/>
    <w:rsid w:val="00095A85"/>
    <w:rsid w:val="000A0725"/>
    <w:rsid w:val="000A079A"/>
    <w:rsid w:val="000A0822"/>
    <w:rsid w:val="000A14B7"/>
    <w:rsid w:val="000A296E"/>
    <w:rsid w:val="000A2AC2"/>
    <w:rsid w:val="000A2D30"/>
    <w:rsid w:val="000A362A"/>
    <w:rsid w:val="000A4811"/>
    <w:rsid w:val="000A681A"/>
    <w:rsid w:val="000B24D6"/>
    <w:rsid w:val="000B2EF2"/>
    <w:rsid w:val="000B3187"/>
    <w:rsid w:val="000B4BA5"/>
    <w:rsid w:val="000B4FE5"/>
    <w:rsid w:val="000B5EFA"/>
    <w:rsid w:val="000B61A0"/>
    <w:rsid w:val="000C1217"/>
    <w:rsid w:val="000C1CFF"/>
    <w:rsid w:val="000C3ACA"/>
    <w:rsid w:val="000C4406"/>
    <w:rsid w:val="000C4FA5"/>
    <w:rsid w:val="000C5C2D"/>
    <w:rsid w:val="000C6C0E"/>
    <w:rsid w:val="000C7EA2"/>
    <w:rsid w:val="000D11A1"/>
    <w:rsid w:val="000D2434"/>
    <w:rsid w:val="000D3439"/>
    <w:rsid w:val="000D45DB"/>
    <w:rsid w:val="000D4F45"/>
    <w:rsid w:val="000D6261"/>
    <w:rsid w:val="000D77B1"/>
    <w:rsid w:val="000D7FAD"/>
    <w:rsid w:val="000E0720"/>
    <w:rsid w:val="000E1342"/>
    <w:rsid w:val="000E4459"/>
    <w:rsid w:val="000E4F8A"/>
    <w:rsid w:val="000E558C"/>
    <w:rsid w:val="000E5E73"/>
    <w:rsid w:val="000E64D4"/>
    <w:rsid w:val="000F08DE"/>
    <w:rsid w:val="000F2E80"/>
    <w:rsid w:val="000F38EE"/>
    <w:rsid w:val="000F3DF0"/>
    <w:rsid w:val="000F5E97"/>
    <w:rsid w:val="000F66CC"/>
    <w:rsid w:val="000F679F"/>
    <w:rsid w:val="00102913"/>
    <w:rsid w:val="00104E58"/>
    <w:rsid w:val="001052D4"/>
    <w:rsid w:val="001052E7"/>
    <w:rsid w:val="001058CC"/>
    <w:rsid w:val="00105FED"/>
    <w:rsid w:val="0010654A"/>
    <w:rsid w:val="00106A0B"/>
    <w:rsid w:val="001117E6"/>
    <w:rsid w:val="00111965"/>
    <w:rsid w:val="00112174"/>
    <w:rsid w:val="00112602"/>
    <w:rsid w:val="001133A7"/>
    <w:rsid w:val="001137CD"/>
    <w:rsid w:val="00114ECA"/>
    <w:rsid w:val="001160C8"/>
    <w:rsid w:val="0011637F"/>
    <w:rsid w:val="00116AC2"/>
    <w:rsid w:val="00120219"/>
    <w:rsid w:val="0012023C"/>
    <w:rsid w:val="00120CCD"/>
    <w:rsid w:val="001239D4"/>
    <w:rsid w:val="00124346"/>
    <w:rsid w:val="001265B8"/>
    <w:rsid w:val="0012673D"/>
    <w:rsid w:val="00126A14"/>
    <w:rsid w:val="00130C7B"/>
    <w:rsid w:val="001310D1"/>
    <w:rsid w:val="0013281D"/>
    <w:rsid w:val="00133690"/>
    <w:rsid w:val="00133FB7"/>
    <w:rsid w:val="001357BF"/>
    <w:rsid w:val="0013586E"/>
    <w:rsid w:val="00137011"/>
    <w:rsid w:val="001412C6"/>
    <w:rsid w:val="00142478"/>
    <w:rsid w:val="00142BD9"/>
    <w:rsid w:val="00142CC0"/>
    <w:rsid w:val="00142CE1"/>
    <w:rsid w:val="00142F2B"/>
    <w:rsid w:val="00144752"/>
    <w:rsid w:val="00144BA6"/>
    <w:rsid w:val="001461CA"/>
    <w:rsid w:val="00147D47"/>
    <w:rsid w:val="00151CC4"/>
    <w:rsid w:val="00152924"/>
    <w:rsid w:val="00152CC1"/>
    <w:rsid w:val="00154D36"/>
    <w:rsid w:val="001577E6"/>
    <w:rsid w:val="00161197"/>
    <w:rsid w:val="00161828"/>
    <w:rsid w:val="0016194C"/>
    <w:rsid w:val="00161E62"/>
    <w:rsid w:val="00162140"/>
    <w:rsid w:val="00162A38"/>
    <w:rsid w:val="00163378"/>
    <w:rsid w:val="00163CEF"/>
    <w:rsid w:val="00165285"/>
    <w:rsid w:val="00165D1E"/>
    <w:rsid w:val="001663BA"/>
    <w:rsid w:val="00166FFE"/>
    <w:rsid w:val="0016736C"/>
    <w:rsid w:val="0016771E"/>
    <w:rsid w:val="00170356"/>
    <w:rsid w:val="00170B64"/>
    <w:rsid w:val="00171002"/>
    <w:rsid w:val="00171D91"/>
    <w:rsid w:val="0017339D"/>
    <w:rsid w:val="00175BF2"/>
    <w:rsid w:val="001767C0"/>
    <w:rsid w:val="00176C6F"/>
    <w:rsid w:val="0017778E"/>
    <w:rsid w:val="00180C51"/>
    <w:rsid w:val="00180FC8"/>
    <w:rsid w:val="00181664"/>
    <w:rsid w:val="00183BC6"/>
    <w:rsid w:val="00185129"/>
    <w:rsid w:val="001862E5"/>
    <w:rsid w:val="00187B03"/>
    <w:rsid w:val="00190E31"/>
    <w:rsid w:val="001914E6"/>
    <w:rsid w:val="0019181C"/>
    <w:rsid w:val="00193ED5"/>
    <w:rsid w:val="00194EAA"/>
    <w:rsid w:val="00195DD5"/>
    <w:rsid w:val="00196749"/>
    <w:rsid w:val="00197F08"/>
    <w:rsid w:val="001A0B4C"/>
    <w:rsid w:val="001A1231"/>
    <w:rsid w:val="001A2766"/>
    <w:rsid w:val="001A2862"/>
    <w:rsid w:val="001A2874"/>
    <w:rsid w:val="001A394E"/>
    <w:rsid w:val="001A3F5D"/>
    <w:rsid w:val="001A5756"/>
    <w:rsid w:val="001A721F"/>
    <w:rsid w:val="001B096F"/>
    <w:rsid w:val="001B2F10"/>
    <w:rsid w:val="001B3F37"/>
    <w:rsid w:val="001B42C2"/>
    <w:rsid w:val="001B4CEA"/>
    <w:rsid w:val="001B4DD5"/>
    <w:rsid w:val="001B57D1"/>
    <w:rsid w:val="001B58B2"/>
    <w:rsid w:val="001B783F"/>
    <w:rsid w:val="001B7BC0"/>
    <w:rsid w:val="001C02A8"/>
    <w:rsid w:val="001C12D8"/>
    <w:rsid w:val="001C2768"/>
    <w:rsid w:val="001C2CCD"/>
    <w:rsid w:val="001C318A"/>
    <w:rsid w:val="001C4277"/>
    <w:rsid w:val="001C50D1"/>
    <w:rsid w:val="001C6B4B"/>
    <w:rsid w:val="001D321F"/>
    <w:rsid w:val="001D3368"/>
    <w:rsid w:val="001D522C"/>
    <w:rsid w:val="001D52B6"/>
    <w:rsid w:val="001D64E7"/>
    <w:rsid w:val="001E0CFB"/>
    <w:rsid w:val="001E192E"/>
    <w:rsid w:val="001E26B4"/>
    <w:rsid w:val="001E6171"/>
    <w:rsid w:val="001E77F5"/>
    <w:rsid w:val="001F141F"/>
    <w:rsid w:val="001F2D2C"/>
    <w:rsid w:val="001F33F7"/>
    <w:rsid w:val="001F42E7"/>
    <w:rsid w:val="001F55DF"/>
    <w:rsid w:val="001F677B"/>
    <w:rsid w:val="00204411"/>
    <w:rsid w:val="00204A1F"/>
    <w:rsid w:val="002064DF"/>
    <w:rsid w:val="002072CF"/>
    <w:rsid w:val="00207760"/>
    <w:rsid w:val="0021174A"/>
    <w:rsid w:val="00211775"/>
    <w:rsid w:val="00211EBD"/>
    <w:rsid w:val="0021665A"/>
    <w:rsid w:val="002169AC"/>
    <w:rsid w:val="0022103C"/>
    <w:rsid w:val="00221572"/>
    <w:rsid w:val="002230E6"/>
    <w:rsid w:val="00223529"/>
    <w:rsid w:val="00223C71"/>
    <w:rsid w:val="00224609"/>
    <w:rsid w:val="0022461C"/>
    <w:rsid w:val="002306B3"/>
    <w:rsid w:val="00231098"/>
    <w:rsid w:val="00231185"/>
    <w:rsid w:val="00234AEC"/>
    <w:rsid w:val="0023623C"/>
    <w:rsid w:val="00237A03"/>
    <w:rsid w:val="00240575"/>
    <w:rsid w:val="00240C8B"/>
    <w:rsid w:val="00241755"/>
    <w:rsid w:val="00242EB6"/>
    <w:rsid w:val="002435D3"/>
    <w:rsid w:val="00243E6C"/>
    <w:rsid w:val="00244C21"/>
    <w:rsid w:val="002453C8"/>
    <w:rsid w:val="002460D7"/>
    <w:rsid w:val="0024642D"/>
    <w:rsid w:val="002464CB"/>
    <w:rsid w:val="0025117B"/>
    <w:rsid w:val="002518C2"/>
    <w:rsid w:val="00251BE7"/>
    <w:rsid w:val="00252ABF"/>
    <w:rsid w:val="00252B81"/>
    <w:rsid w:val="002533CC"/>
    <w:rsid w:val="00253B80"/>
    <w:rsid w:val="00254D1F"/>
    <w:rsid w:val="00255985"/>
    <w:rsid w:val="00255DE1"/>
    <w:rsid w:val="002567E4"/>
    <w:rsid w:val="00256AB3"/>
    <w:rsid w:val="00257733"/>
    <w:rsid w:val="00261C2E"/>
    <w:rsid w:val="00262633"/>
    <w:rsid w:val="00263DAC"/>
    <w:rsid w:val="00264B18"/>
    <w:rsid w:val="00265D0F"/>
    <w:rsid w:val="0026712F"/>
    <w:rsid w:val="002675EE"/>
    <w:rsid w:val="002677C3"/>
    <w:rsid w:val="002704C6"/>
    <w:rsid w:val="002719C5"/>
    <w:rsid w:val="002730BC"/>
    <w:rsid w:val="00273A37"/>
    <w:rsid w:val="00273B3F"/>
    <w:rsid w:val="002757A5"/>
    <w:rsid w:val="00275E4A"/>
    <w:rsid w:val="002779E8"/>
    <w:rsid w:val="00277D7A"/>
    <w:rsid w:val="002810F8"/>
    <w:rsid w:val="0028175B"/>
    <w:rsid w:val="0028180F"/>
    <w:rsid w:val="00281E1C"/>
    <w:rsid w:val="00282421"/>
    <w:rsid w:val="0028268A"/>
    <w:rsid w:val="002833FF"/>
    <w:rsid w:val="00284466"/>
    <w:rsid w:val="00284834"/>
    <w:rsid w:val="00285327"/>
    <w:rsid w:val="00286175"/>
    <w:rsid w:val="00286FE7"/>
    <w:rsid w:val="00290081"/>
    <w:rsid w:val="002901A6"/>
    <w:rsid w:val="00291F24"/>
    <w:rsid w:val="00292BD9"/>
    <w:rsid w:val="00293F47"/>
    <w:rsid w:val="0029429B"/>
    <w:rsid w:val="00295532"/>
    <w:rsid w:val="002964D2"/>
    <w:rsid w:val="00296BDD"/>
    <w:rsid w:val="00296FE0"/>
    <w:rsid w:val="00297097"/>
    <w:rsid w:val="002973AE"/>
    <w:rsid w:val="00297D5F"/>
    <w:rsid w:val="00297F11"/>
    <w:rsid w:val="002A034F"/>
    <w:rsid w:val="002A3800"/>
    <w:rsid w:val="002A3DC4"/>
    <w:rsid w:val="002A44D6"/>
    <w:rsid w:val="002A5965"/>
    <w:rsid w:val="002A5BE5"/>
    <w:rsid w:val="002A6006"/>
    <w:rsid w:val="002B2C46"/>
    <w:rsid w:val="002B3BFF"/>
    <w:rsid w:val="002B40D4"/>
    <w:rsid w:val="002B5AED"/>
    <w:rsid w:val="002B5BF9"/>
    <w:rsid w:val="002B5CF1"/>
    <w:rsid w:val="002B6397"/>
    <w:rsid w:val="002B74E3"/>
    <w:rsid w:val="002C2A8B"/>
    <w:rsid w:val="002C3BD2"/>
    <w:rsid w:val="002C4AB5"/>
    <w:rsid w:val="002C528F"/>
    <w:rsid w:val="002C56AF"/>
    <w:rsid w:val="002C575F"/>
    <w:rsid w:val="002C5CD2"/>
    <w:rsid w:val="002C763C"/>
    <w:rsid w:val="002D00AF"/>
    <w:rsid w:val="002D42FA"/>
    <w:rsid w:val="002D5AAF"/>
    <w:rsid w:val="002D6DB7"/>
    <w:rsid w:val="002E02D3"/>
    <w:rsid w:val="002E198A"/>
    <w:rsid w:val="002E1DCF"/>
    <w:rsid w:val="002E241F"/>
    <w:rsid w:val="002E2D60"/>
    <w:rsid w:val="002E4364"/>
    <w:rsid w:val="002E4660"/>
    <w:rsid w:val="002E46A5"/>
    <w:rsid w:val="002E4F85"/>
    <w:rsid w:val="002E5C4C"/>
    <w:rsid w:val="002E5F83"/>
    <w:rsid w:val="002E6338"/>
    <w:rsid w:val="002E704C"/>
    <w:rsid w:val="002E7D09"/>
    <w:rsid w:val="002F09A3"/>
    <w:rsid w:val="002F0BC7"/>
    <w:rsid w:val="002F1306"/>
    <w:rsid w:val="002F1C5D"/>
    <w:rsid w:val="002F2CE0"/>
    <w:rsid w:val="002F32C4"/>
    <w:rsid w:val="002F37DE"/>
    <w:rsid w:val="002F4DAC"/>
    <w:rsid w:val="002F55C5"/>
    <w:rsid w:val="002F5F69"/>
    <w:rsid w:val="002F6436"/>
    <w:rsid w:val="002F6610"/>
    <w:rsid w:val="002F7403"/>
    <w:rsid w:val="002F779E"/>
    <w:rsid w:val="002F77CE"/>
    <w:rsid w:val="00300228"/>
    <w:rsid w:val="00300AC3"/>
    <w:rsid w:val="00300F2A"/>
    <w:rsid w:val="0030137E"/>
    <w:rsid w:val="00302372"/>
    <w:rsid w:val="003026B9"/>
    <w:rsid w:val="0030386D"/>
    <w:rsid w:val="003038BD"/>
    <w:rsid w:val="0030424E"/>
    <w:rsid w:val="00304531"/>
    <w:rsid w:val="00304E1A"/>
    <w:rsid w:val="003070A2"/>
    <w:rsid w:val="00307EE9"/>
    <w:rsid w:val="00307F23"/>
    <w:rsid w:val="003103BE"/>
    <w:rsid w:val="0031335D"/>
    <w:rsid w:val="00313DB7"/>
    <w:rsid w:val="003160DB"/>
    <w:rsid w:val="00317F88"/>
    <w:rsid w:val="003207F6"/>
    <w:rsid w:val="00321A54"/>
    <w:rsid w:val="00323A67"/>
    <w:rsid w:val="00323CDF"/>
    <w:rsid w:val="00324B30"/>
    <w:rsid w:val="003261B7"/>
    <w:rsid w:val="003264C9"/>
    <w:rsid w:val="00326AA3"/>
    <w:rsid w:val="00327B6D"/>
    <w:rsid w:val="003303A9"/>
    <w:rsid w:val="00330DEF"/>
    <w:rsid w:val="00331D4F"/>
    <w:rsid w:val="00333F1C"/>
    <w:rsid w:val="0033552E"/>
    <w:rsid w:val="0034048E"/>
    <w:rsid w:val="003407EB"/>
    <w:rsid w:val="003428ED"/>
    <w:rsid w:val="00342EAF"/>
    <w:rsid w:val="00343930"/>
    <w:rsid w:val="003452F5"/>
    <w:rsid w:val="00345BC5"/>
    <w:rsid w:val="003474CC"/>
    <w:rsid w:val="00347755"/>
    <w:rsid w:val="00347C97"/>
    <w:rsid w:val="00347FEC"/>
    <w:rsid w:val="003500DE"/>
    <w:rsid w:val="00350403"/>
    <w:rsid w:val="0035109B"/>
    <w:rsid w:val="003516BD"/>
    <w:rsid w:val="003525CE"/>
    <w:rsid w:val="00352647"/>
    <w:rsid w:val="00352B03"/>
    <w:rsid w:val="00353695"/>
    <w:rsid w:val="00354CE4"/>
    <w:rsid w:val="003551E5"/>
    <w:rsid w:val="003554DF"/>
    <w:rsid w:val="003558FA"/>
    <w:rsid w:val="00355F94"/>
    <w:rsid w:val="00357A41"/>
    <w:rsid w:val="003619F3"/>
    <w:rsid w:val="00361E96"/>
    <w:rsid w:val="00362264"/>
    <w:rsid w:val="00363C44"/>
    <w:rsid w:val="0036463F"/>
    <w:rsid w:val="00366E4A"/>
    <w:rsid w:val="00366EED"/>
    <w:rsid w:val="00371114"/>
    <w:rsid w:val="00373457"/>
    <w:rsid w:val="0037362B"/>
    <w:rsid w:val="003745BB"/>
    <w:rsid w:val="003749AE"/>
    <w:rsid w:val="00374FFA"/>
    <w:rsid w:val="00375D34"/>
    <w:rsid w:val="0037610A"/>
    <w:rsid w:val="00376971"/>
    <w:rsid w:val="00377B7F"/>
    <w:rsid w:val="003815E5"/>
    <w:rsid w:val="00381DD4"/>
    <w:rsid w:val="00382084"/>
    <w:rsid w:val="0038226C"/>
    <w:rsid w:val="00382515"/>
    <w:rsid w:val="0038276F"/>
    <w:rsid w:val="00382B31"/>
    <w:rsid w:val="00382C3F"/>
    <w:rsid w:val="003833EC"/>
    <w:rsid w:val="00383518"/>
    <w:rsid w:val="003856AA"/>
    <w:rsid w:val="003868C0"/>
    <w:rsid w:val="00387814"/>
    <w:rsid w:val="00390EE7"/>
    <w:rsid w:val="00392B9C"/>
    <w:rsid w:val="00393553"/>
    <w:rsid w:val="003956C2"/>
    <w:rsid w:val="003A0712"/>
    <w:rsid w:val="003A1073"/>
    <w:rsid w:val="003A1D3F"/>
    <w:rsid w:val="003A31C3"/>
    <w:rsid w:val="003A33CF"/>
    <w:rsid w:val="003A612A"/>
    <w:rsid w:val="003A6494"/>
    <w:rsid w:val="003A6640"/>
    <w:rsid w:val="003A67E4"/>
    <w:rsid w:val="003B013D"/>
    <w:rsid w:val="003B0C17"/>
    <w:rsid w:val="003B2E2B"/>
    <w:rsid w:val="003B4A4E"/>
    <w:rsid w:val="003B4DDC"/>
    <w:rsid w:val="003B502B"/>
    <w:rsid w:val="003B5049"/>
    <w:rsid w:val="003B5CB3"/>
    <w:rsid w:val="003B6818"/>
    <w:rsid w:val="003B6F35"/>
    <w:rsid w:val="003B7131"/>
    <w:rsid w:val="003B742A"/>
    <w:rsid w:val="003B77A9"/>
    <w:rsid w:val="003C0AD4"/>
    <w:rsid w:val="003C1CAD"/>
    <w:rsid w:val="003C2FB1"/>
    <w:rsid w:val="003C3DC4"/>
    <w:rsid w:val="003C6219"/>
    <w:rsid w:val="003D1C55"/>
    <w:rsid w:val="003D2F63"/>
    <w:rsid w:val="003D3152"/>
    <w:rsid w:val="003D3156"/>
    <w:rsid w:val="003D48D2"/>
    <w:rsid w:val="003D4BEA"/>
    <w:rsid w:val="003D7A6B"/>
    <w:rsid w:val="003D7BF5"/>
    <w:rsid w:val="003E0471"/>
    <w:rsid w:val="003E359D"/>
    <w:rsid w:val="003E3E64"/>
    <w:rsid w:val="003E5145"/>
    <w:rsid w:val="003E5311"/>
    <w:rsid w:val="003E6E82"/>
    <w:rsid w:val="003E76C2"/>
    <w:rsid w:val="003E7B2F"/>
    <w:rsid w:val="003F34AF"/>
    <w:rsid w:val="003F460F"/>
    <w:rsid w:val="003F5035"/>
    <w:rsid w:val="003F55D3"/>
    <w:rsid w:val="003F5B8D"/>
    <w:rsid w:val="003F7BE2"/>
    <w:rsid w:val="004007D9"/>
    <w:rsid w:val="004008FC"/>
    <w:rsid w:val="00401356"/>
    <w:rsid w:val="00401658"/>
    <w:rsid w:val="004023F6"/>
    <w:rsid w:val="004027D8"/>
    <w:rsid w:val="004039B2"/>
    <w:rsid w:val="00404965"/>
    <w:rsid w:val="00405A4E"/>
    <w:rsid w:val="0040605F"/>
    <w:rsid w:val="004062E7"/>
    <w:rsid w:val="004064B1"/>
    <w:rsid w:val="004065F4"/>
    <w:rsid w:val="004075A6"/>
    <w:rsid w:val="004126F4"/>
    <w:rsid w:val="004137B3"/>
    <w:rsid w:val="00413984"/>
    <w:rsid w:val="00413A6F"/>
    <w:rsid w:val="0041411C"/>
    <w:rsid w:val="004151F1"/>
    <w:rsid w:val="00415239"/>
    <w:rsid w:val="004167D9"/>
    <w:rsid w:val="004178C1"/>
    <w:rsid w:val="004208FF"/>
    <w:rsid w:val="00421073"/>
    <w:rsid w:val="004212DA"/>
    <w:rsid w:val="0042162E"/>
    <w:rsid w:val="00421F97"/>
    <w:rsid w:val="004227AF"/>
    <w:rsid w:val="004227DF"/>
    <w:rsid w:val="00423976"/>
    <w:rsid w:val="00424E83"/>
    <w:rsid w:val="0042566C"/>
    <w:rsid w:val="0042589E"/>
    <w:rsid w:val="00426699"/>
    <w:rsid w:val="00427B9E"/>
    <w:rsid w:val="00431141"/>
    <w:rsid w:val="0044136E"/>
    <w:rsid w:val="00441760"/>
    <w:rsid w:val="00442086"/>
    <w:rsid w:val="004431E6"/>
    <w:rsid w:val="00443BEF"/>
    <w:rsid w:val="00443DBD"/>
    <w:rsid w:val="0044448F"/>
    <w:rsid w:val="00445135"/>
    <w:rsid w:val="00445DE2"/>
    <w:rsid w:val="00445F2F"/>
    <w:rsid w:val="00447E86"/>
    <w:rsid w:val="00451525"/>
    <w:rsid w:val="00451A30"/>
    <w:rsid w:val="00451C66"/>
    <w:rsid w:val="00452143"/>
    <w:rsid w:val="00452EBB"/>
    <w:rsid w:val="004550A7"/>
    <w:rsid w:val="00455A1A"/>
    <w:rsid w:val="004562A4"/>
    <w:rsid w:val="00457166"/>
    <w:rsid w:val="00457474"/>
    <w:rsid w:val="00457818"/>
    <w:rsid w:val="00460449"/>
    <w:rsid w:val="00460E50"/>
    <w:rsid w:val="00461BE6"/>
    <w:rsid w:val="00463642"/>
    <w:rsid w:val="00464DC5"/>
    <w:rsid w:val="004670AF"/>
    <w:rsid w:val="00467362"/>
    <w:rsid w:val="004677AF"/>
    <w:rsid w:val="00467C3C"/>
    <w:rsid w:val="0047071A"/>
    <w:rsid w:val="00471181"/>
    <w:rsid w:val="004712B7"/>
    <w:rsid w:val="004716D6"/>
    <w:rsid w:val="00472412"/>
    <w:rsid w:val="00472DB9"/>
    <w:rsid w:val="00475E0A"/>
    <w:rsid w:val="00476269"/>
    <w:rsid w:val="004763E7"/>
    <w:rsid w:val="004770AF"/>
    <w:rsid w:val="00477650"/>
    <w:rsid w:val="00477E5F"/>
    <w:rsid w:val="00477F26"/>
    <w:rsid w:val="00480622"/>
    <w:rsid w:val="00480A42"/>
    <w:rsid w:val="00480C16"/>
    <w:rsid w:val="00481B66"/>
    <w:rsid w:val="0048255A"/>
    <w:rsid w:val="00482755"/>
    <w:rsid w:val="00484B1C"/>
    <w:rsid w:val="00484F18"/>
    <w:rsid w:val="004853F6"/>
    <w:rsid w:val="0049043A"/>
    <w:rsid w:val="00491068"/>
    <w:rsid w:val="00492A32"/>
    <w:rsid w:val="004A01AF"/>
    <w:rsid w:val="004A0F4E"/>
    <w:rsid w:val="004A14CA"/>
    <w:rsid w:val="004A17DF"/>
    <w:rsid w:val="004A1AB6"/>
    <w:rsid w:val="004A3D76"/>
    <w:rsid w:val="004A4B48"/>
    <w:rsid w:val="004A6EA8"/>
    <w:rsid w:val="004B2098"/>
    <w:rsid w:val="004B55C8"/>
    <w:rsid w:val="004B5A65"/>
    <w:rsid w:val="004C1A67"/>
    <w:rsid w:val="004C2DE9"/>
    <w:rsid w:val="004C3405"/>
    <w:rsid w:val="004C4914"/>
    <w:rsid w:val="004C5125"/>
    <w:rsid w:val="004C62B5"/>
    <w:rsid w:val="004C6A29"/>
    <w:rsid w:val="004C6C6D"/>
    <w:rsid w:val="004C70E6"/>
    <w:rsid w:val="004D1CFC"/>
    <w:rsid w:val="004D1FC1"/>
    <w:rsid w:val="004D2C4C"/>
    <w:rsid w:val="004D3355"/>
    <w:rsid w:val="004D52E2"/>
    <w:rsid w:val="004D567E"/>
    <w:rsid w:val="004D6B67"/>
    <w:rsid w:val="004D7103"/>
    <w:rsid w:val="004D7488"/>
    <w:rsid w:val="004E0233"/>
    <w:rsid w:val="004E2054"/>
    <w:rsid w:val="004E292A"/>
    <w:rsid w:val="004E7551"/>
    <w:rsid w:val="004F0F99"/>
    <w:rsid w:val="004F1602"/>
    <w:rsid w:val="004F2D0C"/>
    <w:rsid w:val="004F44B5"/>
    <w:rsid w:val="004F4F3E"/>
    <w:rsid w:val="004F591F"/>
    <w:rsid w:val="004F6AC2"/>
    <w:rsid w:val="004F7AFB"/>
    <w:rsid w:val="005011F5"/>
    <w:rsid w:val="0050225F"/>
    <w:rsid w:val="00502ABE"/>
    <w:rsid w:val="00504371"/>
    <w:rsid w:val="005053D3"/>
    <w:rsid w:val="0050560F"/>
    <w:rsid w:val="00506983"/>
    <w:rsid w:val="005103FA"/>
    <w:rsid w:val="00511ADC"/>
    <w:rsid w:val="0051215F"/>
    <w:rsid w:val="0051276E"/>
    <w:rsid w:val="005134E3"/>
    <w:rsid w:val="00516298"/>
    <w:rsid w:val="0051640C"/>
    <w:rsid w:val="00516E9D"/>
    <w:rsid w:val="00517189"/>
    <w:rsid w:val="00517C6A"/>
    <w:rsid w:val="0052046D"/>
    <w:rsid w:val="005209E2"/>
    <w:rsid w:val="005215A3"/>
    <w:rsid w:val="00521A13"/>
    <w:rsid w:val="0052287D"/>
    <w:rsid w:val="005229BE"/>
    <w:rsid w:val="00523287"/>
    <w:rsid w:val="00526D8D"/>
    <w:rsid w:val="00530C8D"/>
    <w:rsid w:val="005327A0"/>
    <w:rsid w:val="00532F4F"/>
    <w:rsid w:val="00533752"/>
    <w:rsid w:val="00533790"/>
    <w:rsid w:val="0053409A"/>
    <w:rsid w:val="00534C13"/>
    <w:rsid w:val="00534E5D"/>
    <w:rsid w:val="00534F43"/>
    <w:rsid w:val="00535CA8"/>
    <w:rsid w:val="00536A19"/>
    <w:rsid w:val="00540564"/>
    <w:rsid w:val="0054213D"/>
    <w:rsid w:val="00542D36"/>
    <w:rsid w:val="00542FDA"/>
    <w:rsid w:val="00542FF9"/>
    <w:rsid w:val="0054381C"/>
    <w:rsid w:val="005453E8"/>
    <w:rsid w:val="00545B2C"/>
    <w:rsid w:val="00547F6E"/>
    <w:rsid w:val="00550C05"/>
    <w:rsid w:val="00550D31"/>
    <w:rsid w:val="005520BD"/>
    <w:rsid w:val="00552B0E"/>
    <w:rsid w:val="00553165"/>
    <w:rsid w:val="00553540"/>
    <w:rsid w:val="00555100"/>
    <w:rsid w:val="00556C2B"/>
    <w:rsid w:val="00556F3F"/>
    <w:rsid w:val="00560FAD"/>
    <w:rsid w:val="0056184F"/>
    <w:rsid w:val="00561B23"/>
    <w:rsid w:val="0056286F"/>
    <w:rsid w:val="0056300D"/>
    <w:rsid w:val="00563E87"/>
    <w:rsid w:val="00564633"/>
    <w:rsid w:val="00566DD1"/>
    <w:rsid w:val="005701D3"/>
    <w:rsid w:val="005727BF"/>
    <w:rsid w:val="005729BE"/>
    <w:rsid w:val="00573D46"/>
    <w:rsid w:val="005748CF"/>
    <w:rsid w:val="00574BB6"/>
    <w:rsid w:val="00576ABF"/>
    <w:rsid w:val="00577724"/>
    <w:rsid w:val="00586A2F"/>
    <w:rsid w:val="0059015E"/>
    <w:rsid w:val="00592DD5"/>
    <w:rsid w:val="00592F91"/>
    <w:rsid w:val="005936AE"/>
    <w:rsid w:val="00593AC7"/>
    <w:rsid w:val="00594390"/>
    <w:rsid w:val="00596E27"/>
    <w:rsid w:val="00597CCD"/>
    <w:rsid w:val="00597EDC"/>
    <w:rsid w:val="005A18D0"/>
    <w:rsid w:val="005A1AE5"/>
    <w:rsid w:val="005A1FF8"/>
    <w:rsid w:val="005A43B7"/>
    <w:rsid w:val="005A47F3"/>
    <w:rsid w:val="005A4B7F"/>
    <w:rsid w:val="005A4E52"/>
    <w:rsid w:val="005A5F56"/>
    <w:rsid w:val="005B1DD4"/>
    <w:rsid w:val="005B21B8"/>
    <w:rsid w:val="005B2458"/>
    <w:rsid w:val="005B39BA"/>
    <w:rsid w:val="005B3C6E"/>
    <w:rsid w:val="005B4329"/>
    <w:rsid w:val="005B578C"/>
    <w:rsid w:val="005B6F70"/>
    <w:rsid w:val="005C0E55"/>
    <w:rsid w:val="005C2905"/>
    <w:rsid w:val="005C3867"/>
    <w:rsid w:val="005C4AF2"/>
    <w:rsid w:val="005C5348"/>
    <w:rsid w:val="005C5DBC"/>
    <w:rsid w:val="005C6133"/>
    <w:rsid w:val="005D0828"/>
    <w:rsid w:val="005D11A0"/>
    <w:rsid w:val="005D1F2F"/>
    <w:rsid w:val="005D3065"/>
    <w:rsid w:val="005D418D"/>
    <w:rsid w:val="005D695E"/>
    <w:rsid w:val="005D6C98"/>
    <w:rsid w:val="005D7037"/>
    <w:rsid w:val="005E1ABA"/>
    <w:rsid w:val="005E36C1"/>
    <w:rsid w:val="005F02B6"/>
    <w:rsid w:val="005F3677"/>
    <w:rsid w:val="005F368B"/>
    <w:rsid w:val="005F4598"/>
    <w:rsid w:val="005F5967"/>
    <w:rsid w:val="006006B0"/>
    <w:rsid w:val="006016E1"/>
    <w:rsid w:val="00602F78"/>
    <w:rsid w:val="00603064"/>
    <w:rsid w:val="006033FC"/>
    <w:rsid w:val="00605E5E"/>
    <w:rsid w:val="0060622B"/>
    <w:rsid w:val="00607388"/>
    <w:rsid w:val="00607955"/>
    <w:rsid w:val="00610BE5"/>
    <w:rsid w:val="00611018"/>
    <w:rsid w:val="00611D17"/>
    <w:rsid w:val="00612277"/>
    <w:rsid w:val="00613EB2"/>
    <w:rsid w:val="00613F85"/>
    <w:rsid w:val="00614EB2"/>
    <w:rsid w:val="00615BC8"/>
    <w:rsid w:val="00615FE9"/>
    <w:rsid w:val="0062001A"/>
    <w:rsid w:val="00621DA2"/>
    <w:rsid w:val="00622195"/>
    <w:rsid w:val="0062499B"/>
    <w:rsid w:val="00624BAA"/>
    <w:rsid w:val="00626CC7"/>
    <w:rsid w:val="006276BF"/>
    <w:rsid w:val="00627E50"/>
    <w:rsid w:val="0063212C"/>
    <w:rsid w:val="0063244F"/>
    <w:rsid w:val="00634A54"/>
    <w:rsid w:val="00635960"/>
    <w:rsid w:val="00635AF3"/>
    <w:rsid w:val="0063725A"/>
    <w:rsid w:val="006408D6"/>
    <w:rsid w:val="006413C5"/>
    <w:rsid w:val="00647CBA"/>
    <w:rsid w:val="006505D6"/>
    <w:rsid w:val="0065066F"/>
    <w:rsid w:val="00650A99"/>
    <w:rsid w:val="00655F2C"/>
    <w:rsid w:val="00656170"/>
    <w:rsid w:val="00656CF5"/>
    <w:rsid w:val="00657C38"/>
    <w:rsid w:val="00661D9C"/>
    <w:rsid w:val="00663079"/>
    <w:rsid w:val="00663B6F"/>
    <w:rsid w:val="006645A6"/>
    <w:rsid w:val="006648E9"/>
    <w:rsid w:val="00665F21"/>
    <w:rsid w:val="00670091"/>
    <w:rsid w:val="006700FE"/>
    <w:rsid w:val="00670B99"/>
    <w:rsid w:val="00670F7E"/>
    <w:rsid w:val="00675CC2"/>
    <w:rsid w:val="00675E38"/>
    <w:rsid w:val="00676E9D"/>
    <w:rsid w:val="006774EA"/>
    <w:rsid w:val="00677EDD"/>
    <w:rsid w:val="00680453"/>
    <w:rsid w:val="00682006"/>
    <w:rsid w:val="006834E4"/>
    <w:rsid w:val="00684A25"/>
    <w:rsid w:val="006864B3"/>
    <w:rsid w:val="006907AC"/>
    <w:rsid w:val="00690E10"/>
    <w:rsid w:val="006917E3"/>
    <w:rsid w:val="00691CA4"/>
    <w:rsid w:val="006923DC"/>
    <w:rsid w:val="006926B4"/>
    <w:rsid w:val="00693321"/>
    <w:rsid w:val="00693976"/>
    <w:rsid w:val="00693E6B"/>
    <w:rsid w:val="006943E7"/>
    <w:rsid w:val="006A101F"/>
    <w:rsid w:val="006A12E9"/>
    <w:rsid w:val="006A1842"/>
    <w:rsid w:val="006A19E7"/>
    <w:rsid w:val="006A2F34"/>
    <w:rsid w:val="006A5E05"/>
    <w:rsid w:val="006A6718"/>
    <w:rsid w:val="006A754C"/>
    <w:rsid w:val="006B00F6"/>
    <w:rsid w:val="006B1897"/>
    <w:rsid w:val="006B1E91"/>
    <w:rsid w:val="006B3BFE"/>
    <w:rsid w:val="006B727C"/>
    <w:rsid w:val="006B7895"/>
    <w:rsid w:val="006B7B89"/>
    <w:rsid w:val="006C1732"/>
    <w:rsid w:val="006C1C7A"/>
    <w:rsid w:val="006C2760"/>
    <w:rsid w:val="006C27CC"/>
    <w:rsid w:val="006C4711"/>
    <w:rsid w:val="006C5BF9"/>
    <w:rsid w:val="006D078F"/>
    <w:rsid w:val="006D237A"/>
    <w:rsid w:val="006D459D"/>
    <w:rsid w:val="006D52BE"/>
    <w:rsid w:val="006D73F1"/>
    <w:rsid w:val="006E2269"/>
    <w:rsid w:val="006E417E"/>
    <w:rsid w:val="006E4713"/>
    <w:rsid w:val="006E5652"/>
    <w:rsid w:val="006E5748"/>
    <w:rsid w:val="006E5FE9"/>
    <w:rsid w:val="006E6D3F"/>
    <w:rsid w:val="006E705A"/>
    <w:rsid w:val="006E7692"/>
    <w:rsid w:val="006E7DF3"/>
    <w:rsid w:val="006F0739"/>
    <w:rsid w:val="006F08AA"/>
    <w:rsid w:val="006F1B5D"/>
    <w:rsid w:val="006F1D02"/>
    <w:rsid w:val="006F21DE"/>
    <w:rsid w:val="006F31A7"/>
    <w:rsid w:val="006F3DE0"/>
    <w:rsid w:val="006F3DE5"/>
    <w:rsid w:val="006F49C7"/>
    <w:rsid w:val="006F4F4F"/>
    <w:rsid w:val="006F55E7"/>
    <w:rsid w:val="006F5BBD"/>
    <w:rsid w:val="006F6458"/>
    <w:rsid w:val="006F79E0"/>
    <w:rsid w:val="006F7C6C"/>
    <w:rsid w:val="00700791"/>
    <w:rsid w:val="00700CCD"/>
    <w:rsid w:val="00701344"/>
    <w:rsid w:val="0070169E"/>
    <w:rsid w:val="00702EF6"/>
    <w:rsid w:val="0070388D"/>
    <w:rsid w:val="00704809"/>
    <w:rsid w:val="007052D6"/>
    <w:rsid w:val="007112A1"/>
    <w:rsid w:val="007121D0"/>
    <w:rsid w:val="0071372A"/>
    <w:rsid w:val="00714B8D"/>
    <w:rsid w:val="00714D57"/>
    <w:rsid w:val="00715137"/>
    <w:rsid w:val="00720C42"/>
    <w:rsid w:val="00721121"/>
    <w:rsid w:val="00721439"/>
    <w:rsid w:val="007241F7"/>
    <w:rsid w:val="00724210"/>
    <w:rsid w:val="007254A9"/>
    <w:rsid w:val="00726502"/>
    <w:rsid w:val="00726787"/>
    <w:rsid w:val="00727792"/>
    <w:rsid w:val="00731164"/>
    <w:rsid w:val="00731221"/>
    <w:rsid w:val="00731FE6"/>
    <w:rsid w:val="00732CD0"/>
    <w:rsid w:val="00733093"/>
    <w:rsid w:val="0073472E"/>
    <w:rsid w:val="00735873"/>
    <w:rsid w:val="00735D0C"/>
    <w:rsid w:val="00736B6C"/>
    <w:rsid w:val="00736DA9"/>
    <w:rsid w:val="00737098"/>
    <w:rsid w:val="00737758"/>
    <w:rsid w:val="00740C79"/>
    <w:rsid w:val="007412B8"/>
    <w:rsid w:val="00741B5F"/>
    <w:rsid w:val="00744E81"/>
    <w:rsid w:val="00744F3F"/>
    <w:rsid w:val="00744FE8"/>
    <w:rsid w:val="00750302"/>
    <w:rsid w:val="00750D1E"/>
    <w:rsid w:val="007516D7"/>
    <w:rsid w:val="00751B84"/>
    <w:rsid w:val="00751BC6"/>
    <w:rsid w:val="00752720"/>
    <w:rsid w:val="00753036"/>
    <w:rsid w:val="007534CE"/>
    <w:rsid w:val="00754524"/>
    <w:rsid w:val="007605D2"/>
    <w:rsid w:val="00761E29"/>
    <w:rsid w:val="00765805"/>
    <w:rsid w:val="00770ED9"/>
    <w:rsid w:val="007712E0"/>
    <w:rsid w:val="007724CC"/>
    <w:rsid w:val="00773100"/>
    <w:rsid w:val="0077364A"/>
    <w:rsid w:val="00774FF9"/>
    <w:rsid w:val="0077510D"/>
    <w:rsid w:val="0077531B"/>
    <w:rsid w:val="00775BF6"/>
    <w:rsid w:val="00775C80"/>
    <w:rsid w:val="00776103"/>
    <w:rsid w:val="00777F84"/>
    <w:rsid w:val="007810BA"/>
    <w:rsid w:val="00783C64"/>
    <w:rsid w:val="00785F09"/>
    <w:rsid w:val="00787034"/>
    <w:rsid w:val="00787359"/>
    <w:rsid w:val="00787E43"/>
    <w:rsid w:val="0079092A"/>
    <w:rsid w:val="007927CE"/>
    <w:rsid w:val="00794B14"/>
    <w:rsid w:val="00797123"/>
    <w:rsid w:val="00797B2D"/>
    <w:rsid w:val="007A103D"/>
    <w:rsid w:val="007A1C80"/>
    <w:rsid w:val="007A3606"/>
    <w:rsid w:val="007A3DDE"/>
    <w:rsid w:val="007A5542"/>
    <w:rsid w:val="007A5BC5"/>
    <w:rsid w:val="007A7629"/>
    <w:rsid w:val="007B153B"/>
    <w:rsid w:val="007B1852"/>
    <w:rsid w:val="007B1A93"/>
    <w:rsid w:val="007B3378"/>
    <w:rsid w:val="007B4010"/>
    <w:rsid w:val="007B401E"/>
    <w:rsid w:val="007B4EDC"/>
    <w:rsid w:val="007B4FA1"/>
    <w:rsid w:val="007B5B4C"/>
    <w:rsid w:val="007B5D4F"/>
    <w:rsid w:val="007B62E1"/>
    <w:rsid w:val="007B62EB"/>
    <w:rsid w:val="007B654D"/>
    <w:rsid w:val="007B7B63"/>
    <w:rsid w:val="007C13C9"/>
    <w:rsid w:val="007C5997"/>
    <w:rsid w:val="007C7E9D"/>
    <w:rsid w:val="007D0327"/>
    <w:rsid w:val="007D14A1"/>
    <w:rsid w:val="007D1692"/>
    <w:rsid w:val="007D20F4"/>
    <w:rsid w:val="007D3504"/>
    <w:rsid w:val="007D38CC"/>
    <w:rsid w:val="007D474F"/>
    <w:rsid w:val="007D4DA7"/>
    <w:rsid w:val="007D5FAD"/>
    <w:rsid w:val="007D6343"/>
    <w:rsid w:val="007D6B71"/>
    <w:rsid w:val="007D6C1D"/>
    <w:rsid w:val="007D77F2"/>
    <w:rsid w:val="007D7CFF"/>
    <w:rsid w:val="007E1995"/>
    <w:rsid w:val="007E389C"/>
    <w:rsid w:val="007E46D3"/>
    <w:rsid w:val="007E4BA1"/>
    <w:rsid w:val="007E4F19"/>
    <w:rsid w:val="007E55CC"/>
    <w:rsid w:val="007E5865"/>
    <w:rsid w:val="007E6DC2"/>
    <w:rsid w:val="007F084E"/>
    <w:rsid w:val="007F1EB7"/>
    <w:rsid w:val="007F20D8"/>
    <w:rsid w:val="007F20E4"/>
    <w:rsid w:val="007F2BC8"/>
    <w:rsid w:val="007F3DEA"/>
    <w:rsid w:val="007F45CE"/>
    <w:rsid w:val="007F5369"/>
    <w:rsid w:val="007F6762"/>
    <w:rsid w:val="008051F4"/>
    <w:rsid w:val="00805651"/>
    <w:rsid w:val="00806131"/>
    <w:rsid w:val="00806317"/>
    <w:rsid w:val="00806B53"/>
    <w:rsid w:val="00810371"/>
    <w:rsid w:val="008105B3"/>
    <w:rsid w:val="00812704"/>
    <w:rsid w:val="00812858"/>
    <w:rsid w:val="00813FC6"/>
    <w:rsid w:val="0081487B"/>
    <w:rsid w:val="00815E42"/>
    <w:rsid w:val="00817FCD"/>
    <w:rsid w:val="00820C0E"/>
    <w:rsid w:val="00820E8F"/>
    <w:rsid w:val="00820EB0"/>
    <w:rsid w:val="0082135E"/>
    <w:rsid w:val="00821AD0"/>
    <w:rsid w:val="008223F6"/>
    <w:rsid w:val="00822B74"/>
    <w:rsid w:val="00822DEF"/>
    <w:rsid w:val="00823E02"/>
    <w:rsid w:val="00823E59"/>
    <w:rsid w:val="00826294"/>
    <w:rsid w:val="00830775"/>
    <w:rsid w:val="00831871"/>
    <w:rsid w:val="008319BE"/>
    <w:rsid w:val="00835A2A"/>
    <w:rsid w:val="00835DA8"/>
    <w:rsid w:val="00837E83"/>
    <w:rsid w:val="008404D6"/>
    <w:rsid w:val="00840BB0"/>
    <w:rsid w:val="00844087"/>
    <w:rsid w:val="008457CB"/>
    <w:rsid w:val="00845B50"/>
    <w:rsid w:val="00845D56"/>
    <w:rsid w:val="00847587"/>
    <w:rsid w:val="008476C6"/>
    <w:rsid w:val="00850401"/>
    <w:rsid w:val="00850438"/>
    <w:rsid w:val="00851A5A"/>
    <w:rsid w:val="008523E1"/>
    <w:rsid w:val="00853420"/>
    <w:rsid w:val="008550F4"/>
    <w:rsid w:val="00855260"/>
    <w:rsid w:val="00856383"/>
    <w:rsid w:val="00857202"/>
    <w:rsid w:val="0086191F"/>
    <w:rsid w:val="00862817"/>
    <w:rsid w:val="00862840"/>
    <w:rsid w:val="00862EE4"/>
    <w:rsid w:val="00867469"/>
    <w:rsid w:val="008701D6"/>
    <w:rsid w:val="00870DD3"/>
    <w:rsid w:val="0087104C"/>
    <w:rsid w:val="00872209"/>
    <w:rsid w:val="00872842"/>
    <w:rsid w:val="00872963"/>
    <w:rsid w:val="008738C0"/>
    <w:rsid w:val="00874D01"/>
    <w:rsid w:val="008763ED"/>
    <w:rsid w:val="008778DB"/>
    <w:rsid w:val="00880CB8"/>
    <w:rsid w:val="00880CE4"/>
    <w:rsid w:val="008818B9"/>
    <w:rsid w:val="008826EC"/>
    <w:rsid w:val="00882B95"/>
    <w:rsid w:val="00883EA6"/>
    <w:rsid w:val="00884015"/>
    <w:rsid w:val="00885267"/>
    <w:rsid w:val="00885DB0"/>
    <w:rsid w:val="00885DEB"/>
    <w:rsid w:val="008864F4"/>
    <w:rsid w:val="0088797F"/>
    <w:rsid w:val="00891FBB"/>
    <w:rsid w:val="0089530D"/>
    <w:rsid w:val="0089645B"/>
    <w:rsid w:val="00897CEF"/>
    <w:rsid w:val="008A0277"/>
    <w:rsid w:val="008A22D6"/>
    <w:rsid w:val="008A238B"/>
    <w:rsid w:val="008A3A3F"/>
    <w:rsid w:val="008A443E"/>
    <w:rsid w:val="008A6919"/>
    <w:rsid w:val="008B3D6E"/>
    <w:rsid w:val="008B45C4"/>
    <w:rsid w:val="008B54F3"/>
    <w:rsid w:val="008B6BF2"/>
    <w:rsid w:val="008C068A"/>
    <w:rsid w:val="008C0B50"/>
    <w:rsid w:val="008C1168"/>
    <w:rsid w:val="008C1BA6"/>
    <w:rsid w:val="008C562D"/>
    <w:rsid w:val="008C5763"/>
    <w:rsid w:val="008D0A69"/>
    <w:rsid w:val="008D0B6E"/>
    <w:rsid w:val="008D12B6"/>
    <w:rsid w:val="008D2975"/>
    <w:rsid w:val="008D40F9"/>
    <w:rsid w:val="008D5701"/>
    <w:rsid w:val="008D7144"/>
    <w:rsid w:val="008E0C2D"/>
    <w:rsid w:val="008E0C6F"/>
    <w:rsid w:val="008E31B2"/>
    <w:rsid w:val="008E67B1"/>
    <w:rsid w:val="008E7041"/>
    <w:rsid w:val="008E78A0"/>
    <w:rsid w:val="008F18EB"/>
    <w:rsid w:val="008F3021"/>
    <w:rsid w:val="008F492D"/>
    <w:rsid w:val="008F4BA7"/>
    <w:rsid w:val="008F619E"/>
    <w:rsid w:val="008F73EA"/>
    <w:rsid w:val="008F7AE2"/>
    <w:rsid w:val="009018AC"/>
    <w:rsid w:val="00901F59"/>
    <w:rsid w:val="00902A1A"/>
    <w:rsid w:val="00903EF7"/>
    <w:rsid w:val="009040F6"/>
    <w:rsid w:val="009052DC"/>
    <w:rsid w:val="009066CF"/>
    <w:rsid w:val="00906ED1"/>
    <w:rsid w:val="00907FCF"/>
    <w:rsid w:val="009110E4"/>
    <w:rsid w:val="00913584"/>
    <w:rsid w:val="0091369C"/>
    <w:rsid w:val="009144F9"/>
    <w:rsid w:val="00914675"/>
    <w:rsid w:val="009149F6"/>
    <w:rsid w:val="00915FB5"/>
    <w:rsid w:val="00916B86"/>
    <w:rsid w:val="009202AE"/>
    <w:rsid w:val="00921589"/>
    <w:rsid w:val="009219B9"/>
    <w:rsid w:val="009223B7"/>
    <w:rsid w:val="00922D0F"/>
    <w:rsid w:val="0092406F"/>
    <w:rsid w:val="0092427E"/>
    <w:rsid w:val="00924D93"/>
    <w:rsid w:val="0092590F"/>
    <w:rsid w:val="00926A3A"/>
    <w:rsid w:val="0093037B"/>
    <w:rsid w:val="00931343"/>
    <w:rsid w:val="00933796"/>
    <w:rsid w:val="00933933"/>
    <w:rsid w:val="00934379"/>
    <w:rsid w:val="0093532A"/>
    <w:rsid w:val="00935771"/>
    <w:rsid w:val="009361D8"/>
    <w:rsid w:val="00937547"/>
    <w:rsid w:val="009407A4"/>
    <w:rsid w:val="00941E5E"/>
    <w:rsid w:val="00942559"/>
    <w:rsid w:val="00942A70"/>
    <w:rsid w:val="00942E2D"/>
    <w:rsid w:val="00942F3F"/>
    <w:rsid w:val="00943122"/>
    <w:rsid w:val="00944252"/>
    <w:rsid w:val="00947203"/>
    <w:rsid w:val="009479C1"/>
    <w:rsid w:val="00947B7F"/>
    <w:rsid w:val="009505E0"/>
    <w:rsid w:val="009516C9"/>
    <w:rsid w:val="00951C8C"/>
    <w:rsid w:val="00951CEE"/>
    <w:rsid w:val="009523C9"/>
    <w:rsid w:val="00954219"/>
    <w:rsid w:val="009545C6"/>
    <w:rsid w:val="00955E5C"/>
    <w:rsid w:val="009566DB"/>
    <w:rsid w:val="00956E4E"/>
    <w:rsid w:val="00957D54"/>
    <w:rsid w:val="00962901"/>
    <w:rsid w:val="00962CE9"/>
    <w:rsid w:val="00963807"/>
    <w:rsid w:val="009638F0"/>
    <w:rsid w:val="009639CA"/>
    <w:rsid w:val="0096761E"/>
    <w:rsid w:val="00967D36"/>
    <w:rsid w:val="0097010F"/>
    <w:rsid w:val="00970AB2"/>
    <w:rsid w:val="00971FCE"/>
    <w:rsid w:val="00973CEE"/>
    <w:rsid w:val="00973DC9"/>
    <w:rsid w:val="00973DFC"/>
    <w:rsid w:val="00976DB9"/>
    <w:rsid w:val="00977EFB"/>
    <w:rsid w:val="00981A27"/>
    <w:rsid w:val="0098337F"/>
    <w:rsid w:val="0098468E"/>
    <w:rsid w:val="00986071"/>
    <w:rsid w:val="0098615B"/>
    <w:rsid w:val="00986683"/>
    <w:rsid w:val="00990E80"/>
    <w:rsid w:val="009913E8"/>
    <w:rsid w:val="0099144E"/>
    <w:rsid w:val="009923AC"/>
    <w:rsid w:val="009931B4"/>
    <w:rsid w:val="009934CE"/>
    <w:rsid w:val="00995C6C"/>
    <w:rsid w:val="009966E7"/>
    <w:rsid w:val="009973D6"/>
    <w:rsid w:val="00997429"/>
    <w:rsid w:val="009A0515"/>
    <w:rsid w:val="009A1432"/>
    <w:rsid w:val="009A42B1"/>
    <w:rsid w:val="009A7241"/>
    <w:rsid w:val="009A7A3C"/>
    <w:rsid w:val="009B037E"/>
    <w:rsid w:val="009B2F6D"/>
    <w:rsid w:val="009B32D2"/>
    <w:rsid w:val="009B3FD2"/>
    <w:rsid w:val="009B4AAA"/>
    <w:rsid w:val="009B4F99"/>
    <w:rsid w:val="009B5CE2"/>
    <w:rsid w:val="009B7474"/>
    <w:rsid w:val="009C0418"/>
    <w:rsid w:val="009C09A3"/>
    <w:rsid w:val="009C1B23"/>
    <w:rsid w:val="009C20E7"/>
    <w:rsid w:val="009C2357"/>
    <w:rsid w:val="009C28E3"/>
    <w:rsid w:val="009C6E3B"/>
    <w:rsid w:val="009D118E"/>
    <w:rsid w:val="009D1252"/>
    <w:rsid w:val="009D18FC"/>
    <w:rsid w:val="009D1BC2"/>
    <w:rsid w:val="009D3C3F"/>
    <w:rsid w:val="009D4AC5"/>
    <w:rsid w:val="009D6865"/>
    <w:rsid w:val="009E042A"/>
    <w:rsid w:val="009E2805"/>
    <w:rsid w:val="009E447F"/>
    <w:rsid w:val="009E4593"/>
    <w:rsid w:val="009E66CA"/>
    <w:rsid w:val="009E7902"/>
    <w:rsid w:val="009F1BBF"/>
    <w:rsid w:val="009F2F35"/>
    <w:rsid w:val="009F3570"/>
    <w:rsid w:val="009F582A"/>
    <w:rsid w:val="009F652A"/>
    <w:rsid w:val="00A000B7"/>
    <w:rsid w:val="00A018D4"/>
    <w:rsid w:val="00A05124"/>
    <w:rsid w:val="00A10F40"/>
    <w:rsid w:val="00A11C86"/>
    <w:rsid w:val="00A12BBF"/>
    <w:rsid w:val="00A136D8"/>
    <w:rsid w:val="00A17278"/>
    <w:rsid w:val="00A17A95"/>
    <w:rsid w:val="00A20C3E"/>
    <w:rsid w:val="00A2431B"/>
    <w:rsid w:val="00A24CEE"/>
    <w:rsid w:val="00A26549"/>
    <w:rsid w:val="00A2729A"/>
    <w:rsid w:val="00A27899"/>
    <w:rsid w:val="00A32F85"/>
    <w:rsid w:val="00A33021"/>
    <w:rsid w:val="00A332DB"/>
    <w:rsid w:val="00A34083"/>
    <w:rsid w:val="00A3639B"/>
    <w:rsid w:val="00A374B1"/>
    <w:rsid w:val="00A4095F"/>
    <w:rsid w:val="00A41C6F"/>
    <w:rsid w:val="00A41F34"/>
    <w:rsid w:val="00A41F9A"/>
    <w:rsid w:val="00A42B9F"/>
    <w:rsid w:val="00A43BD1"/>
    <w:rsid w:val="00A43BF6"/>
    <w:rsid w:val="00A46094"/>
    <w:rsid w:val="00A478D5"/>
    <w:rsid w:val="00A47ABB"/>
    <w:rsid w:val="00A5053C"/>
    <w:rsid w:val="00A5377A"/>
    <w:rsid w:val="00A5399C"/>
    <w:rsid w:val="00A53DD2"/>
    <w:rsid w:val="00A5584D"/>
    <w:rsid w:val="00A55D40"/>
    <w:rsid w:val="00A60985"/>
    <w:rsid w:val="00A60AFB"/>
    <w:rsid w:val="00A615F1"/>
    <w:rsid w:val="00A6286A"/>
    <w:rsid w:val="00A63D92"/>
    <w:rsid w:val="00A65F59"/>
    <w:rsid w:val="00A705FA"/>
    <w:rsid w:val="00A70926"/>
    <w:rsid w:val="00A7169F"/>
    <w:rsid w:val="00A71FC6"/>
    <w:rsid w:val="00A726A1"/>
    <w:rsid w:val="00A72EE4"/>
    <w:rsid w:val="00A75D27"/>
    <w:rsid w:val="00A766C4"/>
    <w:rsid w:val="00A76963"/>
    <w:rsid w:val="00A774EF"/>
    <w:rsid w:val="00A81137"/>
    <w:rsid w:val="00A83E3D"/>
    <w:rsid w:val="00A8476C"/>
    <w:rsid w:val="00A84ECE"/>
    <w:rsid w:val="00A87050"/>
    <w:rsid w:val="00A87373"/>
    <w:rsid w:val="00A874D9"/>
    <w:rsid w:val="00A87E75"/>
    <w:rsid w:val="00A91C52"/>
    <w:rsid w:val="00A93584"/>
    <w:rsid w:val="00A95C68"/>
    <w:rsid w:val="00A96ACD"/>
    <w:rsid w:val="00A97E1B"/>
    <w:rsid w:val="00AA11AE"/>
    <w:rsid w:val="00AA19AD"/>
    <w:rsid w:val="00AA2550"/>
    <w:rsid w:val="00AA347F"/>
    <w:rsid w:val="00AA3A92"/>
    <w:rsid w:val="00AA7172"/>
    <w:rsid w:val="00AB0013"/>
    <w:rsid w:val="00AB050D"/>
    <w:rsid w:val="00AB1EE3"/>
    <w:rsid w:val="00AB26FF"/>
    <w:rsid w:val="00AB2932"/>
    <w:rsid w:val="00AB2D30"/>
    <w:rsid w:val="00AB4643"/>
    <w:rsid w:val="00AB4E43"/>
    <w:rsid w:val="00AB5D98"/>
    <w:rsid w:val="00AB609C"/>
    <w:rsid w:val="00AB626B"/>
    <w:rsid w:val="00AB64C5"/>
    <w:rsid w:val="00AB6BC3"/>
    <w:rsid w:val="00AB77CE"/>
    <w:rsid w:val="00AC051A"/>
    <w:rsid w:val="00AC2118"/>
    <w:rsid w:val="00AC2EA1"/>
    <w:rsid w:val="00AC34BD"/>
    <w:rsid w:val="00AC432B"/>
    <w:rsid w:val="00AC4675"/>
    <w:rsid w:val="00AC4CD2"/>
    <w:rsid w:val="00AC6082"/>
    <w:rsid w:val="00AC6138"/>
    <w:rsid w:val="00AC70D5"/>
    <w:rsid w:val="00AD0344"/>
    <w:rsid w:val="00AD0539"/>
    <w:rsid w:val="00AD0B30"/>
    <w:rsid w:val="00AD21C9"/>
    <w:rsid w:val="00AD25E4"/>
    <w:rsid w:val="00AD34C3"/>
    <w:rsid w:val="00AD6096"/>
    <w:rsid w:val="00AD64CB"/>
    <w:rsid w:val="00AD7B25"/>
    <w:rsid w:val="00AD7BC0"/>
    <w:rsid w:val="00AE16FE"/>
    <w:rsid w:val="00AE1F6E"/>
    <w:rsid w:val="00AE235D"/>
    <w:rsid w:val="00AE24BE"/>
    <w:rsid w:val="00AE2787"/>
    <w:rsid w:val="00AE303D"/>
    <w:rsid w:val="00AE384E"/>
    <w:rsid w:val="00AE43C8"/>
    <w:rsid w:val="00AF041C"/>
    <w:rsid w:val="00AF06C4"/>
    <w:rsid w:val="00AF3CF3"/>
    <w:rsid w:val="00AF3E67"/>
    <w:rsid w:val="00AF6B8F"/>
    <w:rsid w:val="00B00401"/>
    <w:rsid w:val="00B0157B"/>
    <w:rsid w:val="00B01EB4"/>
    <w:rsid w:val="00B03321"/>
    <w:rsid w:val="00B04058"/>
    <w:rsid w:val="00B0452C"/>
    <w:rsid w:val="00B05097"/>
    <w:rsid w:val="00B057D9"/>
    <w:rsid w:val="00B06F10"/>
    <w:rsid w:val="00B07530"/>
    <w:rsid w:val="00B07933"/>
    <w:rsid w:val="00B07A7D"/>
    <w:rsid w:val="00B10695"/>
    <w:rsid w:val="00B10FFD"/>
    <w:rsid w:val="00B111EB"/>
    <w:rsid w:val="00B11853"/>
    <w:rsid w:val="00B14F18"/>
    <w:rsid w:val="00B15872"/>
    <w:rsid w:val="00B15B74"/>
    <w:rsid w:val="00B170D5"/>
    <w:rsid w:val="00B218BE"/>
    <w:rsid w:val="00B21CD7"/>
    <w:rsid w:val="00B22887"/>
    <w:rsid w:val="00B2308A"/>
    <w:rsid w:val="00B24FB3"/>
    <w:rsid w:val="00B24FDC"/>
    <w:rsid w:val="00B273D0"/>
    <w:rsid w:val="00B3079F"/>
    <w:rsid w:val="00B316F7"/>
    <w:rsid w:val="00B34CB9"/>
    <w:rsid w:val="00B358FC"/>
    <w:rsid w:val="00B35B2D"/>
    <w:rsid w:val="00B37199"/>
    <w:rsid w:val="00B377C6"/>
    <w:rsid w:val="00B4104A"/>
    <w:rsid w:val="00B410D8"/>
    <w:rsid w:val="00B44145"/>
    <w:rsid w:val="00B44662"/>
    <w:rsid w:val="00B44AD4"/>
    <w:rsid w:val="00B45004"/>
    <w:rsid w:val="00B50971"/>
    <w:rsid w:val="00B510FF"/>
    <w:rsid w:val="00B513AE"/>
    <w:rsid w:val="00B51893"/>
    <w:rsid w:val="00B51945"/>
    <w:rsid w:val="00B51DF9"/>
    <w:rsid w:val="00B54F57"/>
    <w:rsid w:val="00B556A4"/>
    <w:rsid w:val="00B568B2"/>
    <w:rsid w:val="00B57ABF"/>
    <w:rsid w:val="00B603D3"/>
    <w:rsid w:val="00B61FA6"/>
    <w:rsid w:val="00B62565"/>
    <w:rsid w:val="00B62FCF"/>
    <w:rsid w:val="00B64871"/>
    <w:rsid w:val="00B64C4F"/>
    <w:rsid w:val="00B64FF8"/>
    <w:rsid w:val="00B71458"/>
    <w:rsid w:val="00B7379C"/>
    <w:rsid w:val="00B753B5"/>
    <w:rsid w:val="00B7762F"/>
    <w:rsid w:val="00B776C1"/>
    <w:rsid w:val="00B828C8"/>
    <w:rsid w:val="00B83262"/>
    <w:rsid w:val="00B8469D"/>
    <w:rsid w:val="00B8515C"/>
    <w:rsid w:val="00B8537E"/>
    <w:rsid w:val="00B86D06"/>
    <w:rsid w:val="00B871EB"/>
    <w:rsid w:val="00B90423"/>
    <w:rsid w:val="00B918AF"/>
    <w:rsid w:val="00B92412"/>
    <w:rsid w:val="00B93F2D"/>
    <w:rsid w:val="00B93F62"/>
    <w:rsid w:val="00B965A0"/>
    <w:rsid w:val="00B96685"/>
    <w:rsid w:val="00B97118"/>
    <w:rsid w:val="00B9789E"/>
    <w:rsid w:val="00BA04A1"/>
    <w:rsid w:val="00BA129B"/>
    <w:rsid w:val="00BA2502"/>
    <w:rsid w:val="00BA2ACF"/>
    <w:rsid w:val="00BA40EE"/>
    <w:rsid w:val="00BA47D5"/>
    <w:rsid w:val="00BA57F1"/>
    <w:rsid w:val="00BA7F8A"/>
    <w:rsid w:val="00BA7FA7"/>
    <w:rsid w:val="00BB06FA"/>
    <w:rsid w:val="00BB0A32"/>
    <w:rsid w:val="00BB2003"/>
    <w:rsid w:val="00BB2422"/>
    <w:rsid w:val="00BB5852"/>
    <w:rsid w:val="00BB59FD"/>
    <w:rsid w:val="00BC0CE0"/>
    <w:rsid w:val="00BC1DC9"/>
    <w:rsid w:val="00BC3F64"/>
    <w:rsid w:val="00BC5070"/>
    <w:rsid w:val="00BC5C12"/>
    <w:rsid w:val="00BC5C79"/>
    <w:rsid w:val="00BC5F7D"/>
    <w:rsid w:val="00BC6A9F"/>
    <w:rsid w:val="00BD2515"/>
    <w:rsid w:val="00BD273A"/>
    <w:rsid w:val="00BD46E1"/>
    <w:rsid w:val="00BD5209"/>
    <w:rsid w:val="00BD6066"/>
    <w:rsid w:val="00BD6405"/>
    <w:rsid w:val="00BE1F81"/>
    <w:rsid w:val="00BE3FEF"/>
    <w:rsid w:val="00BE40DD"/>
    <w:rsid w:val="00BE4B5E"/>
    <w:rsid w:val="00BE51E9"/>
    <w:rsid w:val="00BE71FA"/>
    <w:rsid w:val="00BF0F98"/>
    <w:rsid w:val="00BF1E9B"/>
    <w:rsid w:val="00BF3C1D"/>
    <w:rsid w:val="00BF6311"/>
    <w:rsid w:val="00C00C22"/>
    <w:rsid w:val="00C018FB"/>
    <w:rsid w:val="00C03386"/>
    <w:rsid w:val="00C040FE"/>
    <w:rsid w:val="00C04C2C"/>
    <w:rsid w:val="00C058DD"/>
    <w:rsid w:val="00C06EB3"/>
    <w:rsid w:val="00C114B3"/>
    <w:rsid w:val="00C1171A"/>
    <w:rsid w:val="00C13357"/>
    <w:rsid w:val="00C1493D"/>
    <w:rsid w:val="00C15AAC"/>
    <w:rsid w:val="00C15DAE"/>
    <w:rsid w:val="00C21EC1"/>
    <w:rsid w:val="00C22370"/>
    <w:rsid w:val="00C24592"/>
    <w:rsid w:val="00C24BF2"/>
    <w:rsid w:val="00C252A4"/>
    <w:rsid w:val="00C25FE4"/>
    <w:rsid w:val="00C266DF"/>
    <w:rsid w:val="00C27A17"/>
    <w:rsid w:val="00C27AF8"/>
    <w:rsid w:val="00C31962"/>
    <w:rsid w:val="00C32D56"/>
    <w:rsid w:val="00C33596"/>
    <w:rsid w:val="00C3381C"/>
    <w:rsid w:val="00C33B60"/>
    <w:rsid w:val="00C34847"/>
    <w:rsid w:val="00C34A65"/>
    <w:rsid w:val="00C35555"/>
    <w:rsid w:val="00C35559"/>
    <w:rsid w:val="00C35624"/>
    <w:rsid w:val="00C365C8"/>
    <w:rsid w:val="00C3660F"/>
    <w:rsid w:val="00C36EA5"/>
    <w:rsid w:val="00C40964"/>
    <w:rsid w:val="00C40DB9"/>
    <w:rsid w:val="00C41C65"/>
    <w:rsid w:val="00C4447F"/>
    <w:rsid w:val="00C4489A"/>
    <w:rsid w:val="00C468CF"/>
    <w:rsid w:val="00C5037C"/>
    <w:rsid w:val="00C5205A"/>
    <w:rsid w:val="00C52A77"/>
    <w:rsid w:val="00C535B4"/>
    <w:rsid w:val="00C53D5F"/>
    <w:rsid w:val="00C607E8"/>
    <w:rsid w:val="00C64B64"/>
    <w:rsid w:val="00C64EFA"/>
    <w:rsid w:val="00C6650F"/>
    <w:rsid w:val="00C7091A"/>
    <w:rsid w:val="00C7112C"/>
    <w:rsid w:val="00C7145A"/>
    <w:rsid w:val="00C73DE2"/>
    <w:rsid w:val="00C743C0"/>
    <w:rsid w:val="00C7441A"/>
    <w:rsid w:val="00C75249"/>
    <w:rsid w:val="00C7636D"/>
    <w:rsid w:val="00C810A3"/>
    <w:rsid w:val="00C821BE"/>
    <w:rsid w:val="00C84ABF"/>
    <w:rsid w:val="00C85394"/>
    <w:rsid w:val="00C8654F"/>
    <w:rsid w:val="00C867F8"/>
    <w:rsid w:val="00C876F2"/>
    <w:rsid w:val="00C91466"/>
    <w:rsid w:val="00C932F1"/>
    <w:rsid w:val="00C93F9D"/>
    <w:rsid w:val="00C94AD4"/>
    <w:rsid w:val="00CA0749"/>
    <w:rsid w:val="00CA0EFE"/>
    <w:rsid w:val="00CA17AF"/>
    <w:rsid w:val="00CA253D"/>
    <w:rsid w:val="00CA2632"/>
    <w:rsid w:val="00CA27AA"/>
    <w:rsid w:val="00CA3BE3"/>
    <w:rsid w:val="00CA4041"/>
    <w:rsid w:val="00CA4628"/>
    <w:rsid w:val="00CA4799"/>
    <w:rsid w:val="00CA492B"/>
    <w:rsid w:val="00CA5A51"/>
    <w:rsid w:val="00CA5FA8"/>
    <w:rsid w:val="00CA62E2"/>
    <w:rsid w:val="00CA6A12"/>
    <w:rsid w:val="00CA7003"/>
    <w:rsid w:val="00CB046F"/>
    <w:rsid w:val="00CB0591"/>
    <w:rsid w:val="00CB0B0C"/>
    <w:rsid w:val="00CB11A5"/>
    <w:rsid w:val="00CB1BA1"/>
    <w:rsid w:val="00CB21D6"/>
    <w:rsid w:val="00CB2BB5"/>
    <w:rsid w:val="00CB34F3"/>
    <w:rsid w:val="00CB4605"/>
    <w:rsid w:val="00CB4B69"/>
    <w:rsid w:val="00CB6CA9"/>
    <w:rsid w:val="00CC1336"/>
    <w:rsid w:val="00CC1653"/>
    <w:rsid w:val="00CC2884"/>
    <w:rsid w:val="00CC2A84"/>
    <w:rsid w:val="00CC2B8B"/>
    <w:rsid w:val="00CC31A1"/>
    <w:rsid w:val="00CC52CA"/>
    <w:rsid w:val="00CC5335"/>
    <w:rsid w:val="00CC5875"/>
    <w:rsid w:val="00CC5E85"/>
    <w:rsid w:val="00CC708A"/>
    <w:rsid w:val="00CC74CF"/>
    <w:rsid w:val="00CC76D1"/>
    <w:rsid w:val="00CC7E32"/>
    <w:rsid w:val="00CD0561"/>
    <w:rsid w:val="00CD0AC2"/>
    <w:rsid w:val="00CD1331"/>
    <w:rsid w:val="00CD17B9"/>
    <w:rsid w:val="00CD20AC"/>
    <w:rsid w:val="00CD5CDD"/>
    <w:rsid w:val="00CD647C"/>
    <w:rsid w:val="00CD6A96"/>
    <w:rsid w:val="00CD741F"/>
    <w:rsid w:val="00CE0FD2"/>
    <w:rsid w:val="00CE1931"/>
    <w:rsid w:val="00CE2507"/>
    <w:rsid w:val="00CE404E"/>
    <w:rsid w:val="00CE46DA"/>
    <w:rsid w:val="00CE566E"/>
    <w:rsid w:val="00CE7333"/>
    <w:rsid w:val="00CF043B"/>
    <w:rsid w:val="00CF2A0C"/>
    <w:rsid w:val="00CF2AE2"/>
    <w:rsid w:val="00CF3306"/>
    <w:rsid w:val="00CF35CD"/>
    <w:rsid w:val="00CF451F"/>
    <w:rsid w:val="00CF5254"/>
    <w:rsid w:val="00CF6178"/>
    <w:rsid w:val="00CF6339"/>
    <w:rsid w:val="00CF6D85"/>
    <w:rsid w:val="00CF7778"/>
    <w:rsid w:val="00D00BC4"/>
    <w:rsid w:val="00D01D02"/>
    <w:rsid w:val="00D02C90"/>
    <w:rsid w:val="00D03A72"/>
    <w:rsid w:val="00D040B0"/>
    <w:rsid w:val="00D0419E"/>
    <w:rsid w:val="00D04215"/>
    <w:rsid w:val="00D0428D"/>
    <w:rsid w:val="00D0441B"/>
    <w:rsid w:val="00D04478"/>
    <w:rsid w:val="00D050BE"/>
    <w:rsid w:val="00D05E59"/>
    <w:rsid w:val="00D06009"/>
    <w:rsid w:val="00D06370"/>
    <w:rsid w:val="00D0666E"/>
    <w:rsid w:val="00D06FC5"/>
    <w:rsid w:val="00D07E43"/>
    <w:rsid w:val="00D07FC7"/>
    <w:rsid w:val="00D10951"/>
    <w:rsid w:val="00D11317"/>
    <w:rsid w:val="00D1136F"/>
    <w:rsid w:val="00D1189E"/>
    <w:rsid w:val="00D11E67"/>
    <w:rsid w:val="00D1340B"/>
    <w:rsid w:val="00D1353A"/>
    <w:rsid w:val="00D13930"/>
    <w:rsid w:val="00D1419B"/>
    <w:rsid w:val="00D170EF"/>
    <w:rsid w:val="00D174A6"/>
    <w:rsid w:val="00D200DB"/>
    <w:rsid w:val="00D206A6"/>
    <w:rsid w:val="00D2076B"/>
    <w:rsid w:val="00D210CB"/>
    <w:rsid w:val="00D2253D"/>
    <w:rsid w:val="00D23909"/>
    <w:rsid w:val="00D239EB"/>
    <w:rsid w:val="00D23E89"/>
    <w:rsid w:val="00D24758"/>
    <w:rsid w:val="00D25FDB"/>
    <w:rsid w:val="00D26909"/>
    <w:rsid w:val="00D274EF"/>
    <w:rsid w:val="00D278F1"/>
    <w:rsid w:val="00D303F9"/>
    <w:rsid w:val="00D30D25"/>
    <w:rsid w:val="00D30EB7"/>
    <w:rsid w:val="00D32911"/>
    <w:rsid w:val="00D32E6F"/>
    <w:rsid w:val="00D33BC0"/>
    <w:rsid w:val="00D34D65"/>
    <w:rsid w:val="00D36DFB"/>
    <w:rsid w:val="00D374FE"/>
    <w:rsid w:val="00D37780"/>
    <w:rsid w:val="00D40C68"/>
    <w:rsid w:val="00D416AC"/>
    <w:rsid w:val="00D41C1C"/>
    <w:rsid w:val="00D43D3F"/>
    <w:rsid w:val="00D43F40"/>
    <w:rsid w:val="00D44DDE"/>
    <w:rsid w:val="00D50A21"/>
    <w:rsid w:val="00D50F7E"/>
    <w:rsid w:val="00D513B1"/>
    <w:rsid w:val="00D518E3"/>
    <w:rsid w:val="00D51D0D"/>
    <w:rsid w:val="00D5389E"/>
    <w:rsid w:val="00D5561A"/>
    <w:rsid w:val="00D56969"/>
    <w:rsid w:val="00D569DB"/>
    <w:rsid w:val="00D56DF5"/>
    <w:rsid w:val="00D57481"/>
    <w:rsid w:val="00D579C8"/>
    <w:rsid w:val="00D57A41"/>
    <w:rsid w:val="00D57E34"/>
    <w:rsid w:val="00D57F99"/>
    <w:rsid w:val="00D61003"/>
    <w:rsid w:val="00D627DD"/>
    <w:rsid w:val="00D634BA"/>
    <w:rsid w:val="00D644ED"/>
    <w:rsid w:val="00D64D14"/>
    <w:rsid w:val="00D66CC1"/>
    <w:rsid w:val="00D673C2"/>
    <w:rsid w:val="00D706D6"/>
    <w:rsid w:val="00D709BD"/>
    <w:rsid w:val="00D70A0B"/>
    <w:rsid w:val="00D7119F"/>
    <w:rsid w:val="00D71D55"/>
    <w:rsid w:val="00D71E06"/>
    <w:rsid w:val="00D72139"/>
    <w:rsid w:val="00D721E0"/>
    <w:rsid w:val="00D723BA"/>
    <w:rsid w:val="00D72521"/>
    <w:rsid w:val="00D77CBC"/>
    <w:rsid w:val="00D81CF7"/>
    <w:rsid w:val="00D81F19"/>
    <w:rsid w:val="00D82F03"/>
    <w:rsid w:val="00D846C6"/>
    <w:rsid w:val="00D84765"/>
    <w:rsid w:val="00D852EF"/>
    <w:rsid w:val="00D90A6A"/>
    <w:rsid w:val="00D91155"/>
    <w:rsid w:val="00D91185"/>
    <w:rsid w:val="00D939BB"/>
    <w:rsid w:val="00D95D36"/>
    <w:rsid w:val="00D96CC4"/>
    <w:rsid w:val="00D97ACE"/>
    <w:rsid w:val="00DA02A9"/>
    <w:rsid w:val="00DA1055"/>
    <w:rsid w:val="00DA25D6"/>
    <w:rsid w:val="00DA40EA"/>
    <w:rsid w:val="00DA45F7"/>
    <w:rsid w:val="00DA508A"/>
    <w:rsid w:val="00DA6028"/>
    <w:rsid w:val="00DA6139"/>
    <w:rsid w:val="00DA6624"/>
    <w:rsid w:val="00DA7150"/>
    <w:rsid w:val="00DB00C7"/>
    <w:rsid w:val="00DB062C"/>
    <w:rsid w:val="00DB2E23"/>
    <w:rsid w:val="00DB3555"/>
    <w:rsid w:val="00DB3920"/>
    <w:rsid w:val="00DB41FF"/>
    <w:rsid w:val="00DB5561"/>
    <w:rsid w:val="00DB5787"/>
    <w:rsid w:val="00DB6304"/>
    <w:rsid w:val="00DB6C6C"/>
    <w:rsid w:val="00DB7186"/>
    <w:rsid w:val="00DB740D"/>
    <w:rsid w:val="00DC0B7C"/>
    <w:rsid w:val="00DC1CAE"/>
    <w:rsid w:val="00DC230C"/>
    <w:rsid w:val="00DC3610"/>
    <w:rsid w:val="00DC3999"/>
    <w:rsid w:val="00DC3F99"/>
    <w:rsid w:val="00DC4CD4"/>
    <w:rsid w:val="00DC5F64"/>
    <w:rsid w:val="00DC6EFD"/>
    <w:rsid w:val="00DC70A4"/>
    <w:rsid w:val="00DD1D71"/>
    <w:rsid w:val="00DD1DAA"/>
    <w:rsid w:val="00DD4D5D"/>
    <w:rsid w:val="00DD706E"/>
    <w:rsid w:val="00DD7D29"/>
    <w:rsid w:val="00DE08C1"/>
    <w:rsid w:val="00DE0F4E"/>
    <w:rsid w:val="00DE2454"/>
    <w:rsid w:val="00DE252E"/>
    <w:rsid w:val="00DE3816"/>
    <w:rsid w:val="00DE4474"/>
    <w:rsid w:val="00DE4841"/>
    <w:rsid w:val="00DE54AC"/>
    <w:rsid w:val="00DE54D7"/>
    <w:rsid w:val="00DE59B2"/>
    <w:rsid w:val="00DE61B3"/>
    <w:rsid w:val="00DE669C"/>
    <w:rsid w:val="00DE6A5B"/>
    <w:rsid w:val="00DE7A53"/>
    <w:rsid w:val="00DF1243"/>
    <w:rsid w:val="00DF3379"/>
    <w:rsid w:val="00DF3D78"/>
    <w:rsid w:val="00DF435F"/>
    <w:rsid w:val="00DF7DD2"/>
    <w:rsid w:val="00E03555"/>
    <w:rsid w:val="00E041B6"/>
    <w:rsid w:val="00E054F9"/>
    <w:rsid w:val="00E061EB"/>
    <w:rsid w:val="00E06C82"/>
    <w:rsid w:val="00E06D8A"/>
    <w:rsid w:val="00E07C78"/>
    <w:rsid w:val="00E10D6A"/>
    <w:rsid w:val="00E11645"/>
    <w:rsid w:val="00E14B12"/>
    <w:rsid w:val="00E15E3C"/>
    <w:rsid w:val="00E20EE2"/>
    <w:rsid w:val="00E21370"/>
    <w:rsid w:val="00E22BD3"/>
    <w:rsid w:val="00E230F9"/>
    <w:rsid w:val="00E26829"/>
    <w:rsid w:val="00E26D89"/>
    <w:rsid w:val="00E274D4"/>
    <w:rsid w:val="00E3170E"/>
    <w:rsid w:val="00E33D9D"/>
    <w:rsid w:val="00E349EB"/>
    <w:rsid w:val="00E35375"/>
    <w:rsid w:val="00E3765A"/>
    <w:rsid w:val="00E40078"/>
    <w:rsid w:val="00E40278"/>
    <w:rsid w:val="00E40F7C"/>
    <w:rsid w:val="00E4106D"/>
    <w:rsid w:val="00E42020"/>
    <w:rsid w:val="00E42488"/>
    <w:rsid w:val="00E43D79"/>
    <w:rsid w:val="00E449B6"/>
    <w:rsid w:val="00E44FD5"/>
    <w:rsid w:val="00E4606C"/>
    <w:rsid w:val="00E46894"/>
    <w:rsid w:val="00E473B7"/>
    <w:rsid w:val="00E50CAA"/>
    <w:rsid w:val="00E5107E"/>
    <w:rsid w:val="00E51AF0"/>
    <w:rsid w:val="00E51B2F"/>
    <w:rsid w:val="00E530CC"/>
    <w:rsid w:val="00E533F1"/>
    <w:rsid w:val="00E5384F"/>
    <w:rsid w:val="00E56D6B"/>
    <w:rsid w:val="00E57082"/>
    <w:rsid w:val="00E57E2D"/>
    <w:rsid w:val="00E6091E"/>
    <w:rsid w:val="00E610BB"/>
    <w:rsid w:val="00E63630"/>
    <w:rsid w:val="00E63AA1"/>
    <w:rsid w:val="00E6487F"/>
    <w:rsid w:val="00E648D3"/>
    <w:rsid w:val="00E66B51"/>
    <w:rsid w:val="00E67028"/>
    <w:rsid w:val="00E714DD"/>
    <w:rsid w:val="00E7309B"/>
    <w:rsid w:val="00E740BD"/>
    <w:rsid w:val="00E7495A"/>
    <w:rsid w:val="00E74CE9"/>
    <w:rsid w:val="00E76054"/>
    <w:rsid w:val="00E80840"/>
    <w:rsid w:val="00E81609"/>
    <w:rsid w:val="00E81CF5"/>
    <w:rsid w:val="00E82672"/>
    <w:rsid w:val="00E832A4"/>
    <w:rsid w:val="00E832ED"/>
    <w:rsid w:val="00E84078"/>
    <w:rsid w:val="00E85832"/>
    <w:rsid w:val="00E86CC2"/>
    <w:rsid w:val="00E916DD"/>
    <w:rsid w:val="00E927DA"/>
    <w:rsid w:val="00E92B50"/>
    <w:rsid w:val="00E949A4"/>
    <w:rsid w:val="00E96CCB"/>
    <w:rsid w:val="00E96DAB"/>
    <w:rsid w:val="00E97209"/>
    <w:rsid w:val="00E97808"/>
    <w:rsid w:val="00E97A27"/>
    <w:rsid w:val="00EA1E35"/>
    <w:rsid w:val="00EA29F0"/>
    <w:rsid w:val="00EA3286"/>
    <w:rsid w:val="00EA52AB"/>
    <w:rsid w:val="00EA5F9E"/>
    <w:rsid w:val="00EA6B5E"/>
    <w:rsid w:val="00EA6EA0"/>
    <w:rsid w:val="00EA7C5C"/>
    <w:rsid w:val="00EB2B1B"/>
    <w:rsid w:val="00EB2FEF"/>
    <w:rsid w:val="00EB3975"/>
    <w:rsid w:val="00EB399B"/>
    <w:rsid w:val="00EB43AC"/>
    <w:rsid w:val="00EB45D1"/>
    <w:rsid w:val="00EB52F5"/>
    <w:rsid w:val="00EB6709"/>
    <w:rsid w:val="00EC0243"/>
    <w:rsid w:val="00EC0C96"/>
    <w:rsid w:val="00EC1692"/>
    <w:rsid w:val="00EC3A10"/>
    <w:rsid w:val="00EC3C28"/>
    <w:rsid w:val="00EC4389"/>
    <w:rsid w:val="00EC499C"/>
    <w:rsid w:val="00EC4C07"/>
    <w:rsid w:val="00EC4FC5"/>
    <w:rsid w:val="00EC5B4E"/>
    <w:rsid w:val="00EC5E44"/>
    <w:rsid w:val="00EC5EA2"/>
    <w:rsid w:val="00EC7805"/>
    <w:rsid w:val="00ED1FD0"/>
    <w:rsid w:val="00ED3667"/>
    <w:rsid w:val="00ED38AF"/>
    <w:rsid w:val="00ED58A8"/>
    <w:rsid w:val="00ED6071"/>
    <w:rsid w:val="00ED6C3C"/>
    <w:rsid w:val="00EE2448"/>
    <w:rsid w:val="00EE2755"/>
    <w:rsid w:val="00EE29E6"/>
    <w:rsid w:val="00EE392D"/>
    <w:rsid w:val="00EE3B8B"/>
    <w:rsid w:val="00EE4930"/>
    <w:rsid w:val="00EE4E35"/>
    <w:rsid w:val="00EE6278"/>
    <w:rsid w:val="00EF0491"/>
    <w:rsid w:val="00EF0B4C"/>
    <w:rsid w:val="00EF0F41"/>
    <w:rsid w:val="00EF1FBE"/>
    <w:rsid w:val="00EF4380"/>
    <w:rsid w:val="00EF504B"/>
    <w:rsid w:val="00EF55BA"/>
    <w:rsid w:val="00EF7018"/>
    <w:rsid w:val="00EF7ACC"/>
    <w:rsid w:val="00F004FD"/>
    <w:rsid w:val="00F014E7"/>
    <w:rsid w:val="00F01CEB"/>
    <w:rsid w:val="00F01F79"/>
    <w:rsid w:val="00F04610"/>
    <w:rsid w:val="00F04922"/>
    <w:rsid w:val="00F052F2"/>
    <w:rsid w:val="00F06151"/>
    <w:rsid w:val="00F06303"/>
    <w:rsid w:val="00F075C3"/>
    <w:rsid w:val="00F10B00"/>
    <w:rsid w:val="00F11216"/>
    <w:rsid w:val="00F125A4"/>
    <w:rsid w:val="00F13E54"/>
    <w:rsid w:val="00F1528E"/>
    <w:rsid w:val="00F15374"/>
    <w:rsid w:val="00F1556D"/>
    <w:rsid w:val="00F160A5"/>
    <w:rsid w:val="00F17431"/>
    <w:rsid w:val="00F21FB2"/>
    <w:rsid w:val="00F2297D"/>
    <w:rsid w:val="00F22BAD"/>
    <w:rsid w:val="00F22CB2"/>
    <w:rsid w:val="00F254DA"/>
    <w:rsid w:val="00F25BE2"/>
    <w:rsid w:val="00F274C9"/>
    <w:rsid w:val="00F30965"/>
    <w:rsid w:val="00F31EF6"/>
    <w:rsid w:val="00F32AA1"/>
    <w:rsid w:val="00F32B53"/>
    <w:rsid w:val="00F32E2E"/>
    <w:rsid w:val="00F344A6"/>
    <w:rsid w:val="00F34534"/>
    <w:rsid w:val="00F34CC4"/>
    <w:rsid w:val="00F3527F"/>
    <w:rsid w:val="00F378AE"/>
    <w:rsid w:val="00F37955"/>
    <w:rsid w:val="00F41247"/>
    <w:rsid w:val="00F45F8C"/>
    <w:rsid w:val="00F464B9"/>
    <w:rsid w:val="00F5024B"/>
    <w:rsid w:val="00F5106B"/>
    <w:rsid w:val="00F52698"/>
    <w:rsid w:val="00F5499B"/>
    <w:rsid w:val="00F54DA2"/>
    <w:rsid w:val="00F57B17"/>
    <w:rsid w:val="00F62185"/>
    <w:rsid w:val="00F624E4"/>
    <w:rsid w:val="00F62B59"/>
    <w:rsid w:val="00F63CB2"/>
    <w:rsid w:val="00F65336"/>
    <w:rsid w:val="00F65655"/>
    <w:rsid w:val="00F65D30"/>
    <w:rsid w:val="00F67FF7"/>
    <w:rsid w:val="00F70502"/>
    <w:rsid w:val="00F7086B"/>
    <w:rsid w:val="00F71215"/>
    <w:rsid w:val="00F71836"/>
    <w:rsid w:val="00F72973"/>
    <w:rsid w:val="00F74FC4"/>
    <w:rsid w:val="00F754DD"/>
    <w:rsid w:val="00F76261"/>
    <w:rsid w:val="00F767FF"/>
    <w:rsid w:val="00F772BD"/>
    <w:rsid w:val="00F836B6"/>
    <w:rsid w:val="00F837DA"/>
    <w:rsid w:val="00F86041"/>
    <w:rsid w:val="00F875AE"/>
    <w:rsid w:val="00F900E3"/>
    <w:rsid w:val="00F90583"/>
    <w:rsid w:val="00F925DB"/>
    <w:rsid w:val="00F92679"/>
    <w:rsid w:val="00F92766"/>
    <w:rsid w:val="00F94512"/>
    <w:rsid w:val="00F94B7C"/>
    <w:rsid w:val="00F956C3"/>
    <w:rsid w:val="00F956E1"/>
    <w:rsid w:val="00F95E38"/>
    <w:rsid w:val="00F96AFC"/>
    <w:rsid w:val="00F972B9"/>
    <w:rsid w:val="00F9738D"/>
    <w:rsid w:val="00FA0AA7"/>
    <w:rsid w:val="00FA0F15"/>
    <w:rsid w:val="00FA1060"/>
    <w:rsid w:val="00FA1410"/>
    <w:rsid w:val="00FA21B2"/>
    <w:rsid w:val="00FA22A4"/>
    <w:rsid w:val="00FA414C"/>
    <w:rsid w:val="00FA5C0F"/>
    <w:rsid w:val="00FA6AB1"/>
    <w:rsid w:val="00FA77E0"/>
    <w:rsid w:val="00FA7B36"/>
    <w:rsid w:val="00FB0E2E"/>
    <w:rsid w:val="00FB1AB4"/>
    <w:rsid w:val="00FB1D8E"/>
    <w:rsid w:val="00FB2018"/>
    <w:rsid w:val="00FB349C"/>
    <w:rsid w:val="00FB4546"/>
    <w:rsid w:val="00FB49DD"/>
    <w:rsid w:val="00FB5855"/>
    <w:rsid w:val="00FB5DF4"/>
    <w:rsid w:val="00FB5F46"/>
    <w:rsid w:val="00FB5F89"/>
    <w:rsid w:val="00FB6B3A"/>
    <w:rsid w:val="00FB71E4"/>
    <w:rsid w:val="00FC1F70"/>
    <w:rsid w:val="00FC2E51"/>
    <w:rsid w:val="00FC5381"/>
    <w:rsid w:val="00FC6BCB"/>
    <w:rsid w:val="00FC6D71"/>
    <w:rsid w:val="00FC7A47"/>
    <w:rsid w:val="00FC7AC9"/>
    <w:rsid w:val="00FD096F"/>
    <w:rsid w:val="00FD1B6D"/>
    <w:rsid w:val="00FD2B69"/>
    <w:rsid w:val="00FD39FD"/>
    <w:rsid w:val="00FD4401"/>
    <w:rsid w:val="00FD5288"/>
    <w:rsid w:val="00FD59C1"/>
    <w:rsid w:val="00FD5D6A"/>
    <w:rsid w:val="00FD5F1C"/>
    <w:rsid w:val="00FD7B54"/>
    <w:rsid w:val="00FE07C9"/>
    <w:rsid w:val="00FE21B1"/>
    <w:rsid w:val="00FE2DD1"/>
    <w:rsid w:val="00FE31D6"/>
    <w:rsid w:val="00FE3DE1"/>
    <w:rsid w:val="00FE47A7"/>
    <w:rsid w:val="00FE6088"/>
    <w:rsid w:val="00FE6856"/>
    <w:rsid w:val="00FE68E6"/>
    <w:rsid w:val="00FE7BD7"/>
    <w:rsid w:val="00FE7DE6"/>
    <w:rsid w:val="00FF063D"/>
    <w:rsid w:val="00FF0B80"/>
    <w:rsid w:val="00FF1F82"/>
    <w:rsid w:val="00FF2142"/>
    <w:rsid w:val="00FF273F"/>
    <w:rsid w:val="00FF2815"/>
    <w:rsid w:val="00FF2AB9"/>
    <w:rsid w:val="00FF2E78"/>
    <w:rsid w:val="00FF5A34"/>
    <w:rsid w:val="00FF5C28"/>
    <w:rsid w:val="00FF5F6D"/>
    <w:rsid w:val="00FF7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00398-FFAD-4011-B7B5-807A284D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0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155"/>
    <w:pPr>
      <w:jc w:val="both"/>
    </w:pPr>
    <w:rPr>
      <w:sz w:val="24"/>
      <w:lang w:val="x-none" w:eastAsia="x-none"/>
    </w:rPr>
  </w:style>
  <w:style w:type="character" w:customStyle="1" w:styleId="a4">
    <w:name w:val="Основной текст Знак"/>
    <w:basedOn w:val="a0"/>
    <w:link w:val="a3"/>
    <w:rsid w:val="00D91155"/>
    <w:rPr>
      <w:rFonts w:ascii="Times New Roman" w:eastAsia="Times New Roman" w:hAnsi="Times New Roman" w:cs="Times New Roman"/>
      <w:sz w:val="24"/>
      <w:szCs w:val="20"/>
      <w:lang w:val="x-none" w:eastAsia="x-none"/>
    </w:rPr>
  </w:style>
  <w:style w:type="paragraph" w:styleId="a5">
    <w:name w:val="List"/>
    <w:basedOn w:val="a"/>
    <w:rsid w:val="009523C9"/>
    <w:pPr>
      <w:ind w:left="283" w:hanging="283"/>
    </w:pPr>
  </w:style>
  <w:style w:type="paragraph" w:styleId="2">
    <w:name w:val="List Bullet 2"/>
    <w:basedOn w:val="a"/>
    <w:rsid w:val="009523C9"/>
    <w:pPr>
      <w:numPr>
        <w:numId w:val="2"/>
      </w:numPr>
    </w:pPr>
  </w:style>
  <w:style w:type="character" w:styleId="a6">
    <w:name w:val="Hyperlink"/>
    <w:unhideWhenUsed/>
    <w:rsid w:val="009523C9"/>
    <w:rPr>
      <w:color w:val="0000FF"/>
      <w:u w:val="single"/>
    </w:rPr>
  </w:style>
  <w:style w:type="paragraph" w:styleId="a7">
    <w:name w:val="Balloon Text"/>
    <w:basedOn w:val="a"/>
    <w:link w:val="a8"/>
    <w:uiPriority w:val="99"/>
    <w:semiHidden/>
    <w:unhideWhenUsed/>
    <w:rsid w:val="009523C9"/>
    <w:rPr>
      <w:rFonts w:ascii="Tahoma" w:hAnsi="Tahoma" w:cs="Tahoma"/>
      <w:sz w:val="16"/>
      <w:szCs w:val="16"/>
    </w:rPr>
  </w:style>
  <w:style w:type="character" w:customStyle="1" w:styleId="a8">
    <w:name w:val="Текст выноски Знак"/>
    <w:basedOn w:val="a0"/>
    <w:link w:val="a7"/>
    <w:uiPriority w:val="99"/>
    <w:semiHidden/>
    <w:rsid w:val="009523C9"/>
    <w:rPr>
      <w:rFonts w:ascii="Tahoma" w:eastAsia="Times New Roman" w:hAnsi="Tahoma" w:cs="Tahoma"/>
      <w:sz w:val="16"/>
      <w:szCs w:val="16"/>
      <w:lang w:eastAsia="ru-RU"/>
    </w:rPr>
  </w:style>
  <w:style w:type="paragraph" w:styleId="a9">
    <w:name w:val="List Paragraph"/>
    <w:basedOn w:val="a"/>
    <w:uiPriority w:val="34"/>
    <w:qFormat/>
    <w:rsid w:val="008E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993">
      <w:bodyDiv w:val="1"/>
      <w:marLeft w:val="0"/>
      <w:marRight w:val="0"/>
      <w:marTop w:val="0"/>
      <w:marBottom w:val="0"/>
      <w:divBdr>
        <w:top w:val="none" w:sz="0" w:space="0" w:color="auto"/>
        <w:left w:val="none" w:sz="0" w:space="0" w:color="auto"/>
        <w:bottom w:val="none" w:sz="0" w:space="0" w:color="auto"/>
        <w:right w:val="none" w:sz="0" w:space="0" w:color="auto"/>
      </w:divBdr>
    </w:div>
    <w:div w:id="109252081">
      <w:bodyDiv w:val="1"/>
      <w:marLeft w:val="0"/>
      <w:marRight w:val="0"/>
      <w:marTop w:val="0"/>
      <w:marBottom w:val="0"/>
      <w:divBdr>
        <w:top w:val="none" w:sz="0" w:space="0" w:color="auto"/>
        <w:left w:val="none" w:sz="0" w:space="0" w:color="auto"/>
        <w:bottom w:val="none" w:sz="0" w:space="0" w:color="auto"/>
        <w:right w:val="none" w:sz="0" w:space="0" w:color="auto"/>
      </w:divBdr>
    </w:div>
    <w:div w:id="114181625">
      <w:bodyDiv w:val="1"/>
      <w:marLeft w:val="0"/>
      <w:marRight w:val="0"/>
      <w:marTop w:val="0"/>
      <w:marBottom w:val="0"/>
      <w:divBdr>
        <w:top w:val="none" w:sz="0" w:space="0" w:color="auto"/>
        <w:left w:val="none" w:sz="0" w:space="0" w:color="auto"/>
        <w:bottom w:val="none" w:sz="0" w:space="0" w:color="auto"/>
        <w:right w:val="none" w:sz="0" w:space="0" w:color="auto"/>
      </w:divBdr>
    </w:div>
    <w:div w:id="116996423">
      <w:bodyDiv w:val="1"/>
      <w:marLeft w:val="0"/>
      <w:marRight w:val="0"/>
      <w:marTop w:val="0"/>
      <w:marBottom w:val="0"/>
      <w:divBdr>
        <w:top w:val="none" w:sz="0" w:space="0" w:color="auto"/>
        <w:left w:val="none" w:sz="0" w:space="0" w:color="auto"/>
        <w:bottom w:val="none" w:sz="0" w:space="0" w:color="auto"/>
        <w:right w:val="none" w:sz="0" w:space="0" w:color="auto"/>
      </w:divBdr>
    </w:div>
    <w:div w:id="179707834">
      <w:bodyDiv w:val="1"/>
      <w:marLeft w:val="0"/>
      <w:marRight w:val="0"/>
      <w:marTop w:val="0"/>
      <w:marBottom w:val="0"/>
      <w:divBdr>
        <w:top w:val="none" w:sz="0" w:space="0" w:color="auto"/>
        <w:left w:val="none" w:sz="0" w:space="0" w:color="auto"/>
        <w:bottom w:val="none" w:sz="0" w:space="0" w:color="auto"/>
        <w:right w:val="none" w:sz="0" w:space="0" w:color="auto"/>
      </w:divBdr>
    </w:div>
    <w:div w:id="189683473">
      <w:bodyDiv w:val="1"/>
      <w:marLeft w:val="0"/>
      <w:marRight w:val="0"/>
      <w:marTop w:val="0"/>
      <w:marBottom w:val="0"/>
      <w:divBdr>
        <w:top w:val="none" w:sz="0" w:space="0" w:color="auto"/>
        <w:left w:val="none" w:sz="0" w:space="0" w:color="auto"/>
        <w:bottom w:val="none" w:sz="0" w:space="0" w:color="auto"/>
        <w:right w:val="none" w:sz="0" w:space="0" w:color="auto"/>
      </w:divBdr>
    </w:div>
    <w:div w:id="208616091">
      <w:bodyDiv w:val="1"/>
      <w:marLeft w:val="0"/>
      <w:marRight w:val="0"/>
      <w:marTop w:val="0"/>
      <w:marBottom w:val="0"/>
      <w:divBdr>
        <w:top w:val="none" w:sz="0" w:space="0" w:color="auto"/>
        <w:left w:val="none" w:sz="0" w:space="0" w:color="auto"/>
        <w:bottom w:val="none" w:sz="0" w:space="0" w:color="auto"/>
        <w:right w:val="none" w:sz="0" w:space="0" w:color="auto"/>
      </w:divBdr>
    </w:div>
    <w:div w:id="253906775">
      <w:bodyDiv w:val="1"/>
      <w:marLeft w:val="0"/>
      <w:marRight w:val="0"/>
      <w:marTop w:val="0"/>
      <w:marBottom w:val="0"/>
      <w:divBdr>
        <w:top w:val="none" w:sz="0" w:space="0" w:color="auto"/>
        <w:left w:val="none" w:sz="0" w:space="0" w:color="auto"/>
        <w:bottom w:val="none" w:sz="0" w:space="0" w:color="auto"/>
        <w:right w:val="none" w:sz="0" w:space="0" w:color="auto"/>
      </w:divBdr>
    </w:div>
    <w:div w:id="308681069">
      <w:bodyDiv w:val="1"/>
      <w:marLeft w:val="0"/>
      <w:marRight w:val="0"/>
      <w:marTop w:val="0"/>
      <w:marBottom w:val="0"/>
      <w:divBdr>
        <w:top w:val="none" w:sz="0" w:space="0" w:color="auto"/>
        <w:left w:val="none" w:sz="0" w:space="0" w:color="auto"/>
        <w:bottom w:val="none" w:sz="0" w:space="0" w:color="auto"/>
        <w:right w:val="none" w:sz="0" w:space="0" w:color="auto"/>
      </w:divBdr>
    </w:div>
    <w:div w:id="377055225">
      <w:bodyDiv w:val="1"/>
      <w:marLeft w:val="0"/>
      <w:marRight w:val="0"/>
      <w:marTop w:val="0"/>
      <w:marBottom w:val="0"/>
      <w:divBdr>
        <w:top w:val="none" w:sz="0" w:space="0" w:color="auto"/>
        <w:left w:val="none" w:sz="0" w:space="0" w:color="auto"/>
        <w:bottom w:val="none" w:sz="0" w:space="0" w:color="auto"/>
        <w:right w:val="none" w:sz="0" w:space="0" w:color="auto"/>
      </w:divBdr>
    </w:div>
    <w:div w:id="449202404">
      <w:bodyDiv w:val="1"/>
      <w:marLeft w:val="0"/>
      <w:marRight w:val="0"/>
      <w:marTop w:val="0"/>
      <w:marBottom w:val="0"/>
      <w:divBdr>
        <w:top w:val="none" w:sz="0" w:space="0" w:color="auto"/>
        <w:left w:val="none" w:sz="0" w:space="0" w:color="auto"/>
        <w:bottom w:val="none" w:sz="0" w:space="0" w:color="auto"/>
        <w:right w:val="none" w:sz="0" w:space="0" w:color="auto"/>
      </w:divBdr>
    </w:div>
    <w:div w:id="463892012">
      <w:bodyDiv w:val="1"/>
      <w:marLeft w:val="0"/>
      <w:marRight w:val="0"/>
      <w:marTop w:val="0"/>
      <w:marBottom w:val="0"/>
      <w:divBdr>
        <w:top w:val="none" w:sz="0" w:space="0" w:color="auto"/>
        <w:left w:val="none" w:sz="0" w:space="0" w:color="auto"/>
        <w:bottom w:val="none" w:sz="0" w:space="0" w:color="auto"/>
        <w:right w:val="none" w:sz="0" w:space="0" w:color="auto"/>
      </w:divBdr>
    </w:div>
    <w:div w:id="473059509">
      <w:bodyDiv w:val="1"/>
      <w:marLeft w:val="0"/>
      <w:marRight w:val="0"/>
      <w:marTop w:val="0"/>
      <w:marBottom w:val="0"/>
      <w:divBdr>
        <w:top w:val="none" w:sz="0" w:space="0" w:color="auto"/>
        <w:left w:val="none" w:sz="0" w:space="0" w:color="auto"/>
        <w:bottom w:val="none" w:sz="0" w:space="0" w:color="auto"/>
        <w:right w:val="none" w:sz="0" w:space="0" w:color="auto"/>
      </w:divBdr>
    </w:div>
    <w:div w:id="481891058">
      <w:bodyDiv w:val="1"/>
      <w:marLeft w:val="0"/>
      <w:marRight w:val="0"/>
      <w:marTop w:val="0"/>
      <w:marBottom w:val="0"/>
      <w:divBdr>
        <w:top w:val="none" w:sz="0" w:space="0" w:color="auto"/>
        <w:left w:val="none" w:sz="0" w:space="0" w:color="auto"/>
        <w:bottom w:val="none" w:sz="0" w:space="0" w:color="auto"/>
        <w:right w:val="none" w:sz="0" w:space="0" w:color="auto"/>
      </w:divBdr>
    </w:div>
    <w:div w:id="579557937">
      <w:bodyDiv w:val="1"/>
      <w:marLeft w:val="0"/>
      <w:marRight w:val="0"/>
      <w:marTop w:val="0"/>
      <w:marBottom w:val="0"/>
      <w:divBdr>
        <w:top w:val="none" w:sz="0" w:space="0" w:color="auto"/>
        <w:left w:val="none" w:sz="0" w:space="0" w:color="auto"/>
        <w:bottom w:val="none" w:sz="0" w:space="0" w:color="auto"/>
        <w:right w:val="none" w:sz="0" w:space="0" w:color="auto"/>
      </w:divBdr>
    </w:div>
    <w:div w:id="584539590">
      <w:bodyDiv w:val="1"/>
      <w:marLeft w:val="0"/>
      <w:marRight w:val="0"/>
      <w:marTop w:val="0"/>
      <w:marBottom w:val="0"/>
      <w:divBdr>
        <w:top w:val="none" w:sz="0" w:space="0" w:color="auto"/>
        <w:left w:val="none" w:sz="0" w:space="0" w:color="auto"/>
        <w:bottom w:val="none" w:sz="0" w:space="0" w:color="auto"/>
        <w:right w:val="none" w:sz="0" w:space="0" w:color="auto"/>
      </w:divBdr>
    </w:div>
    <w:div w:id="605700312">
      <w:bodyDiv w:val="1"/>
      <w:marLeft w:val="0"/>
      <w:marRight w:val="0"/>
      <w:marTop w:val="0"/>
      <w:marBottom w:val="0"/>
      <w:divBdr>
        <w:top w:val="none" w:sz="0" w:space="0" w:color="auto"/>
        <w:left w:val="none" w:sz="0" w:space="0" w:color="auto"/>
        <w:bottom w:val="none" w:sz="0" w:space="0" w:color="auto"/>
        <w:right w:val="none" w:sz="0" w:space="0" w:color="auto"/>
      </w:divBdr>
    </w:div>
    <w:div w:id="648437204">
      <w:bodyDiv w:val="1"/>
      <w:marLeft w:val="0"/>
      <w:marRight w:val="0"/>
      <w:marTop w:val="0"/>
      <w:marBottom w:val="0"/>
      <w:divBdr>
        <w:top w:val="none" w:sz="0" w:space="0" w:color="auto"/>
        <w:left w:val="none" w:sz="0" w:space="0" w:color="auto"/>
        <w:bottom w:val="none" w:sz="0" w:space="0" w:color="auto"/>
        <w:right w:val="none" w:sz="0" w:space="0" w:color="auto"/>
      </w:divBdr>
    </w:div>
    <w:div w:id="673335179">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24521556">
      <w:bodyDiv w:val="1"/>
      <w:marLeft w:val="0"/>
      <w:marRight w:val="0"/>
      <w:marTop w:val="0"/>
      <w:marBottom w:val="0"/>
      <w:divBdr>
        <w:top w:val="none" w:sz="0" w:space="0" w:color="auto"/>
        <w:left w:val="none" w:sz="0" w:space="0" w:color="auto"/>
        <w:bottom w:val="none" w:sz="0" w:space="0" w:color="auto"/>
        <w:right w:val="none" w:sz="0" w:space="0" w:color="auto"/>
      </w:divBdr>
    </w:div>
    <w:div w:id="834804408">
      <w:bodyDiv w:val="1"/>
      <w:marLeft w:val="0"/>
      <w:marRight w:val="0"/>
      <w:marTop w:val="0"/>
      <w:marBottom w:val="0"/>
      <w:divBdr>
        <w:top w:val="none" w:sz="0" w:space="0" w:color="auto"/>
        <w:left w:val="none" w:sz="0" w:space="0" w:color="auto"/>
        <w:bottom w:val="none" w:sz="0" w:space="0" w:color="auto"/>
        <w:right w:val="none" w:sz="0" w:space="0" w:color="auto"/>
      </w:divBdr>
    </w:div>
    <w:div w:id="881863277">
      <w:bodyDiv w:val="1"/>
      <w:marLeft w:val="0"/>
      <w:marRight w:val="0"/>
      <w:marTop w:val="0"/>
      <w:marBottom w:val="0"/>
      <w:divBdr>
        <w:top w:val="none" w:sz="0" w:space="0" w:color="auto"/>
        <w:left w:val="none" w:sz="0" w:space="0" w:color="auto"/>
        <w:bottom w:val="none" w:sz="0" w:space="0" w:color="auto"/>
        <w:right w:val="none" w:sz="0" w:space="0" w:color="auto"/>
      </w:divBdr>
    </w:div>
    <w:div w:id="1002050668">
      <w:bodyDiv w:val="1"/>
      <w:marLeft w:val="0"/>
      <w:marRight w:val="0"/>
      <w:marTop w:val="0"/>
      <w:marBottom w:val="0"/>
      <w:divBdr>
        <w:top w:val="none" w:sz="0" w:space="0" w:color="auto"/>
        <w:left w:val="none" w:sz="0" w:space="0" w:color="auto"/>
        <w:bottom w:val="none" w:sz="0" w:space="0" w:color="auto"/>
        <w:right w:val="none" w:sz="0" w:space="0" w:color="auto"/>
      </w:divBdr>
    </w:div>
    <w:div w:id="1120996093">
      <w:bodyDiv w:val="1"/>
      <w:marLeft w:val="0"/>
      <w:marRight w:val="0"/>
      <w:marTop w:val="0"/>
      <w:marBottom w:val="0"/>
      <w:divBdr>
        <w:top w:val="none" w:sz="0" w:space="0" w:color="auto"/>
        <w:left w:val="none" w:sz="0" w:space="0" w:color="auto"/>
        <w:bottom w:val="none" w:sz="0" w:space="0" w:color="auto"/>
        <w:right w:val="none" w:sz="0" w:space="0" w:color="auto"/>
      </w:divBdr>
    </w:div>
    <w:div w:id="1123227422">
      <w:bodyDiv w:val="1"/>
      <w:marLeft w:val="0"/>
      <w:marRight w:val="0"/>
      <w:marTop w:val="0"/>
      <w:marBottom w:val="0"/>
      <w:divBdr>
        <w:top w:val="none" w:sz="0" w:space="0" w:color="auto"/>
        <w:left w:val="none" w:sz="0" w:space="0" w:color="auto"/>
        <w:bottom w:val="none" w:sz="0" w:space="0" w:color="auto"/>
        <w:right w:val="none" w:sz="0" w:space="0" w:color="auto"/>
      </w:divBdr>
    </w:div>
    <w:div w:id="1131365003">
      <w:bodyDiv w:val="1"/>
      <w:marLeft w:val="0"/>
      <w:marRight w:val="0"/>
      <w:marTop w:val="0"/>
      <w:marBottom w:val="0"/>
      <w:divBdr>
        <w:top w:val="none" w:sz="0" w:space="0" w:color="auto"/>
        <w:left w:val="none" w:sz="0" w:space="0" w:color="auto"/>
        <w:bottom w:val="none" w:sz="0" w:space="0" w:color="auto"/>
        <w:right w:val="none" w:sz="0" w:space="0" w:color="auto"/>
      </w:divBdr>
    </w:div>
    <w:div w:id="1178228972">
      <w:bodyDiv w:val="1"/>
      <w:marLeft w:val="0"/>
      <w:marRight w:val="0"/>
      <w:marTop w:val="0"/>
      <w:marBottom w:val="0"/>
      <w:divBdr>
        <w:top w:val="none" w:sz="0" w:space="0" w:color="auto"/>
        <w:left w:val="none" w:sz="0" w:space="0" w:color="auto"/>
        <w:bottom w:val="none" w:sz="0" w:space="0" w:color="auto"/>
        <w:right w:val="none" w:sz="0" w:space="0" w:color="auto"/>
      </w:divBdr>
    </w:div>
    <w:div w:id="1211302636">
      <w:bodyDiv w:val="1"/>
      <w:marLeft w:val="0"/>
      <w:marRight w:val="0"/>
      <w:marTop w:val="0"/>
      <w:marBottom w:val="0"/>
      <w:divBdr>
        <w:top w:val="none" w:sz="0" w:space="0" w:color="auto"/>
        <w:left w:val="none" w:sz="0" w:space="0" w:color="auto"/>
        <w:bottom w:val="none" w:sz="0" w:space="0" w:color="auto"/>
        <w:right w:val="none" w:sz="0" w:space="0" w:color="auto"/>
      </w:divBdr>
    </w:div>
    <w:div w:id="1298560817">
      <w:bodyDiv w:val="1"/>
      <w:marLeft w:val="0"/>
      <w:marRight w:val="0"/>
      <w:marTop w:val="0"/>
      <w:marBottom w:val="0"/>
      <w:divBdr>
        <w:top w:val="none" w:sz="0" w:space="0" w:color="auto"/>
        <w:left w:val="none" w:sz="0" w:space="0" w:color="auto"/>
        <w:bottom w:val="none" w:sz="0" w:space="0" w:color="auto"/>
        <w:right w:val="none" w:sz="0" w:space="0" w:color="auto"/>
      </w:divBdr>
    </w:div>
    <w:div w:id="1319193903">
      <w:bodyDiv w:val="1"/>
      <w:marLeft w:val="0"/>
      <w:marRight w:val="0"/>
      <w:marTop w:val="0"/>
      <w:marBottom w:val="0"/>
      <w:divBdr>
        <w:top w:val="none" w:sz="0" w:space="0" w:color="auto"/>
        <w:left w:val="none" w:sz="0" w:space="0" w:color="auto"/>
        <w:bottom w:val="none" w:sz="0" w:space="0" w:color="auto"/>
        <w:right w:val="none" w:sz="0" w:space="0" w:color="auto"/>
      </w:divBdr>
    </w:div>
    <w:div w:id="1395855648">
      <w:bodyDiv w:val="1"/>
      <w:marLeft w:val="0"/>
      <w:marRight w:val="0"/>
      <w:marTop w:val="0"/>
      <w:marBottom w:val="0"/>
      <w:divBdr>
        <w:top w:val="none" w:sz="0" w:space="0" w:color="auto"/>
        <w:left w:val="none" w:sz="0" w:space="0" w:color="auto"/>
        <w:bottom w:val="none" w:sz="0" w:space="0" w:color="auto"/>
        <w:right w:val="none" w:sz="0" w:space="0" w:color="auto"/>
      </w:divBdr>
    </w:div>
    <w:div w:id="1426849981">
      <w:bodyDiv w:val="1"/>
      <w:marLeft w:val="0"/>
      <w:marRight w:val="0"/>
      <w:marTop w:val="0"/>
      <w:marBottom w:val="0"/>
      <w:divBdr>
        <w:top w:val="none" w:sz="0" w:space="0" w:color="auto"/>
        <w:left w:val="none" w:sz="0" w:space="0" w:color="auto"/>
        <w:bottom w:val="none" w:sz="0" w:space="0" w:color="auto"/>
        <w:right w:val="none" w:sz="0" w:space="0" w:color="auto"/>
      </w:divBdr>
    </w:div>
    <w:div w:id="1471820909">
      <w:bodyDiv w:val="1"/>
      <w:marLeft w:val="0"/>
      <w:marRight w:val="0"/>
      <w:marTop w:val="0"/>
      <w:marBottom w:val="0"/>
      <w:divBdr>
        <w:top w:val="none" w:sz="0" w:space="0" w:color="auto"/>
        <w:left w:val="none" w:sz="0" w:space="0" w:color="auto"/>
        <w:bottom w:val="none" w:sz="0" w:space="0" w:color="auto"/>
        <w:right w:val="none" w:sz="0" w:space="0" w:color="auto"/>
      </w:divBdr>
    </w:div>
    <w:div w:id="1496726528">
      <w:bodyDiv w:val="1"/>
      <w:marLeft w:val="0"/>
      <w:marRight w:val="0"/>
      <w:marTop w:val="0"/>
      <w:marBottom w:val="0"/>
      <w:divBdr>
        <w:top w:val="none" w:sz="0" w:space="0" w:color="auto"/>
        <w:left w:val="none" w:sz="0" w:space="0" w:color="auto"/>
        <w:bottom w:val="none" w:sz="0" w:space="0" w:color="auto"/>
        <w:right w:val="none" w:sz="0" w:space="0" w:color="auto"/>
      </w:divBdr>
    </w:div>
    <w:div w:id="1546525625">
      <w:bodyDiv w:val="1"/>
      <w:marLeft w:val="0"/>
      <w:marRight w:val="0"/>
      <w:marTop w:val="0"/>
      <w:marBottom w:val="0"/>
      <w:divBdr>
        <w:top w:val="none" w:sz="0" w:space="0" w:color="auto"/>
        <w:left w:val="none" w:sz="0" w:space="0" w:color="auto"/>
        <w:bottom w:val="none" w:sz="0" w:space="0" w:color="auto"/>
        <w:right w:val="none" w:sz="0" w:space="0" w:color="auto"/>
      </w:divBdr>
    </w:div>
    <w:div w:id="1576476412">
      <w:bodyDiv w:val="1"/>
      <w:marLeft w:val="0"/>
      <w:marRight w:val="0"/>
      <w:marTop w:val="0"/>
      <w:marBottom w:val="0"/>
      <w:divBdr>
        <w:top w:val="none" w:sz="0" w:space="0" w:color="auto"/>
        <w:left w:val="none" w:sz="0" w:space="0" w:color="auto"/>
        <w:bottom w:val="none" w:sz="0" w:space="0" w:color="auto"/>
        <w:right w:val="none" w:sz="0" w:space="0" w:color="auto"/>
      </w:divBdr>
    </w:div>
    <w:div w:id="1635410625">
      <w:bodyDiv w:val="1"/>
      <w:marLeft w:val="0"/>
      <w:marRight w:val="0"/>
      <w:marTop w:val="0"/>
      <w:marBottom w:val="0"/>
      <w:divBdr>
        <w:top w:val="none" w:sz="0" w:space="0" w:color="auto"/>
        <w:left w:val="none" w:sz="0" w:space="0" w:color="auto"/>
        <w:bottom w:val="none" w:sz="0" w:space="0" w:color="auto"/>
        <w:right w:val="none" w:sz="0" w:space="0" w:color="auto"/>
      </w:divBdr>
    </w:div>
    <w:div w:id="1711950189">
      <w:bodyDiv w:val="1"/>
      <w:marLeft w:val="0"/>
      <w:marRight w:val="0"/>
      <w:marTop w:val="0"/>
      <w:marBottom w:val="0"/>
      <w:divBdr>
        <w:top w:val="none" w:sz="0" w:space="0" w:color="auto"/>
        <w:left w:val="none" w:sz="0" w:space="0" w:color="auto"/>
        <w:bottom w:val="none" w:sz="0" w:space="0" w:color="auto"/>
        <w:right w:val="none" w:sz="0" w:space="0" w:color="auto"/>
      </w:divBdr>
    </w:div>
    <w:div w:id="1726371049">
      <w:bodyDiv w:val="1"/>
      <w:marLeft w:val="0"/>
      <w:marRight w:val="0"/>
      <w:marTop w:val="0"/>
      <w:marBottom w:val="0"/>
      <w:divBdr>
        <w:top w:val="none" w:sz="0" w:space="0" w:color="auto"/>
        <w:left w:val="none" w:sz="0" w:space="0" w:color="auto"/>
        <w:bottom w:val="none" w:sz="0" w:space="0" w:color="auto"/>
        <w:right w:val="none" w:sz="0" w:space="0" w:color="auto"/>
      </w:divBdr>
    </w:div>
    <w:div w:id="1791318731">
      <w:bodyDiv w:val="1"/>
      <w:marLeft w:val="0"/>
      <w:marRight w:val="0"/>
      <w:marTop w:val="0"/>
      <w:marBottom w:val="0"/>
      <w:divBdr>
        <w:top w:val="none" w:sz="0" w:space="0" w:color="auto"/>
        <w:left w:val="none" w:sz="0" w:space="0" w:color="auto"/>
        <w:bottom w:val="none" w:sz="0" w:space="0" w:color="auto"/>
        <w:right w:val="none" w:sz="0" w:space="0" w:color="auto"/>
      </w:divBdr>
    </w:div>
    <w:div w:id="1815636205">
      <w:bodyDiv w:val="1"/>
      <w:marLeft w:val="0"/>
      <w:marRight w:val="0"/>
      <w:marTop w:val="0"/>
      <w:marBottom w:val="0"/>
      <w:divBdr>
        <w:top w:val="none" w:sz="0" w:space="0" w:color="auto"/>
        <w:left w:val="none" w:sz="0" w:space="0" w:color="auto"/>
        <w:bottom w:val="none" w:sz="0" w:space="0" w:color="auto"/>
        <w:right w:val="none" w:sz="0" w:space="0" w:color="auto"/>
      </w:divBdr>
    </w:div>
    <w:div w:id="1840777498">
      <w:bodyDiv w:val="1"/>
      <w:marLeft w:val="0"/>
      <w:marRight w:val="0"/>
      <w:marTop w:val="0"/>
      <w:marBottom w:val="0"/>
      <w:divBdr>
        <w:top w:val="none" w:sz="0" w:space="0" w:color="auto"/>
        <w:left w:val="none" w:sz="0" w:space="0" w:color="auto"/>
        <w:bottom w:val="none" w:sz="0" w:space="0" w:color="auto"/>
        <w:right w:val="none" w:sz="0" w:space="0" w:color="auto"/>
      </w:divBdr>
    </w:div>
    <w:div w:id="1875457751">
      <w:bodyDiv w:val="1"/>
      <w:marLeft w:val="0"/>
      <w:marRight w:val="0"/>
      <w:marTop w:val="0"/>
      <w:marBottom w:val="0"/>
      <w:divBdr>
        <w:top w:val="none" w:sz="0" w:space="0" w:color="auto"/>
        <w:left w:val="none" w:sz="0" w:space="0" w:color="auto"/>
        <w:bottom w:val="none" w:sz="0" w:space="0" w:color="auto"/>
        <w:right w:val="none" w:sz="0" w:space="0" w:color="auto"/>
      </w:divBdr>
    </w:div>
    <w:div w:id="2026899032">
      <w:bodyDiv w:val="1"/>
      <w:marLeft w:val="0"/>
      <w:marRight w:val="0"/>
      <w:marTop w:val="0"/>
      <w:marBottom w:val="0"/>
      <w:divBdr>
        <w:top w:val="none" w:sz="0" w:space="0" w:color="auto"/>
        <w:left w:val="none" w:sz="0" w:space="0" w:color="auto"/>
        <w:bottom w:val="none" w:sz="0" w:space="0" w:color="auto"/>
        <w:right w:val="none" w:sz="0" w:space="0" w:color="auto"/>
      </w:divBdr>
    </w:div>
    <w:div w:id="2035646115">
      <w:bodyDiv w:val="1"/>
      <w:marLeft w:val="0"/>
      <w:marRight w:val="0"/>
      <w:marTop w:val="0"/>
      <w:marBottom w:val="0"/>
      <w:divBdr>
        <w:top w:val="none" w:sz="0" w:space="0" w:color="auto"/>
        <w:left w:val="none" w:sz="0" w:space="0" w:color="auto"/>
        <w:bottom w:val="none" w:sz="0" w:space="0" w:color="auto"/>
        <w:right w:val="none" w:sz="0" w:space="0" w:color="auto"/>
      </w:divBdr>
    </w:div>
    <w:div w:id="2056151268">
      <w:bodyDiv w:val="1"/>
      <w:marLeft w:val="0"/>
      <w:marRight w:val="0"/>
      <w:marTop w:val="0"/>
      <w:marBottom w:val="0"/>
      <w:divBdr>
        <w:top w:val="none" w:sz="0" w:space="0" w:color="auto"/>
        <w:left w:val="none" w:sz="0" w:space="0" w:color="auto"/>
        <w:bottom w:val="none" w:sz="0" w:space="0" w:color="auto"/>
        <w:right w:val="none" w:sz="0" w:space="0" w:color="auto"/>
      </w:divBdr>
    </w:div>
    <w:div w:id="2060012227">
      <w:bodyDiv w:val="1"/>
      <w:marLeft w:val="0"/>
      <w:marRight w:val="0"/>
      <w:marTop w:val="0"/>
      <w:marBottom w:val="0"/>
      <w:divBdr>
        <w:top w:val="none" w:sz="0" w:space="0" w:color="auto"/>
        <w:left w:val="none" w:sz="0" w:space="0" w:color="auto"/>
        <w:bottom w:val="none" w:sz="0" w:space="0" w:color="auto"/>
        <w:right w:val="none" w:sz="0" w:space="0" w:color="auto"/>
      </w:divBdr>
    </w:div>
    <w:div w:id="2066372587">
      <w:bodyDiv w:val="1"/>
      <w:marLeft w:val="0"/>
      <w:marRight w:val="0"/>
      <w:marTop w:val="0"/>
      <w:marBottom w:val="0"/>
      <w:divBdr>
        <w:top w:val="none" w:sz="0" w:space="0" w:color="auto"/>
        <w:left w:val="none" w:sz="0" w:space="0" w:color="auto"/>
        <w:bottom w:val="none" w:sz="0" w:space="0" w:color="auto"/>
        <w:right w:val="none" w:sz="0" w:space="0" w:color="auto"/>
      </w:divBdr>
    </w:div>
    <w:div w:id="2094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A772-398B-45CE-9DEC-95F98F6D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2215</TotalTime>
  <Pages>3</Pages>
  <Words>1499</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Елена Васильевна</dc:creator>
  <cp:lastModifiedBy>Свиридова Елена Игоревна (ТУ в Республике Карелия )</cp:lastModifiedBy>
  <cp:revision>109</cp:revision>
  <cp:lastPrinted>2022-10-10T10:43:00Z</cp:lastPrinted>
  <dcterms:created xsi:type="dcterms:W3CDTF">2019-04-02T09:53:00Z</dcterms:created>
  <dcterms:modified xsi:type="dcterms:W3CDTF">2022-11-25T15:48:00Z</dcterms:modified>
</cp:coreProperties>
</file>