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CF" w:rsidRDefault="00954ECF" w:rsidP="00DA25DB">
      <w:pPr>
        <w:pStyle w:val="a6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DA25DB" w:rsidRPr="0084573C" w:rsidRDefault="004F2D99" w:rsidP="004F2D99">
      <w:pPr>
        <w:pStyle w:val="a6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0006A">
        <w:rPr>
          <w:rFonts w:ascii="Times New Roman" w:hAnsi="Times New Roman"/>
          <w:sz w:val="24"/>
          <w:szCs w:val="24"/>
        </w:rPr>
        <w:t xml:space="preserve">                      Управляющий директор</w:t>
      </w:r>
      <w:r w:rsidR="00954ECF">
        <w:rPr>
          <w:rFonts w:ascii="Times New Roman" w:hAnsi="Times New Roman"/>
          <w:sz w:val="24"/>
          <w:szCs w:val="24"/>
        </w:rPr>
        <w:t xml:space="preserve"> </w:t>
      </w:r>
      <w:r w:rsidR="00DA379D">
        <w:rPr>
          <w:rFonts w:ascii="Times New Roman" w:hAnsi="Times New Roman"/>
          <w:sz w:val="24"/>
          <w:szCs w:val="24"/>
        </w:rPr>
        <w:t>–</w:t>
      </w:r>
      <w:r w:rsidR="00954ECF">
        <w:rPr>
          <w:rFonts w:ascii="Times New Roman" w:hAnsi="Times New Roman"/>
          <w:sz w:val="24"/>
          <w:szCs w:val="24"/>
        </w:rPr>
        <w:t xml:space="preserve"> </w:t>
      </w:r>
      <w:r w:rsidR="00DA25DB" w:rsidRPr="0084573C">
        <w:rPr>
          <w:rFonts w:ascii="Times New Roman" w:hAnsi="Times New Roman"/>
          <w:sz w:val="24"/>
          <w:szCs w:val="24"/>
        </w:rPr>
        <w:t>Технический директор</w:t>
      </w:r>
    </w:p>
    <w:p w:rsidR="00DA25DB" w:rsidRPr="0084573C" w:rsidRDefault="00DA25DB" w:rsidP="00DA25DB">
      <w:pPr>
        <w:pStyle w:val="a6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84573C">
        <w:rPr>
          <w:rFonts w:ascii="Times New Roman" w:hAnsi="Times New Roman"/>
          <w:sz w:val="24"/>
          <w:szCs w:val="24"/>
        </w:rPr>
        <w:t>АО «</w:t>
      </w:r>
      <w:r w:rsidR="00954ECF">
        <w:rPr>
          <w:rFonts w:ascii="Times New Roman" w:hAnsi="Times New Roman"/>
          <w:sz w:val="24"/>
          <w:szCs w:val="24"/>
        </w:rPr>
        <w:t>СИБЭКО</w:t>
      </w:r>
      <w:r w:rsidRPr="0084573C">
        <w:rPr>
          <w:rFonts w:ascii="Times New Roman" w:hAnsi="Times New Roman"/>
          <w:sz w:val="24"/>
          <w:szCs w:val="24"/>
        </w:rPr>
        <w:t>»</w:t>
      </w:r>
    </w:p>
    <w:p w:rsidR="00DA25DB" w:rsidRPr="0084573C" w:rsidRDefault="00DA25DB" w:rsidP="00DA25DB">
      <w:pPr>
        <w:pStyle w:val="a6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84573C">
        <w:rPr>
          <w:rFonts w:ascii="Times New Roman" w:hAnsi="Times New Roman"/>
          <w:sz w:val="24"/>
          <w:szCs w:val="24"/>
        </w:rPr>
        <w:t>____________</w:t>
      </w:r>
      <w:r w:rsidR="00C0006A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C0006A">
        <w:rPr>
          <w:rFonts w:ascii="Times New Roman" w:hAnsi="Times New Roman"/>
          <w:sz w:val="24"/>
          <w:szCs w:val="24"/>
        </w:rPr>
        <w:t>Лымарев</w:t>
      </w:r>
      <w:proofErr w:type="spellEnd"/>
    </w:p>
    <w:p w:rsidR="00DA25DB" w:rsidRPr="0084573C" w:rsidRDefault="00DA25DB" w:rsidP="00DA25DB">
      <w:pPr>
        <w:pStyle w:val="a6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84573C">
        <w:rPr>
          <w:rFonts w:ascii="Times New Roman" w:hAnsi="Times New Roman"/>
          <w:sz w:val="24"/>
          <w:szCs w:val="24"/>
        </w:rPr>
        <w:t>«_____» ___________201</w:t>
      </w:r>
      <w:r w:rsidR="00C0006A">
        <w:rPr>
          <w:rFonts w:ascii="Times New Roman" w:hAnsi="Times New Roman"/>
          <w:sz w:val="24"/>
          <w:szCs w:val="24"/>
        </w:rPr>
        <w:t>7</w:t>
      </w:r>
      <w:r w:rsidRPr="0084573C">
        <w:rPr>
          <w:rFonts w:ascii="Times New Roman" w:hAnsi="Times New Roman"/>
          <w:sz w:val="24"/>
          <w:szCs w:val="24"/>
        </w:rPr>
        <w:t>г.</w:t>
      </w:r>
    </w:p>
    <w:p w:rsidR="00DA25DB" w:rsidRPr="0084573C" w:rsidRDefault="00DA25DB" w:rsidP="00DA25DB">
      <w:pPr>
        <w:pStyle w:val="a6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DA25DB" w:rsidRPr="0084573C" w:rsidRDefault="00DA25DB" w:rsidP="00DA25DB">
      <w:pPr>
        <w:pStyle w:val="a6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5338CB" w:rsidRDefault="005338CB" w:rsidP="00DA25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338CB" w:rsidRDefault="005338CB" w:rsidP="00DA25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91607" w:rsidRDefault="00D91607" w:rsidP="00DA25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91607" w:rsidRDefault="00D91607" w:rsidP="00DA25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A25DB" w:rsidRPr="00841FE3" w:rsidRDefault="00DA25DB" w:rsidP="00DA25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41FE3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2655BD" w:rsidRDefault="002655BD" w:rsidP="00DA25DB">
      <w:pPr>
        <w:pStyle w:val="11"/>
        <w:tabs>
          <w:tab w:val="left" w:pos="0"/>
        </w:tabs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выполнение работ по ремонту </w:t>
      </w:r>
      <w:r w:rsidR="00C0006A">
        <w:rPr>
          <w:rFonts w:ascii="Times New Roman" w:hAnsi="Times New Roman"/>
          <w:i/>
          <w:sz w:val="24"/>
          <w:szCs w:val="24"/>
        </w:rPr>
        <w:t xml:space="preserve">систем электроснабжения и освещения зданий </w:t>
      </w:r>
      <w:r w:rsidR="0066395A">
        <w:rPr>
          <w:rFonts w:ascii="Times New Roman" w:hAnsi="Times New Roman"/>
          <w:i/>
          <w:sz w:val="24"/>
          <w:szCs w:val="24"/>
        </w:rPr>
        <w:t xml:space="preserve">                    ИА АО «СИБЭКО»</w:t>
      </w:r>
    </w:p>
    <w:p w:rsidR="00F15CEE" w:rsidRDefault="00F15CEE" w:rsidP="00DA25DB">
      <w:pPr>
        <w:pStyle w:val="11"/>
        <w:tabs>
          <w:tab w:val="left" w:pos="0"/>
        </w:tabs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1F0C4D" w:rsidRPr="00841FE3" w:rsidRDefault="001F0C4D" w:rsidP="001F0C4D">
      <w:pPr>
        <w:pStyle w:val="a6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41FE3">
        <w:rPr>
          <w:rFonts w:ascii="Times New Roman" w:hAnsi="Times New Roman"/>
          <w:b/>
          <w:sz w:val="24"/>
          <w:szCs w:val="24"/>
        </w:rPr>
        <w:t>Наименование организации – заказчика, адрес</w:t>
      </w:r>
      <w:r w:rsidRPr="00841FE3">
        <w:rPr>
          <w:rFonts w:ascii="Times New Roman" w:hAnsi="Times New Roman"/>
          <w:sz w:val="24"/>
          <w:szCs w:val="24"/>
        </w:rPr>
        <w:t xml:space="preserve">: </w:t>
      </w:r>
      <w:r w:rsidR="000B63CD">
        <w:rPr>
          <w:rFonts w:ascii="Times New Roman" w:hAnsi="Times New Roman"/>
          <w:bCs/>
          <w:sz w:val="24"/>
          <w:szCs w:val="24"/>
        </w:rPr>
        <w:t>А</w:t>
      </w:r>
      <w:r w:rsidRPr="00841FE3">
        <w:rPr>
          <w:rFonts w:ascii="Times New Roman" w:hAnsi="Times New Roman"/>
          <w:bCs/>
          <w:sz w:val="24"/>
          <w:szCs w:val="24"/>
        </w:rPr>
        <w:t>кционерное общество</w:t>
      </w:r>
      <w:r w:rsidRPr="00841FE3">
        <w:rPr>
          <w:rFonts w:ascii="Times New Roman" w:hAnsi="Times New Roman"/>
          <w:sz w:val="24"/>
          <w:szCs w:val="24"/>
        </w:rPr>
        <w:t xml:space="preserve"> «</w:t>
      </w:r>
      <w:r w:rsidR="00F7642F" w:rsidRPr="00841FE3">
        <w:rPr>
          <w:rFonts w:ascii="Times New Roman" w:hAnsi="Times New Roman"/>
          <w:sz w:val="24"/>
          <w:szCs w:val="24"/>
        </w:rPr>
        <w:t>СИБЭКО</w:t>
      </w:r>
      <w:r w:rsidRPr="00841FE3">
        <w:rPr>
          <w:rFonts w:ascii="Times New Roman" w:hAnsi="Times New Roman"/>
          <w:sz w:val="24"/>
          <w:szCs w:val="24"/>
        </w:rPr>
        <w:t xml:space="preserve">», </w:t>
      </w:r>
      <w:r w:rsidR="004A36C7" w:rsidRPr="00841FE3">
        <w:rPr>
          <w:rFonts w:ascii="Times New Roman" w:hAnsi="Times New Roman"/>
          <w:sz w:val="24"/>
          <w:szCs w:val="24"/>
        </w:rPr>
        <w:t>630099</w:t>
      </w:r>
      <w:r w:rsidRPr="00841FE3">
        <w:rPr>
          <w:rFonts w:ascii="Times New Roman" w:hAnsi="Times New Roman"/>
          <w:sz w:val="24"/>
          <w:szCs w:val="24"/>
        </w:rPr>
        <w:t xml:space="preserve">, </w:t>
      </w:r>
      <w:r w:rsidR="004A36C7" w:rsidRPr="00841FE3">
        <w:rPr>
          <w:rFonts w:ascii="Times New Roman" w:hAnsi="Times New Roman"/>
          <w:sz w:val="24"/>
          <w:szCs w:val="24"/>
        </w:rPr>
        <w:t>г.</w:t>
      </w:r>
      <w:r w:rsidR="002749A9" w:rsidRPr="002749A9">
        <w:rPr>
          <w:rFonts w:ascii="Times New Roman" w:hAnsi="Times New Roman"/>
          <w:sz w:val="24"/>
          <w:szCs w:val="24"/>
        </w:rPr>
        <w:t xml:space="preserve"> </w:t>
      </w:r>
      <w:r w:rsidR="004A36C7" w:rsidRPr="00841FE3">
        <w:rPr>
          <w:rFonts w:ascii="Times New Roman" w:hAnsi="Times New Roman"/>
          <w:sz w:val="24"/>
          <w:szCs w:val="24"/>
        </w:rPr>
        <w:t>Новосибирск</w:t>
      </w:r>
      <w:r w:rsidRPr="00841FE3">
        <w:rPr>
          <w:rFonts w:ascii="Times New Roman" w:hAnsi="Times New Roman"/>
          <w:sz w:val="24"/>
          <w:szCs w:val="24"/>
        </w:rPr>
        <w:t>;</w:t>
      </w:r>
    </w:p>
    <w:p w:rsidR="001F0C4D" w:rsidRPr="00841FE3" w:rsidRDefault="001F0C4D" w:rsidP="001F0C4D">
      <w:pPr>
        <w:pStyle w:val="a6"/>
        <w:ind w:left="709"/>
        <w:rPr>
          <w:rFonts w:ascii="Times New Roman" w:hAnsi="Times New Roman"/>
          <w:sz w:val="24"/>
          <w:szCs w:val="24"/>
        </w:rPr>
      </w:pPr>
    </w:p>
    <w:p w:rsidR="001F0C4D" w:rsidRPr="00FD1902" w:rsidRDefault="001F0C4D" w:rsidP="001F0C4D">
      <w:pPr>
        <w:pStyle w:val="a6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41FE3">
        <w:rPr>
          <w:rFonts w:ascii="Times New Roman" w:hAnsi="Times New Roman"/>
          <w:b/>
          <w:sz w:val="24"/>
          <w:szCs w:val="24"/>
        </w:rPr>
        <w:t>Наименование объекта</w:t>
      </w:r>
      <w:r w:rsidRPr="00841FE3">
        <w:rPr>
          <w:rFonts w:ascii="Times New Roman" w:hAnsi="Times New Roman"/>
          <w:sz w:val="24"/>
          <w:szCs w:val="24"/>
        </w:rPr>
        <w:t>:</w:t>
      </w:r>
      <w:r w:rsidR="00572027" w:rsidRPr="00841FE3">
        <w:rPr>
          <w:rFonts w:ascii="Times New Roman" w:hAnsi="Times New Roman"/>
          <w:sz w:val="24"/>
          <w:szCs w:val="24"/>
        </w:rPr>
        <w:t xml:space="preserve"> </w:t>
      </w:r>
    </w:p>
    <w:p w:rsidR="00FD1902" w:rsidRDefault="00FD1902" w:rsidP="00FD1902">
      <w:pPr>
        <w:pStyle w:val="a5"/>
      </w:pPr>
    </w:p>
    <w:p w:rsidR="00FD1902" w:rsidRDefault="00FD1902" w:rsidP="00FD1902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Административное здание по адресу г. Новосибирск, ул. Свердлова, 7 (инв. № 101011_147702 01)</w:t>
      </w:r>
    </w:p>
    <w:p w:rsidR="00FD1902" w:rsidRDefault="00FD1902" w:rsidP="00FD1902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Административное здание по адресу г. Новосибирск, ул. Свердлова, 5 (инв. № 101011_1477030001)</w:t>
      </w:r>
    </w:p>
    <w:p w:rsidR="001F0C4D" w:rsidRPr="00841FE3" w:rsidRDefault="00C0006A" w:rsidP="001F0C4D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  <w:r w:rsidRPr="00C0006A">
        <w:rPr>
          <w:rFonts w:ascii="Times New Roman" w:hAnsi="Times New Roman"/>
          <w:sz w:val="24"/>
          <w:szCs w:val="24"/>
        </w:rPr>
        <w:t xml:space="preserve">Административное помещение по адресу г. Новосибирск, ул. </w:t>
      </w:r>
      <w:proofErr w:type="gramStart"/>
      <w:r w:rsidRPr="00C0006A">
        <w:rPr>
          <w:rFonts w:ascii="Times New Roman" w:hAnsi="Times New Roman"/>
          <w:sz w:val="24"/>
          <w:szCs w:val="24"/>
        </w:rPr>
        <w:t>Холодильная</w:t>
      </w:r>
      <w:proofErr w:type="gramEnd"/>
      <w:r w:rsidRPr="00C0006A">
        <w:rPr>
          <w:rFonts w:ascii="Times New Roman" w:hAnsi="Times New Roman"/>
          <w:sz w:val="24"/>
          <w:szCs w:val="24"/>
        </w:rPr>
        <w:t xml:space="preserve">, 18/2  (инв. № 101011_14770401). </w:t>
      </w:r>
    </w:p>
    <w:p w:rsidR="001F0C4D" w:rsidRPr="008B2D9C" w:rsidRDefault="006A3EC6" w:rsidP="002749A9">
      <w:pPr>
        <w:pStyle w:val="a5"/>
        <w:numPr>
          <w:ilvl w:val="0"/>
          <w:numId w:val="9"/>
        </w:numPr>
        <w:shd w:val="clear" w:color="auto" w:fill="FFFFFF"/>
        <w:ind w:left="709" w:hanging="283"/>
        <w:jc w:val="both"/>
      </w:pPr>
      <w:r w:rsidRPr="008B2D9C">
        <w:rPr>
          <w:b/>
        </w:rPr>
        <w:t xml:space="preserve"> </w:t>
      </w:r>
      <w:r w:rsidR="001F0C4D" w:rsidRPr="008B2D9C">
        <w:rPr>
          <w:b/>
        </w:rPr>
        <w:t>Основание для проведения работ</w:t>
      </w:r>
      <w:r w:rsidR="001F0C4D" w:rsidRPr="002749A9">
        <w:t xml:space="preserve">: </w:t>
      </w:r>
      <w:r w:rsidR="002749A9" w:rsidRPr="008B2D9C">
        <w:rPr>
          <w:rFonts w:eastAsia="Times New Roman"/>
          <w:sz w:val="26"/>
          <w:szCs w:val="26"/>
        </w:rPr>
        <w:t>План р</w:t>
      </w:r>
      <w:r w:rsidR="00FD1902" w:rsidRPr="008B2D9C">
        <w:rPr>
          <w:rFonts w:eastAsia="Times New Roman"/>
          <w:sz w:val="26"/>
          <w:szCs w:val="26"/>
        </w:rPr>
        <w:t xml:space="preserve">емонтов зданий и сооружений ИА </w:t>
      </w:r>
      <w:r w:rsidRPr="008B2D9C">
        <w:rPr>
          <w:rFonts w:eastAsia="Times New Roman"/>
          <w:sz w:val="26"/>
          <w:szCs w:val="26"/>
        </w:rPr>
        <w:t xml:space="preserve">  </w:t>
      </w:r>
      <w:r w:rsidR="002749A9" w:rsidRPr="008B2D9C">
        <w:rPr>
          <w:rFonts w:eastAsia="Times New Roman"/>
          <w:sz w:val="26"/>
          <w:szCs w:val="26"/>
        </w:rPr>
        <w:t>АО «СИБЭКО» на 201</w:t>
      </w:r>
      <w:r w:rsidR="00C0006A" w:rsidRPr="008B2D9C">
        <w:rPr>
          <w:rFonts w:eastAsia="Times New Roman"/>
          <w:sz w:val="26"/>
          <w:szCs w:val="26"/>
        </w:rPr>
        <w:t>7</w:t>
      </w:r>
      <w:r w:rsidR="002749A9" w:rsidRPr="008B2D9C">
        <w:rPr>
          <w:rFonts w:eastAsia="Times New Roman"/>
          <w:sz w:val="26"/>
          <w:szCs w:val="26"/>
        </w:rPr>
        <w:t xml:space="preserve"> г. </w:t>
      </w:r>
    </w:p>
    <w:p w:rsidR="00664B2E" w:rsidRDefault="002573FB" w:rsidP="00664B2E">
      <w:pPr>
        <w:pStyle w:val="a6"/>
        <w:numPr>
          <w:ilvl w:val="0"/>
          <w:numId w:val="9"/>
        </w:numPr>
        <w:ind w:left="709" w:hanging="283"/>
        <w:jc w:val="both"/>
      </w:pPr>
      <w:r w:rsidRPr="00352AA6">
        <w:rPr>
          <w:rFonts w:ascii="Times New Roman" w:hAnsi="Times New Roman"/>
          <w:b/>
          <w:sz w:val="24"/>
          <w:szCs w:val="24"/>
        </w:rPr>
        <w:t xml:space="preserve"> </w:t>
      </w:r>
      <w:r w:rsidR="001F0C4D" w:rsidRPr="00352AA6">
        <w:rPr>
          <w:rFonts w:ascii="Times New Roman" w:hAnsi="Times New Roman"/>
          <w:b/>
          <w:sz w:val="24"/>
          <w:szCs w:val="24"/>
        </w:rPr>
        <w:t>Перечень работ</w:t>
      </w:r>
      <w:r w:rsidR="00DD32D6" w:rsidRPr="00352AA6">
        <w:rPr>
          <w:rFonts w:ascii="Times New Roman" w:hAnsi="Times New Roman"/>
          <w:b/>
          <w:sz w:val="24"/>
          <w:szCs w:val="24"/>
        </w:rPr>
        <w:t>, условия производства</w:t>
      </w:r>
      <w:r w:rsidR="001F0C4D" w:rsidRPr="00664B2E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d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5812"/>
        <w:gridCol w:w="1382"/>
        <w:gridCol w:w="1417"/>
      </w:tblGrid>
      <w:tr w:rsidR="00664B2E" w:rsidTr="00415EC2">
        <w:trPr>
          <w:trHeight w:val="902"/>
        </w:trPr>
        <w:tc>
          <w:tcPr>
            <w:tcW w:w="817" w:type="dxa"/>
            <w:vAlign w:val="center"/>
          </w:tcPr>
          <w:p w:rsidR="00664B2E" w:rsidRDefault="00664B2E" w:rsidP="00664B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5812" w:type="dxa"/>
            <w:vAlign w:val="center"/>
          </w:tcPr>
          <w:p w:rsidR="00664B2E" w:rsidRDefault="00664B2E" w:rsidP="00664B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82" w:type="dxa"/>
            <w:vAlign w:val="center"/>
          </w:tcPr>
          <w:p w:rsidR="00664B2E" w:rsidRDefault="00664B2E" w:rsidP="00664B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664B2E" w:rsidRDefault="00664B2E" w:rsidP="00664B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415EC2" w:rsidTr="004B4D16">
        <w:trPr>
          <w:trHeight w:val="826"/>
        </w:trPr>
        <w:tc>
          <w:tcPr>
            <w:tcW w:w="9428" w:type="dxa"/>
            <w:gridSpan w:val="4"/>
            <w:vAlign w:val="center"/>
          </w:tcPr>
          <w:p w:rsidR="00415EC2" w:rsidRDefault="00415EC2" w:rsidP="004B4D16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ВРУ Свердлова, 5</w:t>
            </w:r>
          </w:p>
          <w:p w:rsidR="004B4D16" w:rsidRDefault="004B4D16" w:rsidP="004B4D16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B4D16">
              <w:rPr>
                <w:rFonts w:ascii="Times New Roman" w:hAnsi="Times New Roman"/>
                <w:sz w:val="24"/>
                <w:szCs w:val="24"/>
              </w:rPr>
              <w:t>Работы производятся в помещениях с действующей электроустановкой, в стеснённых условиях, при работающем технологическом оборудовании.</w:t>
            </w:r>
            <w:r w:rsidRPr="004B4D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64B2E" w:rsidTr="00415EC2">
        <w:tc>
          <w:tcPr>
            <w:tcW w:w="817" w:type="dxa"/>
            <w:vAlign w:val="center"/>
          </w:tcPr>
          <w:p w:rsidR="00664B2E" w:rsidRDefault="00415EC2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664B2E" w:rsidRDefault="00415EC2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C2">
              <w:rPr>
                <w:rFonts w:ascii="Times New Roman" w:hAnsi="Times New Roman"/>
                <w:sz w:val="24"/>
                <w:szCs w:val="24"/>
              </w:rPr>
              <w:t xml:space="preserve">Отключение существующих питающих кабелей </w:t>
            </w:r>
            <w:proofErr w:type="gramStart"/>
            <w:r w:rsidRPr="00415EC2">
              <w:rPr>
                <w:rFonts w:ascii="Times New Roman" w:hAnsi="Times New Roman"/>
                <w:sz w:val="24"/>
                <w:szCs w:val="24"/>
              </w:rPr>
              <w:t>в ВРУ</w:t>
            </w:r>
            <w:proofErr w:type="gramEnd"/>
            <w:r w:rsidRPr="00415EC2">
              <w:rPr>
                <w:rFonts w:ascii="Times New Roman" w:hAnsi="Times New Roman"/>
                <w:sz w:val="24"/>
                <w:szCs w:val="24"/>
              </w:rPr>
              <w:t xml:space="preserve"> (120 мм кв.)</w:t>
            </w:r>
          </w:p>
        </w:tc>
        <w:tc>
          <w:tcPr>
            <w:tcW w:w="1382" w:type="dxa"/>
            <w:vAlign w:val="center"/>
          </w:tcPr>
          <w:p w:rsidR="00664B2E" w:rsidRDefault="00415EC2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</w:p>
        </w:tc>
        <w:tc>
          <w:tcPr>
            <w:tcW w:w="1417" w:type="dxa"/>
            <w:vAlign w:val="center"/>
          </w:tcPr>
          <w:p w:rsidR="00664B2E" w:rsidRDefault="00415EC2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4B2E" w:rsidTr="00415EC2">
        <w:tc>
          <w:tcPr>
            <w:tcW w:w="817" w:type="dxa"/>
            <w:vAlign w:val="center"/>
          </w:tcPr>
          <w:p w:rsidR="00664B2E" w:rsidRDefault="001D7847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vAlign w:val="center"/>
          </w:tcPr>
          <w:p w:rsidR="00664B2E" w:rsidRDefault="00415EC2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C2">
              <w:rPr>
                <w:rFonts w:ascii="Times New Roman" w:hAnsi="Times New Roman"/>
                <w:sz w:val="24"/>
                <w:szCs w:val="24"/>
              </w:rPr>
              <w:t xml:space="preserve">Демонтаж существующего шкафа </w:t>
            </w:r>
            <w:r w:rsidR="00F42288">
              <w:rPr>
                <w:rFonts w:ascii="Times New Roman" w:hAnsi="Times New Roman"/>
                <w:sz w:val="24"/>
                <w:szCs w:val="24"/>
              </w:rPr>
              <w:t xml:space="preserve">ШР </w:t>
            </w:r>
            <w:r w:rsidRPr="00415EC2">
              <w:rPr>
                <w:rFonts w:ascii="Times New Roman" w:hAnsi="Times New Roman"/>
                <w:sz w:val="24"/>
                <w:szCs w:val="24"/>
              </w:rPr>
              <w:t>ВРУ (800х400х2000)</w:t>
            </w:r>
            <w:r w:rsidR="00723CA4">
              <w:rPr>
                <w:rFonts w:ascii="Times New Roman" w:hAnsi="Times New Roman"/>
                <w:sz w:val="24"/>
                <w:szCs w:val="24"/>
              </w:rPr>
              <w:t>.</w:t>
            </w:r>
            <w:r w:rsidR="00723CA4">
              <w:t xml:space="preserve"> </w:t>
            </w:r>
            <w:r w:rsidR="00A85D35">
              <w:t xml:space="preserve"> </w:t>
            </w:r>
            <w:r w:rsidR="00723CA4" w:rsidRPr="00723CA4">
              <w:rPr>
                <w:rFonts w:ascii="Times New Roman" w:hAnsi="Times New Roman"/>
                <w:sz w:val="24"/>
                <w:szCs w:val="24"/>
              </w:rPr>
              <w:t>Оборудование, подлежащее дальнейшему использованию</w:t>
            </w:r>
            <w:r w:rsidR="00723CA4" w:rsidRPr="00723C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2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2E" w:rsidTr="00415EC2">
        <w:tc>
          <w:tcPr>
            <w:tcW w:w="817" w:type="dxa"/>
            <w:vAlign w:val="center"/>
          </w:tcPr>
          <w:p w:rsidR="00664B2E" w:rsidRDefault="001D7847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vAlign w:val="center"/>
          </w:tcPr>
          <w:p w:rsidR="00664B2E" w:rsidRDefault="00415EC2" w:rsidP="00310C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C2">
              <w:rPr>
                <w:rFonts w:ascii="Times New Roman" w:hAnsi="Times New Roman"/>
                <w:sz w:val="24"/>
                <w:szCs w:val="24"/>
              </w:rPr>
              <w:t xml:space="preserve">Монтаж нового шкафа ВРУ </w:t>
            </w:r>
            <w:r w:rsidR="0087030B">
              <w:rPr>
                <w:rFonts w:ascii="Times New Roman" w:hAnsi="Times New Roman"/>
                <w:sz w:val="24"/>
                <w:szCs w:val="24"/>
              </w:rPr>
              <w:t xml:space="preserve">160 А </w:t>
            </w:r>
            <w:r w:rsidRPr="00415EC2">
              <w:rPr>
                <w:rFonts w:ascii="Times New Roman" w:hAnsi="Times New Roman"/>
                <w:sz w:val="24"/>
                <w:szCs w:val="24"/>
              </w:rPr>
              <w:t>(</w:t>
            </w:r>
            <w:r w:rsidR="00310CB6" w:rsidRPr="00310CB6">
              <w:rPr>
                <w:rFonts w:ascii="Times New Roman" w:hAnsi="Times New Roman"/>
                <w:sz w:val="24"/>
                <w:szCs w:val="24"/>
              </w:rPr>
              <w:t xml:space="preserve">Шкаф АВВ серии </w:t>
            </w:r>
            <w:proofErr w:type="spellStart"/>
            <w:r w:rsidR="00310CB6" w:rsidRPr="00310CB6">
              <w:rPr>
                <w:rFonts w:ascii="Times New Roman" w:hAnsi="Times New Roman"/>
                <w:sz w:val="24"/>
                <w:szCs w:val="24"/>
              </w:rPr>
              <w:t>Triline</w:t>
            </w:r>
            <w:proofErr w:type="spellEnd"/>
            <w:r w:rsidR="00310CB6" w:rsidRPr="00310CB6">
              <w:rPr>
                <w:rFonts w:ascii="Times New Roman" w:hAnsi="Times New Roman"/>
                <w:sz w:val="24"/>
                <w:szCs w:val="24"/>
              </w:rPr>
              <w:t>-R напол</w:t>
            </w:r>
            <w:r w:rsidR="00310CB6">
              <w:rPr>
                <w:rFonts w:ascii="Times New Roman" w:hAnsi="Times New Roman"/>
                <w:sz w:val="24"/>
                <w:szCs w:val="24"/>
              </w:rPr>
              <w:t>ь</w:t>
            </w:r>
            <w:r w:rsidR="00310CB6" w:rsidRPr="00310CB6">
              <w:rPr>
                <w:rFonts w:ascii="Times New Roman" w:hAnsi="Times New Roman"/>
                <w:sz w:val="24"/>
                <w:szCs w:val="24"/>
              </w:rPr>
              <w:t>ного исполнения 1913*856*425</w:t>
            </w:r>
            <w:r w:rsidRPr="00415EC2">
              <w:rPr>
                <w:rFonts w:ascii="Times New Roman" w:hAnsi="Times New Roman"/>
                <w:sz w:val="24"/>
                <w:szCs w:val="24"/>
              </w:rPr>
              <w:t>) на место демонтированного</w:t>
            </w:r>
            <w:r w:rsidR="00E34EAD">
              <w:rPr>
                <w:rFonts w:ascii="Times New Roman" w:hAnsi="Times New Roman"/>
                <w:sz w:val="24"/>
                <w:szCs w:val="24"/>
              </w:rPr>
              <w:t>. Заказывается Подрядчиком</w:t>
            </w:r>
            <w:r w:rsidR="00ED75BC">
              <w:rPr>
                <w:rFonts w:ascii="Times New Roman" w:hAnsi="Times New Roman"/>
                <w:sz w:val="24"/>
                <w:szCs w:val="24"/>
              </w:rPr>
              <w:t>,</w:t>
            </w:r>
            <w:r w:rsidR="00E34EAD">
              <w:rPr>
                <w:rFonts w:ascii="Times New Roman" w:hAnsi="Times New Roman"/>
                <w:sz w:val="24"/>
                <w:szCs w:val="24"/>
              </w:rPr>
              <w:t xml:space="preserve"> по электрической схеме ВРУ (Приложение № </w:t>
            </w:r>
            <w:r w:rsidR="003D1660">
              <w:rPr>
                <w:rFonts w:ascii="Times New Roman" w:hAnsi="Times New Roman"/>
                <w:sz w:val="24"/>
                <w:szCs w:val="24"/>
              </w:rPr>
              <w:t>2</w:t>
            </w:r>
            <w:r w:rsidR="00E34EAD">
              <w:rPr>
                <w:rFonts w:ascii="Times New Roman" w:hAnsi="Times New Roman"/>
                <w:sz w:val="24"/>
                <w:szCs w:val="24"/>
              </w:rPr>
              <w:t>)</w:t>
            </w:r>
            <w:r w:rsidR="00132AE8">
              <w:rPr>
                <w:rFonts w:ascii="Times New Roman" w:hAnsi="Times New Roman"/>
                <w:sz w:val="24"/>
                <w:szCs w:val="24"/>
              </w:rPr>
              <w:t>.</w:t>
            </w:r>
            <w:r w:rsidR="00E34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B2E" w:rsidTr="00415EC2">
        <w:tc>
          <w:tcPr>
            <w:tcW w:w="817" w:type="dxa"/>
            <w:vAlign w:val="center"/>
          </w:tcPr>
          <w:p w:rsidR="00664B2E" w:rsidRDefault="001D7847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vAlign w:val="center"/>
          </w:tcPr>
          <w:p w:rsidR="00664B2E" w:rsidRDefault="00415EC2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C2">
              <w:rPr>
                <w:rFonts w:ascii="Times New Roman" w:hAnsi="Times New Roman"/>
                <w:sz w:val="24"/>
                <w:szCs w:val="24"/>
              </w:rPr>
              <w:t>Подключение существующих питающих кабелей к новому ВРУ (120 мм кв.)</w:t>
            </w:r>
          </w:p>
        </w:tc>
        <w:tc>
          <w:tcPr>
            <w:tcW w:w="1382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</w:p>
        </w:tc>
        <w:tc>
          <w:tcPr>
            <w:tcW w:w="1417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4B2E" w:rsidTr="00EE7023">
        <w:trPr>
          <w:trHeight w:val="577"/>
        </w:trPr>
        <w:tc>
          <w:tcPr>
            <w:tcW w:w="817" w:type="dxa"/>
            <w:vAlign w:val="center"/>
          </w:tcPr>
          <w:p w:rsidR="00664B2E" w:rsidRDefault="001D7847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vAlign w:val="center"/>
          </w:tcPr>
          <w:p w:rsidR="00664B2E" w:rsidRDefault="00415EC2" w:rsidP="00EE70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C2">
              <w:rPr>
                <w:rFonts w:ascii="Times New Roman" w:hAnsi="Times New Roman"/>
                <w:sz w:val="24"/>
                <w:szCs w:val="24"/>
              </w:rPr>
              <w:t>Пробивка отверстий в стенах и плитах перекрытий (D=50 мм, L =250 мм)</w:t>
            </w:r>
            <w:r w:rsidR="00A85D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5D35" w:rsidRPr="00A85D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2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4B2E" w:rsidTr="00415EC2">
        <w:tc>
          <w:tcPr>
            <w:tcW w:w="817" w:type="dxa"/>
            <w:vAlign w:val="center"/>
          </w:tcPr>
          <w:p w:rsidR="00664B2E" w:rsidRDefault="001D7847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vAlign w:val="center"/>
          </w:tcPr>
          <w:p w:rsidR="00664B2E" w:rsidRDefault="00352AA6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A6">
              <w:rPr>
                <w:rFonts w:ascii="Times New Roman" w:hAnsi="Times New Roman"/>
                <w:sz w:val="24"/>
                <w:szCs w:val="24"/>
              </w:rPr>
              <w:t>Монтаж кабелей ВВГнг-</w:t>
            </w:r>
            <w:proofErr w:type="gramStart"/>
            <w:r w:rsidRPr="00352AA6">
              <w:rPr>
                <w:rFonts w:ascii="Times New Roman" w:hAnsi="Times New Roman"/>
                <w:sz w:val="24"/>
                <w:szCs w:val="24"/>
              </w:rPr>
              <w:t>LS</w:t>
            </w:r>
            <w:proofErr w:type="gramEnd"/>
            <w:r w:rsidRPr="00352AA6">
              <w:rPr>
                <w:rFonts w:ascii="Times New Roman" w:hAnsi="Times New Roman"/>
                <w:sz w:val="24"/>
                <w:szCs w:val="24"/>
              </w:rPr>
              <w:t xml:space="preserve"> 5х35 с креплением к стенам и плитам перекрытий</w:t>
            </w:r>
            <w:r w:rsidR="00EE7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023" w:rsidRDefault="00EE702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23">
              <w:rPr>
                <w:rFonts w:ascii="Times New Roman" w:hAnsi="Times New Roman"/>
                <w:sz w:val="24"/>
                <w:szCs w:val="24"/>
              </w:rPr>
              <w:t>Монтаж на высоте свыше 2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64B2E" w:rsidTr="00415EC2">
        <w:tc>
          <w:tcPr>
            <w:tcW w:w="817" w:type="dxa"/>
            <w:vAlign w:val="center"/>
          </w:tcPr>
          <w:p w:rsidR="00664B2E" w:rsidRDefault="001D7847" w:rsidP="00DC26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C2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664B2E" w:rsidRDefault="00352AA6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A6">
              <w:rPr>
                <w:rFonts w:ascii="Times New Roman" w:hAnsi="Times New Roman"/>
                <w:sz w:val="24"/>
                <w:szCs w:val="24"/>
              </w:rPr>
              <w:t xml:space="preserve">Монтаж автоматических выключателей в  </w:t>
            </w:r>
            <w:proofErr w:type="gramStart"/>
            <w:r w:rsidRPr="00352AA6">
              <w:rPr>
                <w:rFonts w:ascii="Times New Roman" w:hAnsi="Times New Roman"/>
                <w:sz w:val="24"/>
                <w:szCs w:val="24"/>
              </w:rPr>
              <w:t>существующем</w:t>
            </w:r>
            <w:proofErr w:type="gramEnd"/>
            <w:r w:rsidRPr="00352AA6">
              <w:rPr>
                <w:rFonts w:ascii="Times New Roman" w:hAnsi="Times New Roman"/>
                <w:sz w:val="24"/>
                <w:szCs w:val="24"/>
              </w:rPr>
              <w:t xml:space="preserve"> ШР</w:t>
            </w:r>
          </w:p>
        </w:tc>
        <w:tc>
          <w:tcPr>
            <w:tcW w:w="1382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4B2E" w:rsidTr="00415EC2">
        <w:tc>
          <w:tcPr>
            <w:tcW w:w="817" w:type="dxa"/>
            <w:vAlign w:val="center"/>
          </w:tcPr>
          <w:p w:rsidR="00664B2E" w:rsidRDefault="00DC269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812" w:type="dxa"/>
            <w:vAlign w:val="center"/>
          </w:tcPr>
          <w:p w:rsidR="00664B2E" w:rsidRDefault="00352AA6" w:rsidP="002D48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A6">
              <w:rPr>
                <w:rFonts w:ascii="Times New Roman" w:hAnsi="Times New Roman"/>
                <w:sz w:val="24"/>
                <w:szCs w:val="24"/>
              </w:rPr>
              <w:t xml:space="preserve">Разводка по устройствам и подключение жил кабеля </w:t>
            </w:r>
            <w:r w:rsidR="002D48C8" w:rsidRPr="00352AA6">
              <w:rPr>
                <w:rFonts w:ascii="Times New Roman" w:hAnsi="Times New Roman"/>
                <w:sz w:val="24"/>
                <w:szCs w:val="24"/>
              </w:rPr>
              <w:t>ВВГнг-</w:t>
            </w:r>
            <w:proofErr w:type="gramStart"/>
            <w:r w:rsidR="002D48C8" w:rsidRPr="00352AA6">
              <w:rPr>
                <w:rFonts w:ascii="Times New Roman" w:hAnsi="Times New Roman"/>
                <w:sz w:val="24"/>
                <w:szCs w:val="24"/>
              </w:rPr>
              <w:t>LS</w:t>
            </w:r>
            <w:proofErr w:type="gramEnd"/>
            <w:r w:rsidR="002D48C8" w:rsidRPr="00352AA6">
              <w:rPr>
                <w:rFonts w:ascii="Times New Roman" w:hAnsi="Times New Roman"/>
                <w:sz w:val="24"/>
                <w:szCs w:val="24"/>
              </w:rPr>
              <w:t xml:space="preserve"> 5х35 </w:t>
            </w:r>
            <w:r w:rsidRPr="00352AA6">
              <w:rPr>
                <w:rFonts w:ascii="Times New Roman" w:hAnsi="Times New Roman"/>
                <w:sz w:val="24"/>
                <w:szCs w:val="24"/>
              </w:rPr>
              <w:t xml:space="preserve"> в ШР</w:t>
            </w:r>
          </w:p>
        </w:tc>
        <w:tc>
          <w:tcPr>
            <w:tcW w:w="1382" w:type="dxa"/>
            <w:vAlign w:val="center"/>
          </w:tcPr>
          <w:p w:rsidR="00664B2E" w:rsidRDefault="0075711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</w:p>
        </w:tc>
        <w:tc>
          <w:tcPr>
            <w:tcW w:w="1417" w:type="dxa"/>
            <w:vAlign w:val="center"/>
          </w:tcPr>
          <w:p w:rsidR="00664B2E" w:rsidRDefault="0075711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4B2E" w:rsidTr="00415EC2">
        <w:tc>
          <w:tcPr>
            <w:tcW w:w="817" w:type="dxa"/>
            <w:vAlign w:val="center"/>
          </w:tcPr>
          <w:p w:rsidR="00664B2E" w:rsidRDefault="00DC269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812" w:type="dxa"/>
            <w:vAlign w:val="center"/>
          </w:tcPr>
          <w:p w:rsidR="00664B2E" w:rsidRDefault="00352AA6" w:rsidP="002D48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A6">
              <w:rPr>
                <w:rFonts w:ascii="Times New Roman" w:hAnsi="Times New Roman"/>
                <w:sz w:val="24"/>
                <w:szCs w:val="24"/>
              </w:rPr>
              <w:t xml:space="preserve">Монтаж провода ПУГВ 1х35 между шкафами ВРУ и </w:t>
            </w:r>
            <w:r w:rsidR="002D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AA6">
              <w:rPr>
                <w:rFonts w:ascii="Times New Roman" w:hAnsi="Times New Roman"/>
                <w:sz w:val="24"/>
                <w:szCs w:val="24"/>
              </w:rPr>
              <w:t>ШР</w:t>
            </w:r>
          </w:p>
        </w:tc>
        <w:tc>
          <w:tcPr>
            <w:tcW w:w="1382" w:type="dxa"/>
            <w:vAlign w:val="center"/>
          </w:tcPr>
          <w:p w:rsidR="00664B2E" w:rsidRDefault="0075711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vAlign w:val="center"/>
          </w:tcPr>
          <w:p w:rsidR="00664B2E" w:rsidRDefault="00757113" w:rsidP="00F72F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2F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4B2E" w:rsidTr="00415EC2">
        <w:tc>
          <w:tcPr>
            <w:tcW w:w="817" w:type="dxa"/>
            <w:vAlign w:val="center"/>
          </w:tcPr>
          <w:p w:rsidR="00664B2E" w:rsidRDefault="001D7847" w:rsidP="00DC26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DC2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664B2E" w:rsidRDefault="00352AA6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A6">
              <w:rPr>
                <w:rFonts w:ascii="Times New Roman" w:hAnsi="Times New Roman"/>
                <w:sz w:val="24"/>
                <w:szCs w:val="24"/>
              </w:rPr>
              <w:t>Подключение провода ПУГВ 1х35 в  ШР</w:t>
            </w:r>
          </w:p>
        </w:tc>
        <w:tc>
          <w:tcPr>
            <w:tcW w:w="1382" w:type="dxa"/>
            <w:vAlign w:val="center"/>
          </w:tcPr>
          <w:p w:rsidR="00664B2E" w:rsidRDefault="009C5C9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</w:p>
        </w:tc>
        <w:tc>
          <w:tcPr>
            <w:tcW w:w="1417" w:type="dxa"/>
            <w:vAlign w:val="center"/>
          </w:tcPr>
          <w:p w:rsidR="00664B2E" w:rsidRDefault="00CF702B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64B2E" w:rsidTr="00415EC2">
        <w:tc>
          <w:tcPr>
            <w:tcW w:w="817" w:type="dxa"/>
            <w:vAlign w:val="center"/>
          </w:tcPr>
          <w:p w:rsidR="00664B2E" w:rsidRDefault="001D7847" w:rsidP="00DC26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DC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664B2E" w:rsidRDefault="00352AA6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A6">
              <w:rPr>
                <w:rFonts w:ascii="Times New Roman" w:hAnsi="Times New Roman"/>
                <w:sz w:val="24"/>
                <w:szCs w:val="24"/>
              </w:rPr>
              <w:t>Монтаж провода ПУГВ 1х16 в ШР</w:t>
            </w:r>
          </w:p>
        </w:tc>
        <w:tc>
          <w:tcPr>
            <w:tcW w:w="1382" w:type="dxa"/>
            <w:vAlign w:val="center"/>
          </w:tcPr>
          <w:p w:rsidR="00664B2E" w:rsidRDefault="009C5C9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vAlign w:val="center"/>
          </w:tcPr>
          <w:p w:rsidR="00664B2E" w:rsidRDefault="00F42288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64B2E" w:rsidTr="00415EC2">
        <w:tc>
          <w:tcPr>
            <w:tcW w:w="817" w:type="dxa"/>
            <w:vAlign w:val="center"/>
          </w:tcPr>
          <w:p w:rsidR="00664B2E" w:rsidRDefault="001D7847" w:rsidP="00DC26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DC2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64B2E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93">
              <w:rPr>
                <w:rFonts w:ascii="Times New Roman" w:hAnsi="Times New Roman"/>
                <w:sz w:val="24"/>
                <w:szCs w:val="24"/>
              </w:rPr>
              <w:t>Монтаж изоляторов ступенчатых в ШР</w:t>
            </w:r>
          </w:p>
        </w:tc>
        <w:tc>
          <w:tcPr>
            <w:tcW w:w="1382" w:type="dxa"/>
            <w:vAlign w:val="center"/>
          </w:tcPr>
          <w:p w:rsidR="00664B2E" w:rsidRDefault="009C5C9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664B2E" w:rsidRDefault="009C5C9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2AA6" w:rsidTr="00415EC2">
        <w:tc>
          <w:tcPr>
            <w:tcW w:w="817" w:type="dxa"/>
            <w:vAlign w:val="center"/>
          </w:tcPr>
          <w:p w:rsidR="00352AA6" w:rsidRDefault="001D7847" w:rsidP="00DC26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DC2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352AA6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93">
              <w:rPr>
                <w:rFonts w:ascii="Times New Roman" w:hAnsi="Times New Roman"/>
                <w:sz w:val="24"/>
                <w:szCs w:val="24"/>
              </w:rPr>
              <w:t>Монтаж шин силовых на изоляторах ступенчатых в ШР</w:t>
            </w:r>
          </w:p>
        </w:tc>
        <w:tc>
          <w:tcPr>
            <w:tcW w:w="1382" w:type="dxa"/>
            <w:vAlign w:val="center"/>
          </w:tcPr>
          <w:p w:rsidR="00352AA6" w:rsidRDefault="009C5C9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vAlign w:val="center"/>
          </w:tcPr>
          <w:p w:rsidR="00352AA6" w:rsidRDefault="009C5C9E" w:rsidP="00CF70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70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2AA6" w:rsidTr="00415EC2">
        <w:tc>
          <w:tcPr>
            <w:tcW w:w="817" w:type="dxa"/>
            <w:vAlign w:val="center"/>
          </w:tcPr>
          <w:p w:rsidR="00352AA6" w:rsidRDefault="001D7847" w:rsidP="00DC26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DC2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352AA6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93">
              <w:rPr>
                <w:rFonts w:ascii="Times New Roman" w:hAnsi="Times New Roman"/>
                <w:sz w:val="24"/>
                <w:szCs w:val="24"/>
              </w:rPr>
              <w:t>Подключение автоматических выключателей к блоку распределения проводом ПУГВ 1х16</w:t>
            </w:r>
          </w:p>
        </w:tc>
        <w:tc>
          <w:tcPr>
            <w:tcW w:w="1382" w:type="dxa"/>
            <w:vAlign w:val="center"/>
          </w:tcPr>
          <w:p w:rsidR="00352AA6" w:rsidRDefault="009C5C9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</w:p>
        </w:tc>
        <w:tc>
          <w:tcPr>
            <w:tcW w:w="1417" w:type="dxa"/>
            <w:vAlign w:val="center"/>
          </w:tcPr>
          <w:p w:rsidR="00352AA6" w:rsidRDefault="00CF702B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2AA6" w:rsidTr="00415EC2">
        <w:tc>
          <w:tcPr>
            <w:tcW w:w="817" w:type="dxa"/>
            <w:vAlign w:val="center"/>
          </w:tcPr>
          <w:p w:rsidR="00352AA6" w:rsidRDefault="00DC269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812" w:type="dxa"/>
            <w:vAlign w:val="center"/>
          </w:tcPr>
          <w:p w:rsidR="00352AA6" w:rsidRDefault="00715393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93">
              <w:rPr>
                <w:rFonts w:ascii="Times New Roman" w:hAnsi="Times New Roman"/>
                <w:sz w:val="24"/>
                <w:szCs w:val="24"/>
              </w:rPr>
              <w:t>Отключение кабелей существующих нагрузок в ШР и подключение к вновь установленным автоматическим выключателям</w:t>
            </w:r>
          </w:p>
        </w:tc>
        <w:tc>
          <w:tcPr>
            <w:tcW w:w="1382" w:type="dxa"/>
            <w:vAlign w:val="center"/>
          </w:tcPr>
          <w:p w:rsidR="00352AA6" w:rsidRDefault="009C5C9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</w:p>
        </w:tc>
        <w:tc>
          <w:tcPr>
            <w:tcW w:w="1417" w:type="dxa"/>
            <w:vAlign w:val="center"/>
          </w:tcPr>
          <w:p w:rsidR="00352AA6" w:rsidRDefault="009C5C9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3CAF" w:rsidTr="001E78B0">
        <w:trPr>
          <w:trHeight w:val="589"/>
        </w:trPr>
        <w:tc>
          <w:tcPr>
            <w:tcW w:w="9428" w:type="dxa"/>
            <w:gridSpan w:val="4"/>
            <w:vAlign w:val="center"/>
          </w:tcPr>
          <w:p w:rsidR="00043CAF" w:rsidRDefault="00043CAF" w:rsidP="00585B06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системы освещения Свердлова 5,7</w:t>
            </w:r>
          </w:p>
          <w:p w:rsidR="00585B06" w:rsidRDefault="00585B06" w:rsidP="00585B06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Работы проводятся на высоте выше 8 м.</w:t>
            </w:r>
          </w:p>
        </w:tc>
      </w:tr>
      <w:tr w:rsidR="00CD7E3E" w:rsidTr="00CD7E3E">
        <w:tc>
          <w:tcPr>
            <w:tcW w:w="8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vAlign w:val="center"/>
          </w:tcPr>
          <w:p w:rsidR="00CD7E3E" w:rsidRDefault="00CD7E3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B0">
              <w:rPr>
                <w:rFonts w:ascii="Times New Roman" w:hAnsi="Times New Roman"/>
                <w:sz w:val="24"/>
                <w:szCs w:val="24"/>
              </w:rPr>
              <w:t>Демонтаж существующих светильников</w:t>
            </w:r>
          </w:p>
        </w:tc>
        <w:tc>
          <w:tcPr>
            <w:tcW w:w="1382" w:type="dxa"/>
            <w:vAlign w:val="center"/>
          </w:tcPr>
          <w:p w:rsidR="00CD7E3E" w:rsidRDefault="00CD7E3E" w:rsidP="00CD7E3E">
            <w:pPr>
              <w:jc w:val="center"/>
            </w:pPr>
            <w:r w:rsidRPr="00975085">
              <w:t>шт.</w:t>
            </w:r>
          </w:p>
        </w:tc>
        <w:tc>
          <w:tcPr>
            <w:tcW w:w="14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7E3E" w:rsidTr="00CD7E3E">
        <w:tc>
          <w:tcPr>
            <w:tcW w:w="8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vAlign w:val="center"/>
          </w:tcPr>
          <w:p w:rsidR="00CD7E3E" w:rsidRDefault="00CD7E3E" w:rsidP="00415E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B0">
              <w:rPr>
                <w:rFonts w:ascii="Times New Roman" w:hAnsi="Times New Roman"/>
                <w:sz w:val="24"/>
                <w:szCs w:val="24"/>
              </w:rPr>
              <w:t>Монтаж коробок распределительных открытой установки</w:t>
            </w:r>
          </w:p>
        </w:tc>
        <w:tc>
          <w:tcPr>
            <w:tcW w:w="1382" w:type="dxa"/>
            <w:vAlign w:val="center"/>
          </w:tcPr>
          <w:p w:rsidR="00CD7E3E" w:rsidRDefault="00CD7E3E" w:rsidP="00CD7E3E">
            <w:pPr>
              <w:jc w:val="center"/>
            </w:pPr>
            <w:r w:rsidRPr="00975085">
              <w:t>шт.</w:t>
            </w:r>
          </w:p>
        </w:tc>
        <w:tc>
          <w:tcPr>
            <w:tcW w:w="14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7E3E" w:rsidTr="00CD7E3E">
        <w:tc>
          <w:tcPr>
            <w:tcW w:w="8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vAlign w:val="center"/>
          </w:tcPr>
          <w:p w:rsidR="00CD7E3E" w:rsidRDefault="00CD7E3E" w:rsidP="001E7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B0">
              <w:rPr>
                <w:rFonts w:ascii="Times New Roman" w:hAnsi="Times New Roman"/>
                <w:sz w:val="24"/>
                <w:szCs w:val="24"/>
              </w:rPr>
              <w:t>Монтаж кронштейнов для крепления светильников</w:t>
            </w:r>
          </w:p>
        </w:tc>
        <w:tc>
          <w:tcPr>
            <w:tcW w:w="1382" w:type="dxa"/>
            <w:vAlign w:val="center"/>
          </w:tcPr>
          <w:p w:rsidR="00CD7E3E" w:rsidRDefault="00CD7E3E" w:rsidP="00CD7E3E">
            <w:pPr>
              <w:jc w:val="center"/>
            </w:pPr>
            <w:r w:rsidRPr="00975085">
              <w:t>шт.</w:t>
            </w:r>
          </w:p>
        </w:tc>
        <w:tc>
          <w:tcPr>
            <w:tcW w:w="14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7E3E" w:rsidTr="00CD7E3E">
        <w:tc>
          <w:tcPr>
            <w:tcW w:w="8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vAlign w:val="center"/>
          </w:tcPr>
          <w:p w:rsidR="00CD7E3E" w:rsidRDefault="00CD7E3E" w:rsidP="00585B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B0">
              <w:rPr>
                <w:rFonts w:ascii="Times New Roman" w:hAnsi="Times New Roman"/>
                <w:sz w:val="24"/>
                <w:szCs w:val="24"/>
              </w:rPr>
              <w:t>Монтаж светильников уличных с креплением на кронштейн</w:t>
            </w:r>
          </w:p>
        </w:tc>
        <w:tc>
          <w:tcPr>
            <w:tcW w:w="1382" w:type="dxa"/>
            <w:vAlign w:val="center"/>
          </w:tcPr>
          <w:p w:rsidR="00CD7E3E" w:rsidRDefault="00CD7E3E" w:rsidP="00CD7E3E">
            <w:pPr>
              <w:jc w:val="center"/>
            </w:pPr>
            <w:r w:rsidRPr="00975085">
              <w:t>шт.</w:t>
            </w:r>
          </w:p>
        </w:tc>
        <w:tc>
          <w:tcPr>
            <w:tcW w:w="14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3CAF" w:rsidTr="00CD7E3E">
        <w:tc>
          <w:tcPr>
            <w:tcW w:w="817" w:type="dxa"/>
            <w:vAlign w:val="center"/>
          </w:tcPr>
          <w:p w:rsidR="00043CAF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vAlign w:val="center"/>
          </w:tcPr>
          <w:p w:rsidR="00043CAF" w:rsidRDefault="001E78B0" w:rsidP="00585B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B0">
              <w:rPr>
                <w:rFonts w:ascii="Times New Roman" w:hAnsi="Times New Roman"/>
                <w:sz w:val="24"/>
                <w:szCs w:val="24"/>
              </w:rPr>
              <w:t>Заказ автовышки</w:t>
            </w:r>
          </w:p>
        </w:tc>
        <w:tc>
          <w:tcPr>
            <w:tcW w:w="1382" w:type="dxa"/>
            <w:vAlign w:val="center"/>
          </w:tcPr>
          <w:p w:rsidR="00043CAF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vAlign w:val="center"/>
          </w:tcPr>
          <w:p w:rsidR="00043CAF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5B06" w:rsidTr="00CD7E3E">
        <w:trPr>
          <w:trHeight w:val="555"/>
        </w:trPr>
        <w:tc>
          <w:tcPr>
            <w:tcW w:w="9428" w:type="dxa"/>
            <w:gridSpan w:val="4"/>
            <w:vAlign w:val="center"/>
          </w:tcPr>
          <w:p w:rsidR="00585B06" w:rsidRDefault="00585B06" w:rsidP="00CD7E3E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системы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Холодильная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18/2</w:t>
            </w:r>
          </w:p>
          <w:p w:rsidR="00585B06" w:rsidRDefault="00585B06" w:rsidP="00CD7E3E">
            <w:pPr>
              <w:pStyle w:val="a6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проводятся на высоте выше 8 м.</w:t>
            </w:r>
          </w:p>
        </w:tc>
      </w:tr>
      <w:tr w:rsidR="00CD7E3E" w:rsidTr="00CD7E3E">
        <w:tc>
          <w:tcPr>
            <w:tcW w:w="8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vAlign w:val="center"/>
          </w:tcPr>
          <w:p w:rsidR="00CD7E3E" w:rsidRDefault="00CD7E3E" w:rsidP="00585B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06">
              <w:rPr>
                <w:rFonts w:ascii="Times New Roman" w:hAnsi="Times New Roman"/>
                <w:sz w:val="24"/>
                <w:szCs w:val="24"/>
              </w:rPr>
              <w:t>Демонтаж существующих светильников</w:t>
            </w:r>
          </w:p>
        </w:tc>
        <w:tc>
          <w:tcPr>
            <w:tcW w:w="1382" w:type="dxa"/>
            <w:vAlign w:val="center"/>
          </w:tcPr>
          <w:p w:rsidR="00CD7E3E" w:rsidRDefault="00CD7E3E" w:rsidP="00CD7E3E">
            <w:pPr>
              <w:jc w:val="center"/>
            </w:pPr>
            <w:r w:rsidRPr="00675846">
              <w:t>шт.</w:t>
            </w:r>
          </w:p>
        </w:tc>
        <w:tc>
          <w:tcPr>
            <w:tcW w:w="14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D7E3E" w:rsidTr="00CD7E3E">
        <w:tc>
          <w:tcPr>
            <w:tcW w:w="8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vAlign w:val="center"/>
          </w:tcPr>
          <w:p w:rsidR="00CD7E3E" w:rsidRDefault="00CD7E3E" w:rsidP="00585B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06">
              <w:rPr>
                <w:rFonts w:ascii="Times New Roman" w:hAnsi="Times New Roman"/>
                <w:sz w:val="24"/>
                <w:szCs w:val="24"/>
              </w:rPr>
              <w:t>Монтаж коробок распределительных открытой установки</w:t>
            </w:r>
          </w:p>
        </w:tc>
        <w:tc>
          <w:tcPr>
            <w:tcW w:w="1382" w:type="dxa"/>
            <w:vAlign w:val="center"/>
          </w:tcPr>
          <w:p w:rsidR="00CD7E3E" w:rsidRDefault="00CD7E3E" w:rsidP="00CD7E3E">
            <w:pPr>
              <w:jc w:val="center"/>
            </w:pPr>
            <w:r w:rsidRPr="00675846">
              <w:t>шт.</w:t>
            </w:r>
          </w:p>
        </w:tc>
        <w:tc>
          <w:tcPr>
            <w:tcW w:w="14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B55C7" w:rsidTr="00CD7E3E">
        <w:tc>
          <w:tcPr>
            <w:tcW w:w="817" w:type="dxa"/>
            <w:vAlign w:val="center"/>
          </w:tcPr>
          <w:p w:rsidR="002B55C7" w:rsidRDefault="002B55C7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B55C7" w:rsidRPr="00585B06" w:rsidRDefault="002B55C7" w:rsidP="002B55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C7">
              <w:rPr>
                <w:rFonts w:ascii="Times New Roman" w:hAnsi="Times New Roman"/>
                <w:sz w:val="24"/>
                <w:szCs w:val="24"/>
              </w:rPr>
              <w:t>Монтаж кабел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B55C7">
              <w:rPr>
                <w:rFonts w:ascii="Times New Roman" w:hAnsi="Times New Roman"/>
                <w:sz w:val="24"/>
                <w:szCs w:val="24"/>
              </w:rPr>
              <w:t xml:space="preserve"> ВВГнг-</w:t>
            </w:r>
            <w:proofErr w:type="gramStart"/>
            <w:r w:rsidRPr="002B55C7">
              <w:rPr>
                <w:rFonts w:ascii="Times New Roman" w:hAnsi="Times New Roman"/>
                <w:sz w:val="24"/>
                <w:szCs w:val="24"/>
              </w:rPr>
              <w:t>LS</w:t>
            </w:r>
            <w:proofErr w:type="gramEnd"/>
            <w:r w:rsidRPr="002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55C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82" w:type="dxa"/>
            <w:vAlign w:val="center"/>
          </w:tcPr>
          <w:p w:rsidR="002B55C7" w:rsidRPr="00675846" w:rsidRDefault="002B55C7" w:rsidP="00CD7E3E">
            <w:pPr>
              <w:jc w:val="center"/>
            </w:pPr>
            <w:r>
              <w:t>м</w:t>
            </w:r>
          </w:p>
        </w:tc>
        <w:tc>
          <w:tcPr>
            <w:tcW w:w="1417" w:type="dxa"/>
            <w:vAlign w:val="center"/>
          </w:tcPr>
          <w:p w:rsidR="002B55C7" w:rsidRDefault="002B55C7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7E3E" w:rsidTr="00CD7E3E">
        <w:tc>
          <w:tcPr>
            <w:tcW w:w="8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vAlign w:val="center"/>
          </w:tcPr>
          <w:p w:rsidR="00CD7E3E" w:rsidRDefault="00CD7E3E" w:rsidP="00585B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06">
              <w:rPr>
                <w:rFonts w:ascii="Times New Roman" w:hAnsi="Times New Roman"/>
                <w:sz w:val="24"/>
                <w:szCs w:val="24"/>
              </w:rPr>
              <w:t>Монтаж кронштейнов для крепления светильников</w:t>
            </w:r>
          </w:p>
        </w:tc>
        <w:tc>
          <w:tcPr>
            <w:tcW w:w="1382" w:type="dxa"/>
            <w:vAlign w:val="center"/>
          </w:tcPr>
          <w:p w:rsidR="00CD7E3E" w:rsidRDefault="00CD7E3E" w:rsidP="00CD7E3E">
            <w:pPr>
              <w:jc w:val="center"/>
            </w:pPr>
            <w:r w:rsidRPr="00675846">
              <w:t>шт.</w:t>
            </w:r>
          </w:p>
        </w:tc>
        <w:tc>
          <w:tcPr>
            <w:tcW w:w="14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D7E3E" w:rsidTr="00CD7E3E">
        <w:tc>
          <w:tcPr>
            <w:tcW w:w="8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vAlign w:val="center"/>
          </w:tcPr>
          <w:p w:rsidR="00CD7E3E" w:rsidRDefault="00CD7E3E" w:rsidP="00585B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06">
              <w:rPr>
                <w:rFonts w:ascii="Times New Roman" w:hAnsi="Times New Roman"/>
                <w:sz w:val="24"/>
                <w:szCs w:val="24"/>
              </w:rPr>
              <w:t>Монтаж светильников уличных с креплением на кронштейн</w:t>
            </w:r>
          </w:p>
        </w:tc>
        <w:tc>
          <w:tcPr>
            <w:tcW w:w="1382" w:type="dxa"/>
            <w:vAlign w:val="center"/>
          </w:tcPr>
          <w:p w:rsidR="00CD7E3E" w:rsidRDefault="00CD7E3E" w:rsidP="00CD7E3E">
            <w:pPr>
              <w:jc w:val="center"/>
            </w:pPr>
            <w:r w:rsidRPr="00675846">
              <w:t>шт.</w:t>
            </w:r>
          </w:p>
        </w:tc>
        <w:tc>
          <w:tcPr>
            <w:tcW w:w="1417" w:type="dxa"/>
            <w:vAlign w:val="center"/>
          </w:tcPr>
          <w:p w:rsidR="00CD7E3E" w:rsidRDefault="00CD7E3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061E" w:rsidTr="00CD7E3E">
        <w:tc>
          <w:tcPr>
            <w:tcW w:w="817" w:type="dxa"/>
            <w:vAlign w:val="center"/>
          </w:tcPr>
          <w:p w:rsidR="0012061E" w:rsidRDefault="0012061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812" w:type="dxa"/>
            <w:vAlign w:val="center"/>
          </w:tcPr>
          <w:p w:rsidR="0012061E" w:rsidRPr="00585B06" w:rsidRDefault="0012061E" w:rsidP="00585B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B0">
              <w:rPr>
                <w:rFonts w:ascii="Times New Roman" w:hAnsi="Times New Roman"/>
                <w:sz w:val="24"/>
                <w:szCs w:val="24"/>
              </w:rPr>
              <w:t>Заказ автовышки</w:t>
            </w:r>
          </w:p>
        </w:tc>
        <w:tc>
          <w:tcPr>
            <w:tcW w:w="1382" w:type="dxa"/>
            <w:vAlign w:val="center"/>
          </w:tcPr>
          <w:p w:rsidR="0012061E" w:rsidRPr="00675846" w:rsidRDefault="0012061E" w:rsidP="00CD7E3E">
            <w:pPr>
              <w:jc w:val="center"/>
            </w:pPr>
            <w:r>
              <w:t>ч</w:t>
            </w:r>
          </w:p>
        </w:tc>
        <w:tc>
          <w:tcPr>
            <w:tcW w:w="1417" w:type="dxa"/>
            <w:vAlign w:val="center"/>
          </w:tcPr>
          <w:p w:rsidR="0012061E" w:rsidRDefault="0012061E" w:rsidP="00CD7E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32ACC" w:rsidRDefault="00132ACC" w:rsidP="00FD1902">
      <w:pPr>
        <w:pStyle w:val="a5"/>
        <w:ind w:left="284" w:firstLine="567"/>
      </w:pPr>
    </w:p>
    <w:p w:rsidR="00DD32D6" w:rsidRPr="00841FE3" w:rsidRDefault="00DD32D6" w:rsidP="00DD32D6">
      <w:pPr>
        <w:pStyle w:val="a5"/>
        <w:jc w:val="both"/>
      </w:pPr>
    </w:p>
    <w:p w:rsidR="001F0C4D" w:rsidRPr="00841FE3" w:rsidRDefault="001F0C4D" w:rsidP="001F0C4D">
      <w:pPr>
        <w:pStyle w:val="a6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41FE3">
        <w:rPr>
          <w:rFonts w:ascii="Times New Roman" w:hAnsi="Times New Roman"/>
          <w:b/>
          <w:sz w:val="24"/>
          <w:szCs w:val="24"/>
        </w:rPr>
        <w:t>Характеристика применяемых при выполнении работ ТМЦ</w:t>
      </w:r>
      <w:r w:rsidR="001555D4">
        <w:rPr>
          <w:rFonts w:ascii="Times New Roman" w:hAnsi="Times New Roman"/>
          <w:b/>
          <w:sz w:val="24"/>
          <w:szCs w:val="24"/>
        </w:rPr>
        <w:t>:</w:t>
      </w:r>
    </w:p>
    <w:p w:rsidR="001F0C4D" w:rsidRPr="00841FE3" w:rsidRDefault="002B1113" w:rsidP="002573FB">
      <w:pPr>
        <w:ind w:left="851" w:hanging="992"/>
        <w:jc w:val="both"/>
      </w:pPr>
      <w:r>
        <w:t xml:space="preserve">        </w:t>
      </w:r>
      <w:r w:rsidR="002573FB">
        <w:t xml:space="preserve">       </w:t>
      </w:r>
      <w:r w:rsidR="001D7847">
        <w:t xml:space="preserve"> </w:t>
      </w:r>
      <w:r w:rsidR="001F0C4D" w:rsidRPr="00841FE3">
        <w:t xml:space="preserve">Подрядчик </w:t>
      </w:r>
      <w:proofErr w:type="gramStart"/>
      <w:r w:rsidR="001F0C4D" w:rsidRPr="00841FE3">
        <w:t>принимает на себя обязательства по своевременному обеспечению работ материалами и несет</w:t>
      </w:r>
      <w:proofErr w:type="gramEnd"/>
      <w:r w:rsidR="001F0C4D" w:rsidRPr="00841FE3">
        <w:t xml:space="preserve"> ответственность за качество предоставляемых материалов. Подрядчик несёт ответственность за соответствие используемых материалов ГОСТам и ТУ, за достоверность сведений о предприятии – изготовителе. </w:t>
      </w:r>
    </w:p>
    <w:p w:rsidR="00DD32D6" w:rsidRPr="00841FE3" w:rsidRDefault="002B1113" w:rsidP="002573FB">
      <w:pPr>
        <w:pStyle w:val="a6"/>
        <w:ind w:left="851" w:hanging="992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573FB">
        <w:rPr>
          <w:rFonts w:ascii="Times New Roman" w:hAnsi="Times New Roman"/>
          <w:sz w:val="24"/>
          <w:szCs w:val="24"/>
        </w:rPr>
        <w:t xml:space="preserve">       </w:t>
      </w:r>
      <w:r w:rsidR="001F0C4D" w:rsidRPr="00841FE3">
        <w:rPr>
          <w:rFonts w:ascii="Times New Roman" w:hAnsi="Times New Roman"/>
          <w:sz w:val="24"/>
          <w:szCs w:val="24"/>
        </w:rPr>
        <w:t>Все демонтируемое оборудование передается Заказчику с оформлением акта по форме МР-1.</w:t>
      </w:r>
    </w:p>
    <w:p w:rsidR="00DD32D6" w:rsidRPr="00841FE3" w:rsidRDefault="002B1113" w:rsidP="002573FB">
      <w:pPr>
        <w:pStyle w:val="a5"/>
        <w:ind w:left="851" w:hanging="992"/>
        <w:jc w:val="both"/>
      </w:pPr>
      <w:r>
        <w:t xml:space="preserve">             </w:t>
      </w:r>
      <w:r w:rsidR="002573FB">
        <w:t xml:space="preserve">   </w:t>
      </w:r>
      <w:r w:rsidR="00DD32D6" w:rsidRPr="00841FE3">
        <w:t xml:space="preserve">В </w:t>
      </w:r>
      <w:proofErr w:type="gramStart"/>
      <w:r w:rsidR="00DD32D6" w:rsidRPr="00841FE3">
        <w:t>процессе</w:t>
      </w:r>
      <w:proofErr w:type="gramEnd"/>
      <w:r w:rsidR="00DD32D6" w:rsidRPr="00841FE3">
        <w:t xml:space="preserve"> выполнения работ все изменения по номенклатуре ТМЦ согласовываются с Заказчиком.</w:t>
      </w:r>
    </w:p>
    <w:p w:rsidR="00DD32D6" w:rsidRPr="00841FE3" w:rsidRDefault="00DD32D6" w:rsidP="002B1113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1F0C4D" w:rsidRPr="00841FE3" w:rsidRDefault="001F0C4D" w:rsidP="002B1113">
      <w:pPr>
        <w:pStyle w:val="a6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2D6" w:rsidRPr="008B2D9C" w:rsidRDefault="001F0C4D" w:rsidP="002573FB">
      <w:pPr>
        <w:pStyle w:val="a6"/>
        <w:numPr>
          <w:ilvl w:val="0"/>
          <w:numId w:val="9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B2D9C">
        <w:rPr>
          <w:rFonts w:ascii="Times New Roman" w:hAnsi="Times New Roman"/>
          <w:b/>
          <w:sz w:val="24"/>
          <w:szCs w:val="24"/>
        </w:rPr>
        <w:t>Источник ТМЦ</w:t>
      </w:r>
      <w:r w:rsidRPr="008B2D9C">
        <w:rPr>
          <w:rFonts w:ascii="Times New Roman" w:hAnsi="Times New Roman"/>
          <w:sz w:val="24"/>
          <w:szCs w:val="24"/>
        </w:rPr>
        <w:t xml:space="preserve">: </w:t>
      </w:r>
      <w:r w:rsidR="00DD32D6" w:rsidRPr="008B2D9C">
        <w:rPr>
          <w:rFonts w:ascii="Times New Roman" w:hAnsi="Times New Roman"/>
          <w:sz w:val="24"/>
          <w:szCs w:val="24"/>
        </w:rPr>
        <w:t xml:space="preserve"> </w:t>
      </w:r>
    </w:p>
    <w:p w:rsidR="006E59B8" w:rsidRPr="00841FE3" w:rsidRDefault="002863EC" w:rsidP="00E3018E">
      <w:pPr>
        <w:pStyle w:val="a6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D32D6" w:rsidRPr="00841FE3">
        <w:rPr>
          <w:rFonts w:ascii="Times New Roman" w:hAnsi="Times New Roman"/>
          <w:sz w:val="24"/>
          <w:szCs w:val="24"/>
        </w:rPr>
        <w:t xml:space="preserve"> </w:t>
      </w:r>
      <w:r w:rsidR="002573FB">
        <w:rPr>
          <w:rFonts w:ascii="Times New Roman" w:hAnsi="Times New Roman"/>
          <w:sz w:val="24"/>
          <w:szCs w:val="24"/>
        </w:rPr>
        <w:t xml:space="preserve">  </w:t>
      </w:r>
      <w:r w:rsidR="004C0CC9">
        <w:rPr>
          <w:rFonts w:ascii="Times New Roman" w:hAnsi="Times New Roman"/>
          <w:sz w:val="24"/>
          <w:szCs w:val="24"/>
        </w:rPr>
        <w:t xml:space="preserve">  </w:t>
      </w:r>
      <w:r w:rsidR="00E3018E">
        <w:rPr>
          <w:rFonts w:ascii="Times New Roman" w:hAnsi="Times New Roman"/>
          <w:sz w:val="24"/>
          <w:szCs w:val="24"/>
        </w:rPr>
        <w:t xml:space="preserve">   </w:t>
      </w:r>
      <w:r w:rsidR="004C0CC9">
        <w:rPr>
          <w:rFonts w:ascii="Times New Roman" w:hAnsi="Times New Roman"/>
          <w:sz w:val="24"/>
          <w:szCs w:val="24"/>
        </w:rPr>
        <w:t>Материалы и оборудование необходимые для выполнения работ</w:t>
      </w:r>
      <w:r w:rsidR="00DD32D6" w:rsidRPr="00841FE3">
        <w:rPr>
          <w:rFonts w:ascii="Times New Roman" w:hAnsi="Times New Roman"/>
          <w:sz w:val="24"/>
          <w:szCs w:val="24"/>
        </w:rPr>
        <w:t xml:space="preserve"> </w:t>
      </w:r>
      <w:r w:rsidR="004C0CC9">
        <w:rPr>
          <w:rFonts w:ascii="Times New Roman" w:hAnsi="Times New Roman"/>
          <w:sz w:val="24"/>
          <w:szCs w:val="24"/>
        </w:rPr>
        <w:t xml:space="preserve">Подрядчик </w:t>
      </w:r>
      <w:r w:rsidR="00DD32D6" w:rsidRPr="00841FE3">
        <w:rPr>
          <w:rFonts w:ascii="Times New Roman" w:hAnsi="Times New Roman"/>
          <w:sz w:val="24"/>
          <w:szCs w:val="24"/>
        </w:rPr>
        <w:t>приобретает за свой счёт</w:t>
      </w:r>
      <w:r w:rsidR="00F91852">
        <w:rPr>
          <w:rFonts w:ascii="Times New Roman" w:hAnsi="Times New Roman"/>
          <w:sz w:val="24"/>
          <w:szCs w:val="24"/>
        </w:rPr>
        <w:t>.</w:t>
      </w:r>
    </w:p>
    <w:p w:rsidR="00DD32D6" w:rsidRDefault="002863EC" w:rsidP="00E3018E">
      <w:pPr>
        <w:pStyle w:val="a6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E59B8" w:rsidRPr="00841FE3">
        <w:rPr>
          <w:rFonts w:ascii="Times New Roman" w:hAnsi="Times New Roman"/>
          <w:sz w:val="24"/>
          <w:szCs w:val="24"/>
        </w:rPr>
        <w:t>Подрядчик обеспечивает выполнение работ собственными грузоподъемными</w:t>
      </w:r>
      <w:r w:rsidR="009A576F" w:rsidRPr="00841FE3">
        <w:rPr>
          <w:rFonts w:ascii="Times New Roman" w:hAnsi="Times New Roman"/>
          <w:sz w:val="24"/>
          <w:szCs w:val="24"/>
        </w:rPr>
        <w:t xml:space="preserve"> м</w:t>
      </w:r>
      <w:r w:rsidR="006E59B8" w:rsidRPr="00841FE3">
        <w:rPr>
          <w:rFonts w:ascii="Times New Roman" w:hAnsi="Times New Roman"/>
          <w:sz w:val="24"/>
          <w:szCs w:val="24"/>
        </w:rPr>
        <w:t>еханизмами</w:t>
      </w:r>
      <w:r w:rsidR="009A576F" w:rsidRPr="00841FE3">
        <w:rPr>
          <w:rFonts w:ascii="Times New Roman" w:hAnsi="Times New Roman"/>
          <w:sz w:val="24"/>
          <w:szCs w:val="24"/>
        </w:rPr>
        <w:t xml:space="preserve">, </w:t>
      </w:r>
      <w:r w:rsidR="006E59B8" w:rsidRPr="00841FE3">
        <w:rPr>
          <w:rFonts w:ascii="Times New Roman" w:hAnsi="Times New Roman"/>
          <w:sz w:val="24"/>
          <w:szCs w:val="24"/>
        </w:rPr>
        <w:t>лесами</w:t>
      </w:r>
      <w:r w:rsidR="009A576F" w:rsidRPr="00841FE3">
        <w:rPr>
          <w:rFonts w:ascii="Times New Roman" w:hAnsi="Times New Roman"/>
          <w:sz w:val="24"/>
          <w:szCs w:val="24"/>
        </w:rPr>
        <w:t>, приспособления</w:t>
      </w:r>
      <w:r w:rsidR="006E59B8" w:rsidRPr="00841FE3">
        <w:rPr>
          <w:rFonts w:ascii="Times New Roman" w:hAnsi="Times New Roman"/>
          <w:sz w:val="24"/>
          <w:szCs w:val="24"/>
        </w:rPr>
        <w:t>ми</w:t>
      </w:r>
      <w:r w:rsidR="009A576F" w:rsidRPr="00841FE3">
        <w:rPr>
          <w:rFonts w:ascii="Times New Roman" w:hAnsi="Times New Roman"/>
          <w:sz w:val="24"/>
          <w:szCs w:val="24"/>
        </w:rPr>
        <w:t xml:space="preserve">, </w:t>
      </w:r>
      <w:r w:rsidR="00E3018E">
        <w:rPr>
          <w:rFonts w:ascii="Times New Roman" w:hAnsi="Times New Roman"/>
          <w:sz w:val="24"/>
          <w:szCs w:val="24"/>
        </w:rPr>
        <w:t xml:space="preserve">инструментом и </w:t>
      </w:r>
      <w:r w:rsidR="009A576F" w:rsidRPr="00841FE3">
        <w:rPr>
          <w:rFonts w:ascii="Times New Roman" w:hAnsi="Times New Roman"/>
          <w:sz w:val="24"/>
          <w:szCs w:val="24"/>
        </w:rPr>
        <w:t>автотранспорт</w:t>
      </w:r>
      <w:r w:rsidR="006E59B8" w:rsidRPr="00841FE3">
        <w:rPr>
          <w:rFonts w:ascii="Times New Roman" w:hAnsi="Times New Roman"/>
          <w:sz w:val="24"/>
          <w:szCs w:val="24"/>
        </w:rPr>
        <w:t>ом.</w:t>
      </w:r>
    </w:p>
    <w:p w:rsidR="002573FB" w:rsidRDefault="002573FB" w:rsidP="00E3018E">
      <w:pPr>
        <w:pStyle w:val="a6"/>
        <w:ind w:left="284"/>
        <w:rPr>
          <w:rFonts w:ascii="Times New Roman" w:hAnsi="Times New Roman"/>
          <w:sz w:val="24"/>
          <w:szCs w:val="24"/>
        </w:rPr>
      </w:pPr>
    </w:p>
    <w:p w:rsidR="002573FB" w:rsidRPr="00841FE3" w:rsidRDefault="002573FB" w:rsidP="00841FE3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2573FB" w:rsidRPr="002573FB" w:rsidRDefault="002573FB" w:rsidP="002573FB">
      <w:pPr>
        <w:widowControl/>
        <w:shd w:val="clear" w:color="auto" w:fill="FFFFFF"/>
        <w:autoSpaceDE/>
        <w:autoSpaceDN/>
        <w:adjustRightInd/>
        <w:ind w:left="426" w:hanging="426"/>
        <w:jc w:val="both"/>
        <w:rPr>
          <w:rFonts w:eastAsia="Times New Roman"/>
          <w:b/>
          <w:bCs/>
          <w:spacing w:val="4"/>
        </w:rPr>
      </w:pPr>
      <w:r>
        <w:rPr>
          <w:rFonts w:eastAsia="Times New Roman"/>
          <w:b/>
          <w:bCs/>
          <w:spacing w:val="4"/>
        </w:rPr>
        <w:lastRenderedPageBreak/>
        <w:t>7</w:t>
      </w:r>
      <w:r w:rsidRPr="002573FB">
        <w:rPr>
          <w:rFonts w:eastAsia="Times New Roman"/>
          <w:b/>
          <w:bCs/>
          <w:spacing w:val="4"/>
        </w:rPr>
        <w:t>.</w:t>
      </w:r>
      <w:r w:rsidRPr="002573FB">
        <w:rPr>
          <w:rFonts w:eastAsia="Times New Roman"/>
          <w:b/>
          <w:bCs/>
          <w:spacing w:val="4"/>
        </w:rPr>
        <w:tab/>
        <w:t>Краткая характеристика и основные показатели объекта:</w:t>
      </w:r>
    </w:p>
    <w:p w:rsidR="002573FB" w:rsidRPr="002573FB" w:rsidRDefault="002573FB" w:rsidP="002573FB">
      <w:pPr>
        <w:widowControl/>
        <w:autoSpaceDE/>
        <w:autoSpaceDN/>
        <w:adjustRightInd/>
        <w:ind w:left="426" w:hanging="426"/>
        <w:jc w:val="both"/>
        <w:rPr>
          <w:rFonts w:eastAsia="Times New Roman"/>
        </w:rPr>
      </w:pPr>
    </w:p>
    <w:p w:rsidR="002573FB" w:rsidRPr="002573FB" w:rsidRDefault="002573FB" w:rsidP="00F91852">
      <w:pPr>
        <w:widowControl/>
        <w:shd w:val="clear" w:color="auto" w:fill="FFFFFF"/>
        <w:autoSpaceDE/>
        <w:autoSpaceDN/>
        <w:adjustRightInd/>
        <w:ind w:left="851"/>
        <w:rPr>
          <w:rFonts w:eastAsia="Times New Roman"/>
          <w:bCs/>
          <w:spacing w:val="2"/>
        </w:rPr>
      </w:pPr>
      <w:r w:rsidRPr="002573FB">
        <w:rPr>
          <w:rFonts w:eastAsia="Times New Roman"/>
          <w:bCs/>
          <w:spacing w:val="2"/>
        </w:rPr>
        <w:t>По степени надежности систем</w:t>
      </w:r>
      <w:r w:rsidR="00764DD7">
        <w:rPr>
          <w:rFonts w:eastAsia="Times New Roman"/>
          <w:bCs/>
          <w:spacing w:val="2"/>
        </w:rPr>
        <w:t>а</w:t>
      </w:r>
      <w:r w:rsidRPr="002573FB">
        <w:rPr>
          <w:rFonts w:eastAsia="Times New Roman"/>
          <w:bCs/>
          <w:spacing w:val="2"/>
        </w:rPr>
        <w:t xml:space="preserve"> электроснабжения здани</w:t>
      </w:r>
      <w:r w:rsidR="00764DD7">
        <w:rPr>
          <w:rFonts w:eastAsia="Times New Roman"/>
          <w:bCs/>
          <w:spacing w:val="2"/>
        </w:rPr>
        <w:t>й</w:t>
      </w:r>
      <w:r w:rsidRPr="002573FB">
        <w:rPr>
          <w:rFonts w:eastAsia="Times New Roman"/>
          <w:bCs/>
          <w:spacing w:val="2"/>
        </w:rPr>
        <w:t xml:space="preserve"> ИА АО «СИБЭКО» </w:t>
      </w:r>
      <w:proofErr w:type="gramStart"/>
      <w:r w:rsidRPr="002573FB">
        <w:rPr>
          <w:rFonts w:eastAsia="Times New Roman"/>
          <w:bCs/>
          <w:spacing w:val="2"/>
        </w:rPr>
        <w:t xml:space="preserve">относятся к потребителям </w:t>
      </w:r>
      <w:r w:rsidRPr="002573FB">
        <w:rPr>
          <w:rFonts w:eastAsia="Times New Roman"/>
          <w:bCs/>
          <w:spacing w:val="2"/>
          <w:lang w:val="en-US"/>
        </w:rPr>
        <w:t>III</w:t>
      </w:r>
      <w:r w:rsidRPr="002573FB">
        <w:rPr>
          <w:rFonts w:eastAsia="Times New Roman"/>
          <w:bCs/>
          <w:spacing w:val="2"/>
        </w:rPr>
        <w:t xml:space="preserve"> категории и включают</w:t>
      </w:r>
      <w:proofErr w:type="gramEnd"/>
      <w:r w:rsidRPr="002573FB">
        <w:rPr>
          <w:rFonts w:eastAsia="Times New Roman"/>
          <w:bCs/>
          <w:spacing w:val="2"/>
        </w:rPr>
        <w:t xml:space="preserve"> в себя:</w:t>
      </w:r>
    </w:p>
    <w:p w:rsidR="002573FB" w:rsidRPr="002573FB" w:rsidRDefault="002573FB" w:rsidP="00F91852">
      <w:pPr>
        <w:widowControl/>
        <w:shd w:val="clear" w:color="auto" w:fill="FFFFFF"/>
        <w:autoSpaceDE/>
        <w:autoSpaceDN/>
        <w:adjustRightInd/>
        <w:ind w:left="851"/>
        <w:rPr>
          <w:rFonts w:eastAsia="Times New Roman"/>
          <w:bCs/>
          <w:spacing w:val="2"/>
        </w:rPr>
      </w:pPr>
      <w:r w:rsidRPr="002573FB">
        <w:rPr>
          <w:rFonts w:eastAsia="Times New Roman"/>
          <w:bCs/>
          <w:spacing w:val="2"/>
        </w:rPr>
        <w:t xml:space="preserve">- вводно-распределительные устройства 0,4 </w:t>
      </w:r>
      <w:proofErr w:type="spellStart"/>
      <w:r w:rsidRPr="002573FB">
        <w:rPr>
          <w:rFonts w:eastAsia="Times New Roman"/>
          <w:bCs/>
          <w:spacing w:val="2"/>
        </w:rPr>
        <w:t>кВ</w:t>
      </w:r>
      <w:proofErr w:type="spellEnd"/>
      <w:r w:rsidRPr="002573FB">
        <w:rPr>
          <w:rFonts w:eastAsia="Times New Roman"/>
          <w:bCs/>
          <w:spacing w:val="2"/>
        </w:rPr>
        <w:t>;</w:t>
      </w:r>
    </w:p>
    <w:p w:rsidR="002573FB" w:rsidRPr="002573FB" w:rsidRDefault="002573FB" w:rsidP="00F91852">
      <w:pPr>
        <w:widowControl/>
        <w:shd w:val="clear" w:color="auto" w:fill="FFFFFF"/>
        <w:autoSpaceDE/>
        <w:autoSpaceDN/>
        <w:adjustRightInd/>
        <w:ind w:left="851"/>
        <w:rPr>
          <w:rFonts w:eastAsia="Times New Roman"/>
          <w:bCs/>
          <w:spacing w:val="2"/>
        </w:rPr>
      </w:pPr>
      <w:r w:rsidRPr="002573FB">
        <w:rPr>
          <w:rFonts w:eastAsia="Times New Roman"/>
          <w:bCs/>
          <w:spacing w:val="2"/>
        </w:rPr>
        <w:t>- вводные и распределительные кабельные линии;</w:t>
      </w:r>
    </w:p>
    <w:p w:rsidR="002573FB" w:rsidRPr="002573FB" w:rsidRDefault="002573FB" w:rsidP="00F91852">
      <w:pPr>
        <w:widowControl/>
        <w:shd w:val="clear" w:color="auto" w:fill="FFFFFF"/>
        <w:autoSpaceDE/>
        <w:autoSpaceDN/>
        <w:adjustRightInd/>
        <w:ind w:left="851"/>
        <w:rPr>
          <w:rFonts w:eastAsia="Times New Roman"/>
          <w:bCs/>
          <w:spacing w:val="2"/>
        </w:rPr>
      </w:pPr>
      <w:r w:rsidRPr="002573FB">
        <w:rPr>
          <w:rFonts w:eastAsia="Times New Roman"/>
          <w:bCs/>
          <w:spacing w:val="2"/>
        </w:rPr>
        <w:t>- этажное щитовое оборудование с вводными и групповыми автоматическими выключателями;</w:t>
      </w:r>
    </w:p>
    <w:p w:rsidR="002573FB" w:rsidRPr="002573FB" w:rsidRDefault="002573FB" w:rsidP="00F91852">
      <w:pPr>
        <w:widowControl/>
        <w:shd w:val="clear" w:color="auto" w:fill="FFFFFF"/>
        <w:autoSpaceDE/>
        <w:autoSpaceDN/>
        <w:adjustRightInd/>
        <w:ind w:left="851"/>
        <w:rPr>
          <w:rFonts w:eastAsia="Times New Roman"/>
          <w:bCs/>
          <w:spacing w:val="2"/>
        </w:rPr>
      </w:pPr>
      <w:r w:rsidRPr="002573FB">
        <w:rPr>
          <w:rFonts w:eastAsia="Times New Roman"/>
          <w:bCs/>
          <w:spacing w:val="2"/>
        </w:rPr>
        <w:t>- осветительную, силовую и компьютерную электрические распределительные сети.</w:t>
      </w:r>
    </w:p>
    <w:p w:rsidR="002573FB" w:rsidRPr="002573FB" w:rsidRDefault="002573FB" w:rsidP="002573FB">
      <w:pPr>
        <w:widowControl/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bCs/>
          <w:spacing w:val="2"/>
        </w:rPr>
      </w:pPr>
    </w:p>
    <w:p w:rsidR="001F0C4D" w:rsidRPr="00CB47F2" w:rsidRDefault="001F0C4D" w:rsidP="001F0C4D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1F0C4D" w:rsidRPr="004E6DCA" w:rsidRDefault="001F0C4D" w:rsidP="002573FB">
      <w:pPr>
        <w:pStyle w:val="a6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FE3">
        <w:rPr>
          <w:rFonts w:ascii="Times New Roman" w:hAnsi="Times New Roman"/>
          <w:b/>
          <w:sz w:val="24"/>
          <w:szCs w:val="24"/>
        </w:rPr>
        <w:t xml:space="preserve">Требования к архитектурно – строительным, технологическим и конструктивным </w:t>
      </w:r>
      <w:r w:rsidR="002573FB">
        <w:rPr>
          <w:rFonts w:ascii="Times New Roman" w:hAnsi="Times New Roman"/>
          <w:b/>
          <w:sz w:val="24"/>
          <w:szCs w:val="24"/>
        </w:rPr>
        <w:t xml:space="preserve"> </w:t>
      </w:r>
      <w:r w:rsidRPr="00841FE3">
        <w:rPr>
          <w:rFonts w:ascii="Times New Roman" w:hAnsi="Times New Roman"/>
          <w:b/>
          <w:sz w:val="24"/>
          <w:szCs w:val="24"/>
        </w:rPr>
        <w:t>решениям</w:t>
      </w:r>
      <w:r w:rsidRPr="00841FE3">
        <w:rPr>
          <w:rFonts w:ascii="Times New Roman" w:hAnsi="Times New Roman"/>
          <w:sz w:val="24"/>
          <w:szCs w:val="24"/>
        </w:rPr>
        <w:t xml:space="preserve">: </w:t>
      </w:r>
    </w:p>
    <w:p w:rsidR="009A576F" w:rsidRPr="00841FE3" w:rsidRDefault="009A576F" w:rsidP="00F91852">
      <w:pPr>
        <w:pStyle w:val="1"/>
        <w:shd w:val="clear" w:color="auto" w:fill="auto"/>
        <w:tabs>
          <w:tab w:val="left" w:pos="709"/>
        </w:tabs>
        <w:spacing w:line="274" w:lineRule="exact"/>
        <w:ind w:left="851" w:right="100"/>
      </w:pPr>
      <w:r w:rsidRPr="00841FE3">
        <w:t xml:space="preserve">Подключение электрогазосварочного и электрооборудования </w:t>
      </w:r>
      <w:r w:rsidR="00DD32D6" w:rsidRPr="00841FE3">
        <w:t xml:space="preserve">Подрядчика </w:t>
      </w:r>
      <w:r w:rsidRPr="00841FE3">
        <w:t xml:space="preserve">– по  </w:t>
      </w:r>
      <w:r w:rsidR="002573FB">
        <w:t xml:space="preserve">   </w:t>
      </w:r>
      <w:r w:rsidRPr="00841FE3">
        <w:t xml:space="preserve">согласованию с </w:t>
      </w:r>
      <w:r w:rsidR="002749A9" w:rsidRPr="002749A9">
        <w:t>инженером энергетиком хозяйственного отдела АО «СИБЭКО»</w:t>
      </w:r>
      <w:r w:rsidR="003E23C7">
        <w:rPr>
          <w:u w:val="single"/>
        </w:rPr>
        <w:t xml:space="preserve">   </w:t>
      </w:r>
    </w:p>
    <w:p w:rsidR="009A576F" w:rsidRPr="00841FE3" w:rsidRDefault="009A576F" w:rsidP="00F91852">
      <w:pPr>
        <w:pStyle w:val="1"/>
        <w:shd w:val="clear" w:color="auto" w:fill="auto"/>
        <w:tabs>
          <w:tab w:val="left" w:pos="709"/>
        </w:tabs>
        <w:spacing w:line="274" w:lineRule="exact"/>
        <w:ind w:left="851" w:right="100"/>
      </w:pPr>
      <w:r w:rsidRPr="00841FE3">
        <w:t>Форма допуска Подрядчика к</w:t>
      </w:r>
      <w:r w:rsidR="002B1113">
        <w:t xml:space="preserve"> работам: акт – допуск.</w:t>
      </w:r>
      <w:r w:rsidRPr="00841FE3">
        <w:t xml:space="preserve"> </w:t>
      </w:r>
    </w:p>
    <w:p w:rsidR="009A576F" w:rsidRPr="00841FE3" w:rsidRDefault="009A576F" w:rsidP="00F91852">
      <w:pPr>
        <w:pStyle w:val="1"/>
        <w:shd w:val="clear" w:color="auto" w:fill="auto"/>
        <w:tabs>
          <w:tab w:val="left" w:pos="709"/>
        </w:tabs>
        <w:spacing w:line="274" w:lineRule="exact"/>
        <w:ind w:left="851" w:right="100"/>
      </w:pPr>
      <w:r w:rsidRPr="002B1113">
        <w:t>При выполнении работ по акту - допуску</w:t>
      </w:r>
      <w:r w:rsidRPr="00841FE3">
        <w:t>: До начала работ Подрядчик обязан предоставить приказы о назначении лиц, ответственных за безопасное производство работ, за проведение первичного и повторных инструктажей, за пожарную безопасность, за работу на высоте, за электробезопасность</w:t>
      </w:r>
      <w:r w:rsidR="004A36C7" w:rsidRPr="00841FE3">
        <w:t xml:space="preserve"> и т.п.</w:t>
      </w:r>
    </w:p>
    <w:p w:rsidR="009A576F" w:rsidRPr="00841FE3" w:rsidRDefault="009A576F" w:rsidP="00F91852">
      <w:pPr>
        <w:pStyle w:val="a6"/>
        <w:tabs>
          <w:tab w:val="left" w:pos="709"/>
          <w:tab w:val="left" w:pos="1134"/>
        </w:tabs>
        <w:ind w:left="851"/>
        <w:contextualSpacing/>
        <w:rPr>
          <w:rFonts w:ascii="Times New Roman" w:hAnsi="Times New Roman"/>
          <w:sz w:val="24"/>
          <w:szCs w:val="24"/>
        </w:rPr>
      </w:pPr>
      <w:r w:rsidRPr="00841FE3">
        <w:rPr>
          <w:rFonts w:ascii="Times New Roman" w:hAnsi="Times New Roman"/>
          <w:sz w:val="24"/>
          <w:szCs w:val="24"/>
        </w:rPr>
        <w:t>Подрядчик содерж</w:t>
      </w:r>
      <w:r w:rsidR="00EA1976" w:rsidRPr="00841FE3">
        <w:rPr>
          <w:rFonts w:ascii="Times New Roman" w:hAnsi="Times New Roman"/>
          <w:sz w:val="24"/>
          <w:szCs w:val="24"/>
        </w:rPr>
        <w:t>и</w:t>
      </w:r>
      <w:r w:rsidRPr="00841FE3">
        <w:rPr>
          <w:rFonts w:ascii="Times New Roman" w:hAnsi="Times New Roman"/>
          <w:sz w:val="24"/>
          <w:szCs w:val="24"/>
        </w:rPr>
        <w:t>т рабочие места в соответствии с санитарными нормами, вывозит отходы (мусор) в определенные Заказчиком дни</w:t>
      </w:r>
      <w:r w:rsidR="001D7847">
        <w:rPr>
          <w:rFonts w:ascii="Times New Roman" w:hAnsi="Times New Roman"/>
          <w:sz w:val="24"/>
          <w:szCs w:val="24"/>
        </w:rPr>
        <w:t>.</w:t>
      </w:r>
    </w:p>
    <w:p w:rsidR="001F0C4D" w:rsidRPr="00841FE3" w:rsidRDefault="001F0C4D" w:rsidP="00F91852">
      <w:pPr>
        <w:pStyle w:val="1"/>
        <w:shd w:val="clear" w:color="auto" w:fill="auto"/>
        <w:tabs>
          <w:tab w:val="left" w:pos="709"/>
        </w:tabs>
        <w:spacing w:line="274" w:lineRule="exact"/>
        <w:ind w:left="851" w:right="100"/>
      </w:pPr>
      <w:r w:rsidRPr="00841FE3">
        <w:t xml:space="preserve">Для пропуска персонала (в том числе автотранспорта для ввоза инструмента и материалов) </w:t>
      </w:r>
      <w:r w:rsidR="00DD32D6" w:rsidRPr="00841FE3">
        <w:t xml:space="preserve">Подрядчик </w:t>
      </w:r>
      <w:r w:rsidRPr="00841FE3">
        <w:t xml:space="preserve">направляет письмо </w:t>
      </w:r>
      <w:r w:rsidR="00DD32D6" w:rsidRPr="00841FE3">
        <w:t>Заказчику с указанием:</w:t>
      </w:r>
      <w:r w:rsidR="00572027" w:rsidRPr="00841FE3">
        <w:t xml:space="preserve"> </w:t>
      </w:r>
    </w:p>
    <w:p w:rsidR="001F0C4D" w:rsidRPr="00841FE3" w:rsidRDefault="001F0C4D" w:rsidP="00F91852">
      <w:pPr>
        <w:pStyle w:val="1"/>
        <w:shd w:val="clear" w:color="auto" w:fill="auto"/>
        <w:tabs>
          <w:tab w:val="left" w:pos="709"/>
          <w:tab w:val="left" w:pos="851"/>
        </w:tabs>
        <w:spacing w:line="274" w:lineRule="exact"/>
        <w:ind w:left="851" w:right="100"/>
      </w:pPr>
      <w:r w:rsidRPr="00841FE3">
        <w:t>-для персонала: Ф.И.О., должность;</w:t>
      </w:r>
    </w:p>
    <w:p w:rsidR="001F0C4D" w:rsidRPr="00841FE3" w:rsidRDefault="001D7847" w:rsidP="002B1113">
      <w:pPr>
        <w:pStyle w:val="1"/>
        <w:shd w:val="clear" w:color="auto" w:fill="auto"/>
        <w:tabs>
          <w:tab w:val="left" w:pos="284"/>
          <w:tab w:val="left" w:pos="851"/>
        </w:tabs>
        <w:spacing w:line="274" w:lineRule="exact"/>
        <w:ind w:left="709" w:right="100"/>
        <w:jc w:val="both"/>
      </w:pPr>
      <w:r>
        <w:t xml:space="preserve">  </w:t>
      </w:r>
      <w:r w:rsidR="001F0C4D" w:rsidRPr="00841FE3">
        <w:t>-для автотранспорта: Ф.И.О. водителя, марку и гос. номер автомобиля</w:t>
      </w:r>
    </w:p>
    <w:p w:rsidR="001F0C4D" w:rsidRPr="00841FE3" w:rsidRDefault="001F0C4D" w:rsidP="001D7847">
      <w:pPr>
        <w:pStyle w:val="1"/>
        <w:shd w:val="clear" w:color="auto" w:fill="auto"/>
        <w:tabs>
          <w:tab w:val="left" w:pos="851"/>
        </w:tabs>
        <w:spacing w:line="274" w:lineRule="exact"/>
        <w:ind w:left="851" w:right="100"/>
        <w:jc w:val="both"/>
      </w:pPr>
      <w:r w:rsidRPr="00841FE3">
        <w:t xml:space="preserve">Вся применяемая автотехника должна иметь паспорт установленного образца, </w:t>
      </w:r>
      <w:r w:rsidR="00F91852">
        <w:t xml:space="preserve">  </w:t>
      </w:r>
      <w:r w:rsidR="001D7847">
        <w:t xml:space="preserve">   </w:t>
      </w:r>
      <w:r w:rsidRPr="00841FE3">
        <w:t>регистрационный номер, техосмотр (техническое освидетельствование), разрешение на эксплуатацию (для спецтехники).</w:t>
      </w:r>
    </w:p>
    <w:p w:rsidR="001D7847" w:rsidRPr="0015601D" w:rsidRDefault="001D7847" w:rsidP="001D7847">
      <w:pPr>
        <w:pStyle w:val="a5"/>
        <w:ind w:left="851"/>
      </w:pPr>
      <w:r w:rsidRPr="00745D84">
        <w:t xml:space="preserve">В </w:t>
      </w:r>
      <w:proofErr w:type="gramStart"/>
      <w:r w:rsidRPr="00745D84">
        <w:t>случае</w:t>
      </w:r>
      <w:proofErr w:type="gramEnd"/>
      <w:r w:rsidRPr="00745D84">
        <w:t>, повреждения Подрядчиком систем пожарной безопасности, связей, коммуникаций и т.п. при выполнении работ</w:t>
      </w:r>
      <w:r>
        <w:t xml:space="preserve"> по ТЗ</w:t>
      </w:r>
      <w:r w:rsidRPr="00745D84">
        <w:t>, Подрядчик восстанавливает за свой счёт.</w:t>
      </w:r>
    </w:p>
    <w:p w:rsidR="001F0C4D" w:rsidRPr="00841FE3" w:rsidRDefault="001F0C4D" w:rsidP="001F0C4D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1F0C4D" w:rsidRPr="00841FE3" w:rsidRDefault="002573FB" w:rsidP="00835EDD">
      <w:pPr>
        <w:pStyle w:val="1"/>
        <w:shd w:val="clear" w:color="auto" w:fill="auto"/>
        <w:tabs>
          <w:tab w:val="left" w:pos="426"/>
        </w:tabs>
        <w:spacing w:line="274" w:lineRule="exact"/>
        <w:ind w:left="709" w:hanging="425"/>
      </w:pPr>
      <w:r w:rsidRPr="002573FB">
        <w:rPr>
          <w:b/>
        </w:rPr>
        <w:t>9</w:t>
      </w:r>
      <w:r w:rsidR="00835EDD" w:rsidRPr="00841FE3">
        <w:t>.</w:t>
      </w:r>
      <w:r w:rsidR="001F0C4D" w:rsidRPr="00841FE3">
        <w:rPr>
          <w:b/>
        </w:rPr>
        <w:tab/>
        <w:t xml:space="preserve">Техническая документация, предъявляемая организацией при </w:t>
      </w:r>
      <w:r w:rsidR="00DD32D6" w:rsidRPr="00841FE3">
        <w:rPr>
          <w:b/>
        </w:rPr>
        <w:t xml:space="preserve">выполнении работ ремонта и </w:t>
      </w:r>
      <w:r w:rsidR="001F0C4D" w:rsidRPr="00841FE3">
        <w:rPr>
          <w:b/>
        </w:rPr>
        <w:t>сдаче объектов</w:t>
      </w:r>
      <w:r w:rsidR="001F0C4D" w:rsidRPr="00841FE3">
        <w:t xml:space="preserve">: </w:t>
      </w:r>
      <w:r w:rsidR="001F0C4D" w:rsidRPr="00841FE3">
        <w:tab/>
      </w:r>
    </w:p>
    <w:p w:rsidR="001F0C4D" w:rsidRPr="00841FE3" w:rsidRDefault="002863EC" w:rsidP="002863EC">
      <w:pPr>
        <w:pStyle w:val="a6"/>
        <w:tabs>
          <w:tab w:val="left" w:pos="851"/>
        </w:tabs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F0C4D" w:rsidRPr="00841FE3">
        <w:rPr>
          <w:rFonts w:ascii="Times New Roman" w:hAnsi="Times New Roman"/>
          <w:sz w:val="24"/>
          <w:szCs w:val="24"/>
        </w:rPr>
        <w:t xml:space="preserve">Работа заканчивается выдачей заказчику под роспись в письменном (2 экз.) и эл. виде: </w:t>
      </w:r>
      <w:r>
        <w:rPr>
          <w:rFonts w:ascii="Times New Roman" w:hAnsi="Times New Roman"/>
          <w:sz w:val="24"/>
          <w:szCs w:val="24"/>
        </w:rPr>
        <w:t xml:space="preserve">  </w:t>
      </w:r>
      <w:r w:rsidR="001F0C4D" w:rsidRPr="00841FE3">
        <w:rPr>
          <w:rFonts w:ascii="Times New Roman" w:hAnsi="Times New Roman"/>
          <w:sz w:val="24"/>
          <w:szCs w:val="24"/>
        </w:rPr>
        <w:t>журнала выполнения работ, сертификатов и актов входного контроля на используемые</w:t>
      </w:r>
      <w:r w:rsidR="004E6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E6DCA">
        <w:rPr>
          <w:rFonts w:ascii="Times New Roman" w:hAnsi="Times New Roman"/>
          <w:sz w:val="24"/>
          <w:szCs w:val="24"/>
        </w:rPr>
        <w:t>материалы, актов скрытых работ</w:t>
      </w:r>
      <w:r w:rsidR="00DD32D6" w:rsidRPr="00841FE3">
        <w:rPr>
          <w:rFonts w:ascii="Times New Roman" w:hAnsi="Times New Roman"/>
          <w:sz w:val="24"/>
          <w:szCs w:val="24"/>
        </w:rPr>
        <w:t>.</w:t>
      </w:r>
    </w:p>
    <w:p w:rsidR="001F0C4D" w:rsidRPr="00841FE3" w:rsidRDefault="006A3EC6" w:rsidP="002863EC">
      <w:pPr>
        <w:pStyle w:val="a6"/>
        <w:tabs>
          <w:tab w:val="left" w:pos="851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863EC">
        <w:rPr>
          <w:rFonts w:ascii="Times New Roman" w:hAnsi="Times New Roman"/>
          <w:sz w:val="24"/>
          <w:szCs w:val="24"/>
        </w:rPr>
        <w:t xml:space="preserve"> </w:t>
      </w:r>
      <w:r w:rsidR="001F0C4D" w:rsidRPr="00841FE3">
        <w:rPr>
          <w:rFonts w:ascii="Times New Roman" w:hAnsi="Times New Roman"/>
          <w:sz w:val="24"/>
          <w:szCs w:val="24"/>
        </w:rPr>
        <w:t xml:space="preserve">Акты промежуточных приемок, акты приемки скрытых работ, акты приемки из ремонта </w:t>
      </w:r>
      <w:r w:rsidR="002863EC">
        <w:rPr>
          <w:rFonts w:ascii="Times New Roman" w:hAnsi="Times New Roman"/>
          <w:sz w:val="24"/>
          <w:szCs w:val="24"/>
        </w:rPr>
        <w:t xml:space="preserve"> </w:t>
      </w:r>
      <w:r w:rsidR="001F0C4D" w:rsidRPr="00841FE3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1F0C4D" w:rsidRPr="00841FE3">
        <w:rPr>
          <w:rFonts w:ascii="Times New Roman" w:hAnsi="Times New Roman"/>
          <w:sz w:val="24"/>
          <w:szCs w:val="24"/>
        </w:rPr>
        <w:t>завершении</w:t>
      </w:r>
      <w:proofErr w:type="gramEnd"/>
      <w:r w:rsidR="001F0C4D" w:rsidRPr="00841FE3">
        <w:rPr>
          <w:rFonts w:ascii="Times New Roman" w:hAnsi="Times New Roman"/>
          <w:sz w:val="24"/>
          <w:szCs w:val="24"/>
        </w:rPr>
        <w:t xml:space="preserve"> работ, акты приемки выполненных работ по форме № КС-2, сертификаты качества и паспорта на материалы.</w:t>
      </w:r>
    </w:p>
    <w:p w:rsidR="001F0C4D" w:rsidRPr="00841FE3" w:rsidRDefault="001F0C4D" w:rsidP="001F0C4D">
      <w:pPr>
        <w:pStyle w:val="a6"/>
        <w:ind w:left="709" w:hanging="426"/>
        <w:jc w:val="both"/>
        <w:rPr>
          <w:rFonts w:ascii="Times New Roman" w:hAnsi="Times New Roman"/>
          <w:sz w:val="24"/>
          <w:szCs w:val="24"/>
        </w:rPr>
      </w:pPr>
    </w:p>
    <w:p w:rsidR="001F0C4D" w:rsidRPr="00841FE3" w:rsidRDefault="001F0C4D" w:rsidP="002573FB">
      <w:pPr>
        <w:pStyle w:val="a6"/>
        <w:numPr>
          <w:ilvl w:val="0"/>
          <w:numId w:val="28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41FE3">
        <w:rPr>
          <w:rFonts w:ascii="Times New Roman" w:hAnsi="Times New Roman"/>
          <w:b/>
          <w:sz w:val="24"/>
          <w:szCs w:val="24"/>
        </w:rPr>
        <w:t>Сроки выполнения работ:</w:t>
      </w:r>
    </w:p>
    <w:p w:rsidR="001F0C4D" w:rsidRPr="007A6522" w:rsidRDefault="002863EC" w:rsidP="001F0C4D">
      <w:pPr>
        <w:pStyle w:val="a6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F0C4D" w:rsidRPr="00841FE3">
        <w:rPr>
          <w:rFonts w:ascii="Times New Roman" w:hAnsi="Times New Roman"/>
          <w:sz w:val="24"/>
          <w:szCs w:val="24"/>
        </w:rPr>
        <w:t xml:space="preserve">Начало </w:t>
      </w:r>
      <w:r w:rsidR="001F0C4D" w:rsidRPr="007A6522">
        <w:rPr>
          <w:rFonts w:ascii="Times New Roman" w:hAnsi="Times New Roman"/>
          <w:sz w:val="24"/>
          <w:szCs w:val="24"/>
        </w:rPr>
        <w:t xml:space="preserve">работ – </w:t>
      </w:r>
      <w:r w:rsidR="00DC269E">
        <w:rPr>
          <w:rFonts w:ascii="Times New Roman" w:hAnsi="Times New Roman"/>
          <w:sz w:val="24"/>
          <w:szCs w:val="24"/>
        </w:rPr>
        <w:t>октябрь</w:t>
      </w:r>
      <w:r w:rsidR="004E6DCA" w:rsidRPr="007A6522">
        <w:rPr>
          <w:rFonts w:ascii="Times New Roman" w:hAnsi="Times New Roman"/>
          <w:sz w:val="24"/>
          <w:szCs w:val="24"/>
        </w:rPr>
        <w:t xml:space="preserve"> </w:t>
      </w:r>
      <w:r w:rsidR="00AE7884" w:rsidRPr="007A6522">
        <w:rPr>
          <w:rFonts w:ascii="Times New Roman" w:hAnsi="Times New Roman"/>
          <w:sz w:val="24"/>
          <w:szCs w:val="24"/>
        </w:rPr>
        <w:t>201</w:t>
      </w:r>
      <w:r w:rsidR="007A6522" w:rsidRPr="007A6522">
        <w:rPr>
          <w:rFonts w:ascii="Times New Roman" w:hAnsi="Times New Roman"/>
          <w:sz w:val="24"/>
          <w:szCs w:val="24"/>
        </w:rPr>
        <w:t>7</w:t>
      </w:r>
      <w:r w:rsidR="00775055" w:rsidRPr="007A6522">
        <w:rPr>
          <w:rFonts w:ascii="Times New Roman" w:hAnsi="Times New Roman"/>
          <w:sz w:val="24"/>
          <w:szCs w:val="24"/>
        </w:rPr>
        <w:t xml:space="preserve"> г.</w:t>
      </w:r>
    </w:p>
    <w:p w:rsidR="001F0C4D" w:rsidRPr="007A6522" w:rsidRDefault="002863EC" w:rsidP="001F0C4D">
      <w:pPr>
        <w:pStyle w:val="a6"/>
        <w:ind w:left="709"/>
        <w:rPr>
          <w:rFonts w:ascii="Times New Roman" w:hAnsi="Times New Roman"/>
          <w:sz w:val="24"/>
          <w:szCs w:val="24"/>
        </w:rPr>
      </w:pPr>
      <w:r w:rsidRPr="007A6522">
        <w:rPr>
          <w:rFonts w:ascii="Times New Roman" w:hAnsi="Times New Roman"/>
          <w:sz w:val="24"/>
          <w:szCs w:val="24"/>
        </w:rPr>
        <w:t xml:space="preserve">  </w:t>
      </w:r>
      <w:r w:rsidR="001F0C4D" w:rsidRPr="007A6522">
        <w:rPr>
          <w:rFonts w:ascii="Times New Roman" w:hAnsi="Times New Roman"/>
          <w:sz w:val="24"/>
          <w:szCs w:val="24"/>
        </w:rPr>
        <w:t xml:space="preserve">Окончание работ – </w:t>
      </w:r>
      <w:r w:rsidR="003E580A">
        <w:rPr>
          <w:rFonts w:ascii="Times New Roman" w:hAnsi="Times New Roman"/>
          <w:sz w:val="24"/>
          <w:szCs w:val="24"/>
        </w:rPr>
        <w:t xml:space="preserve">ноябрь </w:t>
      </w:r>
      <w:r w:rsidR="00AE7884" w:rsidRPr="007A6522">
        <w:rPr>
          <w:rFonts w:ascii="Times New Roman" w:hAnsi="Times New Roman"/>
          <w:sz w:val="24"/>
          <w:szCs w:val="24"/>
        </w:rPr>
        <w:t>201</w:t>
      </w:r>
      <w:r w:rsidR="007A6522" w:rsidRPr="007A6522">
        <w:rPr>
          <w:rFonts w:ascii="Times New Roman" w:hAnsi="Times New Roman"/>
          <w:sz w:val="24"/>
          <w:szCs w:val="24"/>
        </w:rPr>
        <w:t>7</w:t>
      </w:r>
      <w:r w:rsidR="00775055" w:rsidRPr="007A6522">
        <w:rPr>
          <w:rFonts w:ascii="Times New Roman" w:hAnsi="Times New Roman"/>
          <w:sz w:val="24"/>
          <w:szCs w:val="24"/>
        </w:rPr>
        <w:t xml:space="preserve"> г.</w:t>
      </w:r>
    </w:p>
    <w:p w:rsidR="00341D69" w:rsidRPr="00841FE3" w:rsidRDefault="00341D69" w:rsidP="002573F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841FE3">
        <w:rPr>
          <w:rFonts w:ascii="Times New Roman" w:hAnsi="Times New Roman"/>
          <w:b/>
          <w:sz w:val="24"/>
          <w:szCs w:val="24"/>
        </w:rPr>
        <w:t>Требования к гарантийным обязательствам.</w:t>
      </w:r>
    </w:p>
    <w:p w:rsidR="00F7402B" w:rsidRPr="00841FE3" w:rsidRDefault="00F7402B" w:rsidP="002863EC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w:r w:rsidRPr="00841FE3">
        <w:rPr>
          <w:rFonts w:ascii="Times New Roman" w:hAnsi="Times New Roman"/>
          <w:sz w:val="24"/>
          <w:szCs w:val="24"/>
        </w:rPr>
        <w:t>Гарантийный срок на все составляющие виды работ составляет –</w:t>
      </w:r>
      <w:r w:rsidR="00D63C2E" w:rsidRPr="00841FE3">
        <w:rPr>
          <w:rFonts w:ascii="Times New Roman" w:hAnsi="Times New Roman"/>
          <w:sz w:val="24"/>
          <w:szCs w:val="24"/>
        </w:rPr>
        <w:t xml:space="preserve"> </w:t>
      </w:r>
      <w:r w:rsidR="00962631">
        <w:rPr>
          <w:rFonts w:ascii="Times New Roman" w:hAnsi="Times New Roman"/>
          <w:sz w:val="24"/>
          <w:szCs w:val="24"/>
        </w:rPr>
        <w:t xml:space="preserve">не менее </w:t>
      </w:r>
      <w:r w:rsidR="00F36ECB">
        <w:rPr>
          <w:rFonts w:ascii="Times New Roman" w:hAnsi="Times New Roman"/>
          <w:sz w:val="24"/>
          <w:szCs w:val="24"/>
        </w:rPr>
        <w:t>36</w:t>
      </w:r>
      <w:r w:rsidRPr="00841FE3">
        <w:rPr>
          <w:rFonts w:ascii="Times New Roman" w:hAnsi="Times New Roman"/>
          <w:sz w:val="24"/>
          <w:szCs w:val="24"/>
        </w:rPr>
        <w:t xml:space="preserve"> (</w:t>
      </w:r>
      <w:r w:rsidR="00F36ECB">
        <w:rPr>
          <w:rFonts w:ascii="Times New Roman" w:hAnsi="Times New Roman"/>
          <w:sz w:val="24"/>
          <w:szCs w:val="24"/>
        </w:rPr>
        <w:t>тридцати шести</w:t>
      </w:r>
      <w:r w:rsidR="004C3BC8">
        <w:rPr>
          <w:rFonts w:ascii="Times New Roman" w:hAnsi="Times New Roman"/>
          <w:sz w:val="24"/>
          <w:szCs w:val="24"/>
        </w:rPr>
        <w:t>)</w:t>
      </w:r>
      <w:r w:rsidRPr="00841FE3">
        <w:rPr>
          <w:rFonts w:ascii="Times New Roman" w:hAnsi="Times New Roman"/>
          <w:sz w:val="24"/>
          <w:szCs w:val="24"/>
        </w:rPr>
        <w:t xml:space="preserve"> месяцев. </w:t>
      </w:r>
    </w:p>
    <w:p w:rsidR="00F7402B" w:rsidRPr="00841FE3" w:rsidRDefault="001555D4" w:rsidP="002573F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форме оплаты:</w:t>
      </w:r>
    </w:p>
    <w:p w:rsidR="00F7402B" w:rsidRDefault="00706E82" w:rsidP="002749A9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63EC">
        <w:rPr>
          <w:rFonts w:ascii="Times New Roman" w:hAnsi="Times New Roman"/>
          <w:sz w:val="24"/>
          <w:szCs w:val="24"/>
        </w:rPr>
        <w:t xml:space="preserve"> </w:t>
      </w:r>
      <w:r w:rsidR="00F7402B" w:rsidRPr="00841FE3">
        <w:rPr>
          <w:rFonts w:ascii="Times New Roman" w:hAnsi="Times New Roman"/>
          <w:sz w:val="24"/>
          <w:szCs w:val="24"/>
        </w:rPr>
        <w:t>Без авансирования. По факту выполненных работ</w:t>
      </w:r>
    </w:p>
    <w:p w:rsidR="00926B42" w:rsidRDefault="00926B42" w:rsidP="002573F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26B42">
        <w:rPr>
          <w:rFonts w:ascii="Times New Roman" w:hAnsi="Times New Roman"/>
          <w:b/>
          <w:sz w:val="24"/>
          <w:szCs w:val="24"/>
        </w:rPr>
        <w:t>Приложения</w:t>
      </w:r>
      <w:r w:rsidR="001555D4">
        <w:rPr>
          <w:rFonts w:ascii="Times New Roman" w:hAnsi="Times New Roman"/>
          <w:b/>
          <w:sz w:val="24"/>
          <w:szCs w:val="24"/>
        </w:rPr>
        <w:t>:</w:t>
      </w:r>
    </w:p>
    <w:p w:rsidR="00926B42" w:rsidRPr="00F0092A" w:rsidRDefault="00926B42" w:rsidP="00F0092A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0092A">
        <w:rPr>
          <w:rFonts w:ascii="Times New Roman" w:hAnsi="Times New Roman"/>
          <w:sz w:val="24"/>
          <w:szCs w:val="24"/>
        </w:rPr>
        <w:t xml:space="preserve">Ведомость </w:t>
      </w:r>
      <w:r w:rsidR="00F0092A" w:rsidRPr="00F0092A">
        <w:rPr>
          <w:rFonts w:ascii="Times New Roman" w:hAnsi="Times New Roman"/>
          <w:sz w:val="24"/>
          <w:szCs w:val="24"/>
        </w:rPr>
        <w:t>применяемых материалов и оборудования;</w:t>
      </w:r>
    </w:p>
    <w:p w:rsidR="00F0092A" w:rsidRPr="00F0092A" w:rsidRDefault="00F0092A" w:rsidP="00F0092A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0092A">
        <w:rPr>
          <w:rFonts w:ascii="Times New Roman" w:hAnsi="Times New Roman"/>
          <w:sz w:val="24"/>
          <w:szCs w:val="24"/>
        </w:rPr>
        <w:t xml:space="preserve">Схема электрическая принципиальная </w:t>
      </w:r>
      <w:r w:rsidR="001555D4">
        <w:rPr>
          <w:rFonts w:ascii="Times New Roman" w:hAnsi="Times New Roman"/>
          <w:sz w:val="24"/>
          <w:szCs w:val="24"/>
        </w:rPr>
        <w:t xml:space="preserve">шкафа </w:t>
      </w:r>
      <w:r w:rsidRPr="00F0092A">
        <w:rPr>
          <w:rFonts w:ascii="Times New Roman" w:hAnsi="Times New Roman"/>
          <w:sz w:val="24"/>
          <w:szCs w:val="24"/>
        </w:rPr>
        <w:t>ВРУ, для заказа</w:t>
      </w:r>
      <w:r w:rsidR="001555D4">
        <w:rPr>
          <w:rFonts w:ascii="Times New Roman" w:hAnsi="Times New Roman"/>
          <w:sz w:val="24"/>
          <w:szCs w:val="24"/>
        </w:rPr>
        <w:t xml:space="preserve">. </w:t>
      </w:r>
    </w:p>
    <w:p w:rsidR="00926B42" w:rsidRDefault="00926B42" w:rsidP="00926B4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926B42" w:rsidRDefault="00926B42" w:rsidP="00926B4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926B42" w:rsidRDefault="00926B42" w:rsidP="00926B4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926B42" w:rsidRDefault="00706E82" w:rsidP="00926B4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начальника</w:t>
      </w:r>
      <w:r w:rsidR="00926B42">
        <w:rPr>
          <w:rFonts w:ascii="Times New Roman" w:hAnsi="Times New Roman"/>
          <w:sz w:val="24"/>
          <w:szCs w:val="24"/>
        </w:rPr>
        <w:t xml:space="preserve"> ХО АО «СИБЭКО»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26B42">
        <w:rPr>
          <w:rFonts w:ascii="Times New Roman" w:hAnsi="Times New Roman"/>
          <w:sz w:val="24"/>
          <w:szCs w:val="24"/>
        </w:rPr>
        <w:t xml:space="preserve">А.В. </w:t>
      </w:r>
      <w:r>
        <w:rPr>
          <w:rFonts w:ascii="Times New Roman" w:hAnsi="Times New Roman"/>
          <w:sz w:val="24"/>
          <w:szCs w:val="24"/>
        </w:rPr>
        <w:t>Белимов</w:t>
      </w:r>
    </w:p>
    <w:p w:rsidR="006E4122" w:rsidRDefault="006E4122" w:rsidP="006E4122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:rsidR="006E4122" w:rsidRPr="00841FE3" w:rsidRDefault="006E4122" w:rsidP="006E4122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>
        <w:rPr>
          <w:rFonts w:eastAsia="Times New Roman"/>
        </w:rPr>
        <w:tab/>
        <w:t xml:space="preserve">Начальник ХО АО «СИБЭКО»                      </w:t>
      </w:r>
      <w:r w:rsidR="00482842">
        <w:rPr>
          <w:rFonts w:eastAsia="Times New Roman"/>
        </w:rPr>
        <w:t xml:space="preserve">                               </w:t>
      </w:r>
      <w:r>
        <w:rPr>
          <w:rFonts w:eastAsia="Times New Roman"/>
        </w:rPr>
        <w:t xml:space="preserve"> В.И. Дорохов</w:t>
      </w:r>
    </w:p>
    <w:sectPr w:rsidR="006E4122" w:rsidRPr="00841FE3" w:rsidSect="00DA25D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E61"/>
    <w:multiLevelType w:val="hybridMultilevel"/>
    <w:tmpl w:val="F47A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0FFD"/>
    <w:multiLevelType w:val="hybridMultilevel"/>
    <w:tmpl w:val="090A268E"/>
    <w:lvl w:ilvl="0" w:tplc="DC5A2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1B2D5001"/>
    <w:multiLevelType w:val="hybridMultilevel"/>
    <w:tmpl w:val="E3B08C8E"/>
    <w:lvl w:ilvl="0" w:tplc="DC5A27E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3">
    <w:nsid w:val="1BCA5555"/>
    <w:multiLevelType w:val="hybridMultilevel"/>
    <w:tmpl w:val="F47A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5367E"/>
    <w:multiLevelType w:val="hybridMultilevel"/>
    <w:tmpl w:val="613CBAD8"/>
    <w:lvl w:ilvl="0" w:tplc="9D7639D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0284"/>
    <w:multiLevelType w:val="hybridMultilevel"/>
    <w:tmpl w:val="82EC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177FA"/>
    <w:multiLevelType w:val="hybridMultilevel"/>
    <w:tmpl w:val="5606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67907"/>
    <w:multiLevelType w:val="hybridMultilevel"/>
    <w:tmpl w:val="9918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70211"/>
    <w:multiLevelType w:val="hybridMultilevel"/>
    <w:tmpl w:val="D2B61476"/>
    <w:lvl w:ilvl="0" w:tplc="C91C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274C8"/>
    <w:multiLevelType w:val="hybridMultilevel"/>
    <w:tmpl w:val="E2EE55D8"/>
    <w:lvl w:ilvl="0" w:tplc="E09AF3C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76F9"/>
    <w:multiLevelType w:val="hybridMultilevel"/>
    <w:tmpl w:val="F47A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E2498"/>
    <w:multiLevelType w:val="multilevel"/>
    <w:tmpl w:val="4CFA83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4AAC6E6A"/>
    <w:multiLevelType w:val="hybridMultilevel"/>
    <w:tmpl w:val="6D5A9320"/>
    <w:lvl w:ilvl="0" w:tplc="CBF6218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A797A"/>
    <w:multiLevelType w:val="hybridMultilevel"/>
    <w:tmpl w:val="4AB8FD12"/>
    <w:lvl w:ilvl="0" w:tplc="F84E5E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77E61"/>
    <w:multiLevelType w:val="multilevel"/>
    <w:tmpl w:val="107A8A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64025F4"/>
    <w:multiLevelType w:val="hybridMultilevel"/>
    <w:tmpl w:val="57D4BD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5B4A5C7E"/>
    <w:multiLevelType w:val="hybridMultilevel"/>
    <w:tmpl w:val="6D0834FE"/>
    <w:lvl w:ilvl="0" w:tplc="3DA8B7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311696"/>
    <w:multiLevelType w:val="hybridMultilevel"/>
    <w:tmpl w:val="6FEE563A"/>
    <w:lvl w:ilvl="0" w:tplc="DC5A2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5EBC2B85"/>
    <w:multiLevelType w:val="hybridMultilevel"/>
    <w:tmpl w:val="7D74344A"/>
    <w:lvl w:ilvl="0" w:tplc="C8A88F3E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EDD7FD2"/>
    <w:multiLevelType w:val="hybridMultilevel"/>
    <w:tmpl w:val="C2C6B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60585FDD"/>
    <w:multiLevelType w:val="multilevel"/>
    <w:tmpl w:val="4E9077B2"/>
    <w:lvl w:ilvl="0">
      <w:start w:val="1"/>
      <w:numFmt w:val="decimal"/>
      <w:lvlText w:val="9.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1">
    <w:nsid w:val="62C02A67"/>
    <w:multiLevelType w:val="hybridMultilevel"/>
    <w:tmpl w:val="F47A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80965"/>
    <w:multiLevelType w:val="hybridMultilevel"/>
    <w:tmpl w:val="263A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46CEB"/>
    <w:multiLevelType w:val="hybridMultilevel"/>
    <w:tmpl w:val="B7C8F58A"/>
    <w:lvl w:ilvl="0" w:tplc="BA8AB4B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D3B77"/>
    <w:multiLevelType w:val="hybridMultilevel"/>
    <w:tmpl w:val="27066FF8"/>
    <w:lvl w:ilvl="0" w:tplc="DF5C7BFE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4413A87"/>
    <w:multiLevelType w:val="hybridMultilevel"/>
    <w:tmpl w:val="FB987EA8"/>
    <w:lvl w:ilvl="0" w:tplc="54780716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7A7F32DE"/>
    <w:multiLevelType w:val="hybridMultilevel"/>
    <w:tmpl w:val="D47AF9E8"/>
    <w:lvl w:ilvl="0" w:tplc="A148B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047214"/>
    <w:multiLevelType w:val="multilevel"/>
    <w:tmpl w:val="65F293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7F715B83"/>
    <w:multiLevelType w:val="hybridMultilevel"/>
    <w:tmpl w:val="D1183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8"/>
  </w:num>
  <w:num w:numId="2">
    <w:abstractNumId w:val="2"/>
  </w:num>
  <w:num w:numId="3">
    <w:abstractNumId w:val="1"/>
  </w:num>
  <w:num w:numId="4">
    <w:abstractNumId w:val="18"/>
  </w:num>
  <w:num w:numId="5">
    <w:abstractNumId w:val="9"/>
  </w:num>
  <w:num w:numId="6">
    <w:abstractNumId w:val="17"/>
  </w:num>
  <w:num w:numId="7">
    <w:abstractNumId w:val="19"/>
  </w:num>
  <w:num w:numId="8">
    <w:abstractNumId w:val="15"/>
  </w:num>
  <w:num w:numId="9">
    <w:abstractNumId w:val="27"/>
  </w:num>
  <w:num w:numId="10">
    <w:abstractNumId w:val="2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24"/>
  </w:num>
  <w:num w:numId="15">
    <w:abstractNumId w:val="11"/>
  </w:num>
  <w:num w:numId="16">
    <w:abstractNumId w:val="13"/>
  </w:num>
  <w:num w:numId="17">
    <w:abstractNumId w:val="20"/>
  </w:num>
  <w:num w:numId="18">
    <w:abstractNumId w:val="21"/>
  </w:num>
  <w:num w:numId="19">
    <w:abstractNumId w:val="22"/>
  </w:num>
  <w:num w:numId="20">
    <w:abstractNumId w:val="3"/>
  </w:num>
  <w:num w:numId="21">
    <w:abstractNumId w:val="0"/>
  </w:num>
  <w:num w:numId="22">
    <w:abstractNumId w:val="10"/>
  </w:num>
  <w:num w:numId="23">
    <w:abstractNumId w:val="7"/>
  </w:num>
  <w:num w:numId="24">
    <w:abstractNumId w:val="14"/>
  </w:num>
  <w:num w:numId="25">
    <w:abstractNumId w:val="4"/>
  </w:num>
  <w:num w:numId="26">
    <w:abstractNumId w:val="26"/>
  </w:num>
  <w:num w:numId="27">
    <w:abstractNumId w:val="12"/>
  </w:num>
  <w:num w:numId="28">
    <w:abstractNumId w:val="23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71"/>
    <w:rsid w:val="00034EF3"/>
    <w:rsid w:val="00043CAF"/>
    <w:rsid w:val="00077A6C"/>
    <w:rsid w:val="000843EB"/>
    <w:rsid w:val="000A7131"/>
    <w:rsid w:val="000B0AD2"/>
    <w:rsid w:val="000B63CD"/>
    <w:rsid w:val="000C2A4D"/>
    <w:rsid w:val="000D2055"/>
    <w:rsid w:val="000E0D9F"/>
    <w:rsid w:val="000E2716"/>
    <w:rsid w:val="000F324B"/>
    <w:rsid w:val="0010038D"/>
    <w:rsid w:val="00112337"/>
    <w:rsid w:val="00112479"/>
    <w:rsid w:val="0011401D"/>
    <w:rsid w:val="0012061E"/>
    <w:rsid w:val="00126F9C"/>
    <w:rsid w:val="00132ACC"/>
    <w:rsid w:val="00132AE8"/>
    <w:rsid w:val="00133676"/>
    <w:rsid w:val="001467B9"/>
    <w:rsid w:val="00150782"/>
    <w:rsid w:val="001555D4"/>
    <w:rsid w:val="0015601D"/>
    <w:rsid w:val="00171EEC"/>
    <w:rsid w:val="00195A5F"/>
    <w:rsid w:val="001A0FBC"/>
    <w:rsid w:val="001A64FD"/>
    <w:rsid w:val="001A6AF3"/>
    <w:rsid w:val="001B1EBB"/>
    <w:rsid w:val="001D62F4"/>
    <w:rsid w:val="001D7675"/>
    <w:rsid w:val="001D7847"/>
    <w:rsid w:val="001E78B0"/>
    <w:rsid w:val="001F0BAC"/>
    <w:rsid w:val="001F0C4D"/>
    <w:rsid w:val="001F6C5D"/>
    <w:rsid w:val="00202409"/>
    <w:rsid w:val="00233C00"/>
    <w:rsid w:val="00244258"/>
    <w:rsid w:val="002573FB"/>
    <w:rsid w:val="00260DEE"/>
    <w:rsid w:val="002652BC"/>
    <w:rsid w:val="002655BD"/>
    <w:rsid w:val="002749A9"/>
    <w:rsid w:val="002863EC"/>
    <w:rsid w:val="002910BE"/>
    <w:rsid w:val="0029617B"/>
    <w:rsid w:val="002A436A"/>
    <w:rsid w:val="002B1113"/>
    <w:rsid w:val="002B55C7"/>
    <w:rsid w:val="002B6DA7"/>
    <w:rsid w:val="002D48C8"/>
    <w:rsid w:val="002E3B5E"/>
    <w:rsid w:val="002F3332"/>
    <w:rsid w:val="00303F6E"/>
    <w:rsid w:val="00310CB6"/>
    <w:rsid w:val="00316101"/>
    <w:rsid w:val="0031795C"/>
    <w:rsid w:val="0033500F"/>
    <w:rsid w:val="00341D69"/>
    <w:rsid w:val="00352AA6"/>
    <w:rsid w:val="00396E54"/>
    <w:rsid w:val="003A0C95"/>
    <w:rsid w:val="003B17C7"/>
    <w:rsid w:val="003B40A6"/>
    <w:rsid w:val="003D0B96"/>
    <w:rsid w:val="003D1660"/>
    <w:rsid w:val="003D585E"/>
    <w:rsid w:val="003E23C7"/>
    <w:rsid w:val="003E4CFE"/>
    <w:rsid w:val="003E50B7"/>
    <w:rsid w:val="003E543C"/>
    <w:rsid w:val="003E580A"/>
    <w:rsid w:val="00415EC2"/>
    <w:rsid w:val="004405EC"/>
    <w:rsid w:val="0044726A"/>
    <w:rsid w:val="004540FE"/>
    <w:rsid w:val="004757B1"/>
    <w:rsid w:val="0048038B"/>
    <w:rsid w:val="00482842"/>
    <w:rsid w:val="004A36C7"/>
    <w:rsid w:val="004A7400"/>
    <w:rsid w:val="004B4D16"/>
    <w:rsid w:val="004C0CC9"/>
    <w:rsid w:val="004C3AB3"/>
    <w:rsid w:val="004C3BC8"/>
    <w:rsid w:val="004D13D5"/>
    <w:rsid w:val="004D2081"/>
    <w:rsid w:val="004E04A1"/>
    <w:rsid w:val="004E6DCA"/>
    <w:rsid w:val="004F2D99"/>
    <w:rsid w:val="00514A00"/>
    <w:rsid w:val="00527905"/>
    <w:rsid w:val="005338CB"/>
    <w:rsid w:val="00534FA1"/>
    <w:rsid w:val="0054537E"/>
    <w:rsid w:val="00545AA8"/>
    <w:rsid w:val="00560A64"/>
    <w:rsid w:val="00572027"/>
    <w:rsid w:val="00573B06"/>
    <w:rsid w:val="005833A9"/>
    <w:rsid w:val="00585B06"/>
    <w:rsid w:val="00595FBF"/>
    <w:rsid w:val="005976FA"/>
    <w:rsid w:val="005B0935"/>
    <w:rsid w:val="005C2692"/>
    <w:rsid w:val="005D105A"/>
    <w:rsid w:val="005D7289"/>
    <w:rsid w:val="005E464C"/>
    <w:rsid w:val="005F08DD"/>
    <w:rsid w:val="00601B81"/>
    <w:rsid w:val="00606C62"/>
    <w:rsid w:val="00612465"/>
    <w:rsid w:val="00613650"/>
    <w:rsid w:val="00623292"/>
    <w:rsid w:val="00627635"/>
    <w:rsid w:val="00636658"/>
    <w:rsid w:val="00651B7F"/>
    <w:rsid w:val="006578FF"/>
    <w:rsid w:val="00661FE7"/>
    <w:rsid w:val="00662EEB"/>
    <w:rsid w:val="00663956"/>
    <w:rsid w:val="0066395A"/>
    <w:rsid w:val="00663D86"/>
    <w:rsid w:val="00664B2E"/>
    <w:rsid w:val="00681179"/>
    <w:rsid w:val="0068213D"/>
    <w:rsid w:val="006941AF"/>
    <w:rsid w:val="006A019A"/>
    <w:rsid w:val="006A3EC6"/>
    <w:rsid w:val="006C30A0"/>
    <w:rsid w:val="006C4660"/>
    <w:rsid w:val="006D054D"/>
    <w:rsid w:val="006E4122"/>
    <w:rsid w:val="006E59B8"/>
    <w:rsid w:val="006E7885"/>
    <w:rsid w:val="00706E82"/>
    <w:rsid w:val="00711707"/>
    <w:rsid w:val="00715393"/>
    <w:rsid w:val="00723CA4"/>
    <w:rsid w:val="00735B4D"/>
    <w:rsid w:val="00746F74"/>
    <w:rsid w:val="007500EA"/>
    <w:rsid w:val="00757113"/>
    <w:rsid w:val="00764DD7"/>
    <w:rsid w:val="00774F56"/>
    <w:rsid w:val="00775055"/>
    <w:rsid w:val="00785B20"/>
    <w:rsid w:val="007A3826"/>
    <w:rsid w:val="007A5BD4"/>
    <w:rsid w:val="007A64E3"/>
    <w:rsid w:val="007A6522"/>
    <w:rsid w:val="007C168C"/>
    <w:rsid w:val="008111E3"/>
    <w:rsid w:val="00834CA0"/>
    <w:rsid w:val="00835D36"/>
    <w:rsid w:val="00835EDD"/>
    <w:rsid w:val="00841FE3"/>
    <w:rsid w:val="0084573C"/>
    <w:rsid w:val="0087030B"/>
    <w:rsid w:val="0087290C"/>
    <w:rsid w:val="00880601"/>
    <w:rsid w:val="00886734"/>
    <w:rsid w:val="0089666A"/>
    <w:rsid w:val="008A257B"/>
    <w:rsid w:val="008A537D"/>
    <w:rsid w:val="008B2D9C"/>
    <w:rsid w:val="008C6BB1"/>
    <w:rsid w:val="008D2B21"/>
    <w:rsid w:val="008D45BC"/>
    <w:rsid w:val="008E5967"/>
    <w:rsid w:val="008F1943"/>
    <w:rsid w:val="008F2BE1"/>
    <w:rsid w:val="00926B42"/>
    <w:rsid w:val="00940825"/>
    <w:rsid w:val="00944880"/>
    <w:rsid w:val="00954ECF"/>
    <w:rsid w:val="00962631"/>
    <w:rsid w:val="00992F4B"/>
    <w:rsid w:val="009A576F"/>
    <w:rsid w:val="009C5A9C"/>
    <w:rsid w:val="009C5C9E"/>
    <w:rsid w:val="009E775F"/>
    <w:rsid w:val="009F61C0"/>
    <w:rsid w:val="00A10B05"/>
    <w:rsid w:val="00A13EBF"/>
    <w:rsid w:val="00A44B81"/>
    <w:rsid w:val="00A85D35"/>
    <w:rsid w:val="00A90A8B"/>
    <w:rsid w:val="00A95F21"/>
    <w:rsid w:val="00AB166D"/>
    <w:rsid w:val="00AB3E00"/>
    <w:rsid w:val="00AC1290"/>
    <w:rsid w:val="00AC77DC"/>
    <w:rsid w:val="00AD038A"/>
    <w:rsid w:val="00AD5D61"/>
    <w:rsid w:val="00AE7884"/>
    <w:rsid w:val="00AF5DDD"/>
    <w:rsid w:val="00B15248"/>
    <w:rsid w:val="00B235D2"/>
    <w:rsid w:val="00B25BD9"/>
    <w:rsid w:val="00B33E59"/>
    <w:rsid w:val="00B520B0"/>
    <w:rsid w:val="00B5535E"/>
    <w:rsid w:val="00B55D81"/>
    <w:rsid w:val="00B6093D"/>
    <w:rsid w:val="00B65C0A"/>
    <w:rsid w:val="00BB5FA3"/>
    <w:rsid w:val="00BC7289"/>
    <w:rsid w:val="00BD49A6"/>
    <w:rsid w:val="00BF4A58"/>
    <w:rsid w:val="00C0006A"/>
    <w:rsid w:val="00C1590D"/>
    <w:rsid w:val="00C30BEA"/>
    <w:rsid w:val="00C475B6"/>
    <w:rsid w:val="00C50C35"/>
    <w:rsid w:val="00C56E94"/>
    <w:rsid w:val="00CA4DF0"/>
    <w:rsid w:val="00CB1D04"/>
    <w:rsid w:val="00CB47F2"/>
    <w:rsid w:val="00CC3F34"/>
    <w:rsid w:val="00CD7E3E"/>
    <w:rsid w:val="00CF702B"/>
    <w:rsid w:val="00D07C48"/>
    <w:rsid w:val="00D245AA"/>
    <w:rsid w:val="00D3337A"/>
    <w:rsid w:val="00D555FB"/>
    <w:rsid w:val="00D63C2E"/>
    <w:rsid w:val="00D70293"/>
    <w:rsid w:val="00D76102"/>
    <w:rsid w:val="00D83C04"/>
    <w:rsid w:val="00D91607"/>
    <w:rsid w:val="00D91912"/>
    <w:rsid w:val="00D97983"/>
    <w:rsid w:val="00DA25DB"/>
    <w:rsid w:val="00DA379D"/>
    <w:rsid w:val="00DA5B29"/>
    <w:rsid w:val="00DB000C"/>
    <w:rsid w:val="00DB5296"/>
    <w:rsid w:val="00DB6EAA"/>
    <w:rsid w:val="00DC269E"/>
    <w:rsid w:val="00DD32D6"/>
    <w:rsid w:val="00DE5EB7"/>
    <w:rsid w:val="00DF7B55"/>
    <w:rsid w:val="00E12316"/>
    <w:rsid w:val="00E15F95"/>
    <w:rsid w:val="00E169EF"/>
    <w:rsid w:val="00E16ED9"/>
    <w:rsid w:val="00E3018E"/>
    <w:rsid w:val="00E301BB"/>
    <w:rsid w:val="00E30A7A"/>
    <w:rsid w:val="00E32B77"/>
    <w:rsid w:val="00E34EAD"/>
    <w:rsid w:val="00E40822"/>
    <w:rsid w:val="00E45C09"/>
    <w:rsid w:val="00E707D2"/>
    <w:rsid w:val="00E772E4"/>
    <w:rsid w:val="00E97A31"/>
    <w:rsid w:val="00EA0F80"/>
    <w:rsid w:val="00EA1976"/>
    <w:rsid w:val="00EA5A6B"/>
    <w:rsid w:val="00EB021E"/>
    <w:rsid w:val="00EC3F4D"/>
    <w:rsid w:val="00ED75BC"/>
    <w:rsid w:val="00ED7D81"/>
    <w:rsid w:val="00EE630D"/>
    <w:rsid w:val="00EE6371"/>
    <w:rsid w:val="00EE7023"/>
    <w:rsid w:val="00EF7F8F"/>
    <w:rsid w:val="00F0092A"/>
    <w:rsid w:val="00F02851"/>
    <w:rsid w:val="00F112F5"/>
    <w:rsid w:val="00F15CEE"/>
    <w:rsid w:val="00F2519A"/>
    <w:rsid w:val="00F35589"/>
    <w:rsid w:val="00F36ECB"/>
    <w:rsid w:val="00F37E45"/>
    <w:rsid w:val="00F42288"/>
    <w:rsid w:val="00F42915"/>
    <w:rsid w:val="00F52C16"/>
    <w:rsid w:val="00F57336"/>
    <w:rsid w:val="00F665BD"/>
    <w:rsid w:val="00F71284"/>
    <w:rsid w:val="00F72F41"/>
    <w:rsid w:val="00F7402B"/>
    <w:rsid w:val="00F7642F"/>
    <w:rsid w:val="00F91852"/>
    <w:rsid w:val="00FD1902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B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324B"/>
    <w:pPr>
      <w:ind w:left="720"/>
      <w:contextualSpacing/>
    </w:pPr>
  </w:style>
  <w:style w:type="paragraph" w:styleId="a6">
    <w:name w:val="No Spacing"/>
    <w:uiPriority w:val="1"/>
    <w:qFormat/>
    <w:rsid w:val="000B0A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8E5967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8E596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 w:cstheme="minorBidi"/>
      <w:lang w:eastAsia="en-US"/>
    </w:rPr>
  </w:style>
  <w:style w:type="character" w:customStyle="1" w:styleId="10">
    <w:name w:val="Стиль1 Знак"/>
    <w:link w:val="11"/>
    <w:locked/>
    <w:rsid w:val="00DA25DB"/>
    <w:rPr>
      <w:sz w:val="28"/>
      <w:szCs w:val="28"/>
    </w:rPr>
  </w:style>
  <w:style w:type="paragraph" w:customStyle="1" w:styleId="11">
    <w:name w:val="Стиль1"/>
    <w:basedOn w:val="a"/>
    <w:link w:val="10"/>
    <w:qFormat/>
    <w:rsid w:val="00DA25DB"/>
    <w:pPr>
      <w:widowControl/>
      <w:tabs>
        <w:tab w:val="num" w:pos="1134"/>
      </w:tabs>
      <w:autoSpaceDE/>
      <w:autoSpaceDN/>
      <w:adjustRightInd/>
      <w:snapToGrid w:val="0"/>
      <w:ind w:left="1134" w:hanging="113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annotation reference"/>
    <w:basedOn w:val="a0"/>
    <w:uiPriority w:val="99"/>
    <w:semiHidden/>
    <w:unhideWhenUsed/>
    <w:rsid w:val="00954E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4EC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4E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4E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4EC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66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B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324B"/>
    <w:pPr>
      <w:ind w:left="720"/>
      <w:contextualSpacing/>
    </w:pPr>
  </w:style>
  <w:style w:type="paragraph" w:styleId="a6">
    <w:name w:val="No Spacing"/>
    <w:uiPriority w:val="1"/>
    <w:qFormat/>
    <w:rsid w:val="000B0A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8E5967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8E596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 w:cstheme="minorBidi"/>
      <w:lang w:eastAsia="en-US"/>
    </w:rPr>
  </w:style>
  <w:style w:type="character" w:customStyle="1" w:styleId="10">
    <w:name w:val="Стиль1 Знак"/>
    <w:link w:val="11"/>
    <w:locked/>
    <w:rsid w:val="00DA25DB"/>
    <w:rPr>
      <w:sz w:val="28"/>
      <w:szCs w:val="28"/>
    </w:rPr>
  </w:style>
  <w:style w:type="paragraph" w:customStyle="1" w:styleId="11">
    <w:name w:val="Стиль1"/>
    <w:basedOn w:val="a"/>
    <w:link w:val="10"/>
    <w:qFormat/>
    <w:rsid w:val="00DA25DB"/>
    <w:pPr>
      <w:widowControl/>
      <w:tabs>
        <w:tab w:val="num" w:pos="1134"/>
      </w:tabs>
      <w:autoSpaceDE/>
      <w:autoSpaceDN/>
      <w:adjustRightInd/>
      <w:snapToGrid w:val="0"/>
      <w:ind w:left="1134" w:hanging="113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annotation reference"/>
    <w:basedOn w:val="a0"/>
    <w:uiPriority w:val="99"/>
    <w:semiHidden/>
    <w:unhideWhenUsed/>
    <w:rsid w:val="00954E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4EC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4E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4E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4EC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66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Бийскэнерго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</dc:creator>
  <cp:lastModifiedBy>Белимов А. В</cp:lastModifiedBy>
  <cp:revision>2</cp:revision>
  <cp:lastPrinted>2016-05-23T05:51:00Z</cp:lastPrinted>
  <dcterms:created xsi:type="dcterms:W3CDTF">2017-09-12T07:32:00Z</dcterms:created>
  <dcterms:modified xsi:type="dcterms:W3CDTF">2017-09-12T07:32:00Z</dcterms:modified>
</cp:coreProperties>
</file>