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0" w:rsidRPr="000D6632" w:rsidRDefault="00C42B14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5046073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C42B14" w:rsidRPr="00C42B14">
        <w:rPr>
          <w:rFonts w:ascii="Times New Roman" w:eastAsia="Times New Roman" w:hAnsi="Times New Roman"/>
          <w:b/>
          <w:sz w:val="24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9.01.2018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289-27-12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t.kliver@uszo.ru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Кливер Татьяна Васильевна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"СИБЭКО"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223-86-36, kanc@sibeco.su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Лампы освещения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4 316 774,97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48-50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Е14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36W/54-765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Б 230-240-95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75 ВТ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48-50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36Х60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КГ 220Х500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E40 105ВТ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ЛЮМИНЕСЦЕНТНАЯ TL-D 18W/33-640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ЛСО-1-Б ЦОКОЛЬ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14ВТ А65 2700К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11ВТ А60 4000К Е27 220В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ЛН-25 220В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ЛН-25 220В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ЛН-25 220В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ЛН-25 220В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ЛН-25 220В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РН 110-8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ЛСО-10-Б 110В ЦОКОЛЬ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ДРВ-500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Ж 110-8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Ж 110-8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Ж 110-8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Ж 110-8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Ж 110-8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Ж 110-8 В15D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КМ-24-35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ПРИБОРНАЯ ОП6 3-В5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ДНАТ-400 SON-T Е40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ДНАТ-400 SON-T Е40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ДНАТ-400 SON-T Е40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150 ВТ L=78 ММ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ДНАТ-400 SON-T Е40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ДНАТ-400 SON-T Е40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ДНАТ-250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Е14 15ВТ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МО 12Х40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LED-A60 20ВТ E27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ДРЛ-700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Новосибирск, ул. Большая, 300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1. Фиксация цены на период до момента заключения договора. 2. Продукция должна быть новая.  3. Поставщик  обязуется осуществлять поставку Продукции, прошедшую обязательную сертификацию или декларирование соответствия в соответствии с действующими требованиями законодательства РФ.  4. При поставке продукции обязательно предоставление сертификатов соответствия, паспортов. 5. Срок гарантийного хранения  не должен  быть менее 75% от  срока гарантийного хранения, установленного производителем. 6. Количество поставляемой Продукции может корректироваться Покупателем в зависимости от оперативных производственных потребностей. 7. Срок поставки – до 15 числа требуемого месяца поставки.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Оплата в срок не более 30 (тридцати) календарных дней со дня получения Продукции. Пред</w:t>
      </w:r>
      <w:r>
        <w:lastRenderedPageBreak/>
        <w:t>ложения содержащие отсрочку более 30 дней, оцениваются по максимально возможному сроку - 30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учётом расходов на тару, упаковку, перевозку до места поставки, страхование, уплату таможенных пошлин, налогов(без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Рассматриваются замены. Заменяемая продукция должна совпадать с заявляемыми данными: тип цоколя, габаритные размеры, исполнение (если указано в заявке), мощность (не ниже), напряжение (не ниже), цветовая температура (не ниже). По позиции «ЛАМПА ГАЛОГЕННАЯ 150 ВТ L=78 ММ» допускается уменьшение мощности до 100ВТ.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C42B14">
        <w:rPr>
          <w:b/>
          <w:u w:val="single"/>
        </w:rPr>
        <w:t>12-00 17.01.18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C42B14">
        <w:rPr>
          <w:b/>
        </w:rPr>
        <w:t>02.02</w:t>
      </w:r>
      <w:bookmarkStart w:id="30" w:name="_GoBack"/>
      <w:bookmarkEnd w:id="30"/>
      <w:r>
        <w:rPr>
          <w:b/>
        </w:rPr>
        <w:t>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lastRenderedPageBreak/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3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3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5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RDefault="00895A59" w:rsidP="00A64972">
      <w:pPr>
        <w:pStyle w:val="3"/>
      </w:pPr>
      <w:bookmarkStart w:id="36" w:name="condition_EIO_sud"/>
      <w:r>
        <w:t>При наличии</w:t>
      </w:r>
      <w:r w:rsidRPr="00895A59">
        <w:t xml:space="preserve"> сведений о </w:t>
      </w:r>
      <w:r w:rsidR="001A1D3B" w:rsidRPr="00895A59">
        <w:t>ЕИО</w:t>
      </w:r>
      <w:r w:rsidRPr="00895A59">
        <w:t xml:space="preserve"> участника в </w:t>
      </w:r>
      <w:hyperlink r:id="rId10" w:history="1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36"/>
    </w:p>
    <w:p w:rsidR="00895A59" w:rsidRDefault="00895A59" w:rsidP="00A64972">
      <w:pPr>
        <w:pStyle w:val="3"/>
      </w:pPr>
      <w:bookmarkStart w:id="37" w:name="condition_EIO_diskvalification"/>
      <w:r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r:id="rId11" w:history="1">
        <w:r w:rsidRPr="00971BD8">
          <w:rPr>
            <w:rStyle w:val="a9"/>
            <w:b/>
            <w:color w:val="auto"/>
          </w:rPr>
          <w:t>р</w:t>
        </w:r>
        <w:r w:rsidR="00294681" w:rsidRPr="00971BD8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37"/>
    </w:p>
    <w:p w:rsidR="00BB2C84" w:rsidRDefault="00BB2C84" w:rsidP="00A64972">
      <w:pPr>
        <w:pStyle w:val="3"/>
      </w:pPr>
      <w:bookmarkStart w:id="38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2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3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8"/>
    </w:p>
    <w:p w:rsidR="00BB2C84" w:rsidRDefault="00BB2C84" w:rsidP="00A64972">
      <w:pPr>
        <w:pStyle w:val="3"/>
      </w:pPr>
      <w:bookmarkStart w:id="39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4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9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294681" w:rsidRDefault="00294681" w:rsidP="00F9280E">
      <w:pPr>
        <w:pStyle w:val="3"/>
      </w:pPr>
      <w:bookmarkStart w:id="41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1"/>
    </w:p>
    <w:p w:rsidR="00895A59" w:rsidRDefault="00895A59" w:rsidP="00A64972">
      <w:pPr>
        <w:pStyle w:val="3"/>
      </w:pPr>
      <w:bookmarkStart w:id="42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5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2"/>
    </w:p>
    <w:p w:rsidR="00BB42AC" w:rsidRPr="00B1387F" w:rsidRDefault="00BB42AC" w:rsidP="00A64972">
      <w:pPr>
        <w:pStyle w:val="3"/>
        <w:rPr>
          <w:b/>
        </w:rPr>
      </w:pPr>
      <w:bookmarkStart w:id="43" w:name="documents_UL_block"/>
      <w:r w:rsidRPr="00B1387F">
        <w:rPr>
          <w:b/>
        </w:rPr>
        <w:t>Российскими юридическими лицами:</w:t>
      </w:r>
      <w:bookmarkEnd w:id="43"/>
    </w:p>
    <w:p w:rsidR="00BB42AC" w:rsidRDefault="00BB42AC" w:rsidP="00A64972">
      <w:pPr>
        <w:pStyle w:val="4"/>
      </w:pPr>
      <w:bookmarkStart w:id="44" w:name="documents_ustav"/>
      <w:r w:rsidRPr="005A1083">
        <w:t>Устав;</w:t>
      </w:r>
      <w:bookmarkEnd w:id="44"/>
    </w:p>
    <w:p w:rsidR="00BB42AC" w:rsidRPr="00A64972" w:rsidRDefault="00BB42AC" w:rsidP="00A64972">
      <w:pPr>
        <w:pStyle w:val="4"/>
      </w:pPr>
      <w:bookmarkStart w:id="45" w:name="documents_EIO_pravo"/>
      <w:r w:rsidRPr="00A64972">
        <w:lastRenderedPageBreak/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5"/>
    </w:p>
    <w:p w:rsidR="00BB42AC" w:rsidRDefault="00BB42AC" w:rsidP="00A64972">
      <w:pPr>
        <w:pStyle w:val="4"/>
      </w:pPr>
      <w:bookmarkStart w:id="46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6"/>
    </w:p>
    <w:p w:rsidR="00B94A5D" w:rsidRPr="00B1387F" w:rsidRDefault="00B94A5D" w:rsidP="00A64972">
      <w:pPr>
        <w:pStyle w:val="3"/>
        <w:rPr>
          <w:b/>
        </w:rPr>
      </w:pPr>
      <w:bookmarkStart w:id="47" w:name="documents_IN_block"/>
      <w:r w:rsidRPr="00B1387F">
        <w:rPr>
          <w:b/>
        </w:rPr>
        <w:t>Иностранными юридическими лицами:</w:t>
      </w:r>
      <w:bookmarkEnd w:id="47"/>
    </w:p>
    <w:p w:rsidR="00E6177E" w:rsidRPr="00B94A5D" w:rsidRDefault="00E6177E" w:rsidP="00A64972">
      <w:pPr>
        <w:pStyle w:val="4"/>
      </w:pPr>
      <w:bookmarkStart w:id="48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8"/>
    </w:p>
    <w:p w:rsidR="00B94A5D" w:rsidRDefault="00B94A5D" w:rsidP="00F9280E">
      <w:pPr>
        <w:pStyle w:val="4"/>
      </w:pPr>
      <w:bookmarkStart w:id="49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9"/>
    </w:p>
    <w:p w:rsidR="00B94A5D" w:rsidRDefault="00B94A5D" w:rsidP="00F9280E">
      <w:pPr>
        <w:pStyle w:val="4"/>
      </w:pPr>
      <w:bookmarkStart w:id="50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0"/>
    </w:p>
    <w:p w:rsidR="00A64972" w:rsidRDefault="00A64972" w:rsidP="00A64972">
      <w:pPr>
        <w:pStyle w:val="2"/>
      </w:pPr>
      <w:bookmarkStart w:id="5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1"/>
    </w:p>
    <w:p w:rsidR="00413AD9" w:rsidRDefault="00413AD9" w:rsidP="00413AD9">
      <w:pPr>
        <w:pStyle w:val="3"/>
      </w:pPr>
      <w:bookmarkStart w:id="5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2"/>
    </w:p>
    <w:p w:rsidR="00A64972" w:rsidRDefault="00A64972" w:rsidP="00A64972">
      <w:pPr>
        <w:pStyle w:val="3"/>
      </w:pPr>
      <w:bookmarkStart w:id="5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3"/>
    </w:p>
    <w:p w:rsidR="00A64972" w:rsidRDefault="00A64972" w:rsidP="00A64972">
      <w:pPr>
        <w:pStyle w:val="3"/>
      </w:pPr>
      <w:bookmarkStart w:id="5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4"/>
    </w:p>
    <w:p w:rsidR="00A64972" w:rsidRDefault="00A64972" w:rsidP="00F345DF">
      <w:pPr>
        <w:pStyle w:val="3"/>
      </w:pPr>
      <w:bookmarkStart w:id="5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55"/>
    </w:p>
    <w:p w:rsidR="00A64972" w:rsidRDefault="00A64972" w:rsidP="00A64972">
      <w:pPr>
        <w:pStyle w:val="3"/>
      </w:pPr>
      <w:bookmarkStart w:id="56" w:name="priorityRF_paragraph6"/>
      <w:r>
        <w:lastRenderedPageBreak/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6"/>
    </w:p>
    <w:p w:rsidR="00B53C75" w:rsidRPr="004674F9" w:rsidRDefault="00954827" w:rsidP="00B53C75">
      <w:pPr>
        <w:pStyle w:val="1"/>
      </w:pPr>
      <w:bookmarkStart w:id="57" w:name="retender_header"/>
      <w:r w:rsidRPr="004674F9">
        <w:t>Переторжка</w:t>
      </w:r>
      <w:bookmarkEnd w:id="57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8" w:name="retender_actions"/>
      <w:r>
        <w:rPr>
          <w:b/>
        </w:rPr>
        <w:t>снижения стоимости лота и/или улучшения условий оплаты</w:t>
      </w:r>
      <w:bookmarkEnd w:id="58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9" w:name="request_period"/>
      <w:r>
        <w:t>3-х рабочих дней</w:t>
      </w:r>
      <w:bookmarkEnd w:id="59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60" w:name="appendix"/>
      <w:r>
        <w:rPr>
          <w:sz w:val="22"/>
          <w:szCs w:val="18"/>
        </w:rPr>
        <w:t>Телефон доверия АО СИБЭКО</w:t>
      </w:r>
      <w:bookmarkEnd w:id="60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67" w:rsidRDefault="00C42B14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8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A0" w:rsidRDefault="00C42B14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C" w:rsidRPr="00845BB7" w:rsidRDefault="00C42B14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B14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4:docId w14:val="2199C7C5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D11E-2E7B-4BCF-81E0-96E1181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13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Кливер Татьяна Васильевна</cp:lastModifiedBy>
  <cp:revision>74</cp:revision>
  <cp:lastPrinted>2016-06-17T08:27:00Z</cp:lastPrinted>
  <dcterms:created xsi:type="dcterms:W3CDTF">2016-06-17T06:14:00Z</dcterms:created>
  <dcterms:modified xsi:type="dcterms:W3CDTF">2018-01-29T05:04:00Z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