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891" w:rsidRPr="001B2B15" w:rsidRDefault="00290957" w:rsidP="00212AC2">
      <w:pPr>
        <w:pStyle w:val="1"/>
        <w:jc w:val="center"/>
        <w:rPr>
          <w:b/>
          <w:bCs/>
          <w:sz w:val="24"/>
        </w:rPr>
      </w:pPr>
      <w:r w:rsidRPr="001B2B15">
        <w:rPr>
          <w:b/>
          <w:bCs/>
          <w:sz w:val="24"/>
        </w:rPr>
        <w:t xml:space="preserve">ДОГОВОР № </w:t>
      </w:r>
    </w:p>
    <w:p w:rsidR="000D04BF" w:rsidRPr="005A21F4" w:rsidRDefault="00423024" w:rsidP="00212AC2">
      <w:pPr>
        <w:jc w:val="center"/>
        <w:rPr>
          <w:b/>
          <w:bCs/>
        </w:rPr>
      </w:pPr>
      <w:r w:rsidRPr="001B2B15">
        <w:rPr>
          <w:b/>
          <w:bCs/>
        </w:rPr>
        <w:t xml:space="preserve">на </w:t>
      </w:r>
      <w:r w:rsidR="00613E95">
        <w:rPr>
          <w:b/>
          <w:bCs/>
        </w:rPr>
        <w:t>выполнение работ</w:t>
      </w:r>
    </w:p>
    <w:p w:rsidR="00A10646" w:rsidRPr="001B2B15" w:rsidRDefault="00A10646" w:rsidP="00212AC2">
      <w:pPr>
        <w:jc w:val="both"/>
      </w:pPr>
    </w:p>
    <w:p w:rsidR="001A2786" w:rsidRPr="001B2B15" w:rsidRDefault="007C25AA" w:rsidP="00212AC2">
      <w:r w:rsidRPr="001B2B15">
        <w:t>г. Новосибирск</w:t>
      </w:r>
      <w:r w:rsidR="001A2786" w:rsidRPr="001B2B15">
        <w:t xml:space="preserve">        </w:t>
      </w:r>
      <w:r w:rsidR="001A2786" w:rsidRPr="001B2B15">
        <w:tab/>
      </w:r>
      <w:r w:rsidRPr="001B2B15">
        <w:t xml:space="preserve">               </w:t>
      </w:r>
      <w:r w:rsidR="00A10646" w:rsidRPr="001B2B15">
        <w:t xml:space="preserve">    </w:t>
      </w:r>
      <w:r w:rsidR="00481341" w:rsidRPr="001B2B15">
        <w:t xml:space="preserve">     </w:t>
      </w:r>
      <w:r w:rsidR="00A10646" w:rsidRPr="001B2B15">
        <w:t xml:space="preserve">             </w:t>
      </w:r>
      <w:r w:rsidRPr="001B2B15">
        <w:t xml:space="preserve">                  </w:t>
      </w:r>
      <w:r w:rsidR="005A21F4">
        <w:t xml:space="preserve">                             </w:t>
      </w:r>
      <w:r w:rsidRPr="001B2B15">
        <w:t xml:space="preserve">  </w:t>
      </w:r>
      <w:r w:rsidR="001A2786" w:rsidRPr="001B2B15">
        <w:t>«___»____</w:t>
      </w:r>
      <w:r w:rsidRPr="001B2B15">
        <w:t>_______</w:t>
      </w:r>
      <w:r w:rsidR="001A2786" w:rsidRPr="001B2B15">
        <w:t>____ 20</w:t>
      </w:r>
      <w:r w:rsidRPr="001B2B15">
        <w:t>1</w:t>
      </w:r>
      <w:r w:rsidR="00613E95">
        <w:t>7</w:t>
      </w:r>
      <w:r w:rsidR="001A2786" w:rsidRPr="001B2B15">
        <w:t xml:space="preserve"> г</w:t>
      </w:r>
      <w:r w:rsidRPr="001B2B15">
        <w:t>.</w:t>
      </w:r>
    </w:p>
    <w:p w:rsidR="00A10646" w:rsidRPr="001B2B15" w:rsidRDefault="00A10646" w:rsidP="00212AC2">
      <w:pPr>
        <w:tabs>
          <w:tab w:val="left" w:pos="10205"/>
        </w:tabs>
        <w:jc w:val="both"/>
      </w:pPr>
    </w:p>
    <w:p w:rsidR="00FD0891" w:rsidRDefault="00613E95" w:rsidP="00212AC2">
      <w:pPr>
        <w:tabs>
          <w:tab w:val="left" w:pos="10205"/>
        </w:tabs>
        <w:ind w:firstLine="709"/>
        <w:jc w:val="both"/>
      </w:pPr>
      <w:proofErr w:type="gramStart"/>
      <w:r>
        <w:t>Акционерное общество «Региональные электрические сети» (АО «РЭС»), именуемое в дальнейшем «Заказчик», в лице директора филиала АО «РЭС» «Восточные электрические сети» Меняйлова Владимира Валентиновича, действующего на основании доверенности № _____ от ______2017 г., с одной стороны, и ____________</w:t>
      </w:r>
      <w:r w:rsidR="001A2786" w:rsidRPr="001B2B15">
        <w:t>,</w:t>
      </w:r>
      <w:r>
        <w:t xml:space="preserve"> именуемое в дальнейшем «Исполнитель», в лице ___________, действующего на основании ___________, </w:t>
      </w:r>
      <w:r w:rsidR="001A2786" w:rsidRPr="001B2B15">
        <w:t>с другой стороны, совместно именуемые «Стороны», заключили настоящий договор о нижеследующем:</w:t>
      </w:r>
      <w:proofErr w:type="gramEnd"/>
    </w:p>
    <w:p w:rsidR="00613E95" w:rsidRPr="001B2B15" w:rsidRDefault="00613E95" w:rsidP="00212AC2">
      <w:pPr>
        <w:tabs>
          <w:tab w:val="left" w:pos="10205"/>
        </w:tabs>
        <w:ind w:firstLine="709"/>
        <w:jc w:val="both"/>
      </w:pPr>
    </w:p>
    <w:p w:rsidR="00A10646" w:rsidRPr="005A21F4" w:rsidRDefault="001859D9" w:rsidP="00212AC2">
      <w:pPr>
        <w:pStyle w:val="a9"/>
        <w:numPr>
          <w:ilvl w:val="0"/>
          <w:numId w:val="16"/>
        </w:numPr>
        <w:ind w:left="714" w:hanging="357"/>
        <w:jc w:val="center"/>
        <w:rPr>
          <w:b/>
          <w:bCs/>
          <w:sz w:val="24"/>
          <w:szCs w:val="24"/>
        </w:rPr>
      </w:pPr>
      <w:r w:rsidRPr="001B2B15">
        <w:rPr>
          <w:b/>
          <w:bCs/>
          <w:sz w:val="24"/>
          <w:szCs w:val="24"/>
        </w:rPr>
        <w:t>Предмет договора</w:t>
      </w:r>
    </w:p>
    <w:p w:rsidR="00613E95" w:rsidRDefault="00FD0891" w:rsidP="00212AC2">
      <w:pPr>
        <w:pStyle w:val="a3"/>
        <w:ind w:firstLine="709"/>
        <w:jc w:val="both"/>
        <w:rPr>
          <w:sz w:val="24"/>
        </w:rPr>
      </w:pPr>
      <w:r w:rsidRPr="001B2B15">
        <w:rPr>
          <w:sz w:val="24"/>
        </w:rPr>
        <w:t>1.1.</w:t>
      </w:r>
      <w:r w:rsidR="002E02AE" w:rsidRPr="001B2B15">
        <w:rPr>
          <w:sz w:val="24"/>
        </w:rPr>
        <w:t xml:space="preserve"> </w:t>
      </w:r>
      <w:r w:rsidR="00FF12F9">
        <w:rPr>
          <w:sz w:val="24"/>
        </w:rPr>
        <w:t>«</w:t>
      </w:r>
      <w:r w:rsidR="00613E95" w:rsidRPr="00613E95">
        <w:rPr>
          <w:sz w:val="24"/>
        </w:rPr>
        <w:t>Исполнитель</w:t>
      </w:r>
      <w:r w:rsidR="00FF12F9">
        <w:rPr>
          <w:sz w:val="24"/>
        </w:rPr>
        <w:t>»</w:t>
      </w:r>
      <w:r w:rsidR="00613E95" w:rsidRPr="00613E95">
        <w:rPr>
          <w:sz w:val="24"/>
        </w:rPr>
        <w:t xml:space="preserve"> обязуется выполнить работы</w:t>
      </w:r>
      <w:r w:rsidR="00FF5F58">
        <w:rPr>
          <w:sz w:val="24"/>
        </w:rPr>
        <w:t xml:space="preserve"> на участке недр «Дружный-2»</w:t>
      </w:r>
      <w:r w:rsidR="00FF12F9">
        <w:rPr>
          <w:sz w:val="24"/>
        </w:rPr>
        <w:t xml:space="preserve"> ПС 220 </w:t>
      </w:r>
      <w:proofErr w:type="spellStart"/>
      <w:r w:rsidR="00FF12F9">
        <w:rPr>
          <w:sz w:val="24"/>
        </w:rPr>
        <w:t>кВ</w:t>
      </w:r>
      <w:proofErr w:type="spellEnd"/>
      <w:r w:rsidR="00FF12F9">
        <w:rPr>
          <w:sz w:val="24"/>
        </w:rPr>
        <w:t xml:space="preserve"> Дружная</w:t>
      </w:r>
      <w:r w:rsidR="00613E95">
        <w:rPr>
          <w:sz w:val="24"/>
        </w:rPr>
        <w:t>:</w:t>
      </w:r>
    </w:p>
    <w:p w:rsidR="00FD0891" w:rsidRDefault="00613E95" w:rsidP="00212AC2">
      <w:pPr>
        <w:pStyle w:val="a3"/>
        <w:ind w:firstLine="709"/>
        <w:jc w:val="both"/>
        <w:rPr>
          <w:sz w:val="24"/>
        </w:rPr>
      </w:pPr>
      <w:r>
        <w:rPr>
          <w:sz w:val="24"/>
        </w:rPr>
        <w:t>-</w:t>
      </w:r>
      <w:r w:rsidRPr="00613E95">
        <w:rPr>
          <w:sz w:val="24"/>
        </w:rPr>
        <w:t xml:space="preserve"> </w:t>
      </w:r>
      <w:r w:rsidR="00CB1EFF">
        <w:rPr>
          <w:sz w:val="24"/>
        </w:rPr>
        <w:t xml:space="preserve">по </w:t>
      </w:r>
      <w:r w:rsidR="00FF5F58">
        <w:rPr>
          <w:sz w:val="24"/>
        </w:rPr>
        <w:t>организации зоны санитарной охраны</w:t>
      </w:r>
      <w:r w:rsidR="00FF12F9">
        <w:rPr>
          <w:sz w:val="24"/>
        </w:rPr>
        <w:t xml:space="preserve"> водозаборной скважины</w:t>
      </w:r>
      <w:r w:rsidR="00FF5F58">
        <w:rPr>
          <w:sz w:val="24"/>
        </w:rPr>
        <w:t xml:space="preserve">, а именно: </w:t>
      </w:r>
      <w:r w:rsidRPr="00613E95">
        <w:rPr>
          <w:sz w:val="24"/>
        </w:rPr>
        <w:t xml:space="preserve">по разработке проекта зоны санитарной охраны водозаборной скважины ПС 220 </w:t>
      </w:r>
      <w:proofErr w:type="spellStart"/>
      <w:r w:rsidRPr="00613E95">
        <w:rPr>
          <w:sz w:val="24"/>
        </w:rPr>
        <w:t>кВ</w:t>
      </w:r>
      <w:proofErr w:type="spellEnd"/>
      <w:r w:rsidRPr="00613E95">
        <w:rPr>
          <w:sz w:val="24"/>
        </w:rPr>
        <w:t xml:space="preserve"> Дружная, п</w:t>
      </w:r>
      <w:r>
        <w:rPr>
          <w:sz w:val="24"/>
        </w:rPr>
        <w:t>олучению экспертного заключения</w:t>
      </w:r>
      <w:r w:rsidRPr="00613E95">
        <w:rPr>
          <w:sz w:val="24"/>
        </w:rPr>
        <w:t xml:space="preserve"> ФБУЗ «Центр гигиены и эпидемиологии в Новосибирской о</w:t>
      </w:r>
      <w:r>
        <w:rPr>
          <w:sz w:val="24"/>
        </w:rPr>
        <w:t xml:space="preserve">бласти» о соответствие проекта </w:t>
      </w:r>
      <w:r w:rsidRPr="00613E95">
        <w:rPr>
          <w:sz w:val="24"/>
        </w:rPr>
        <w:t xml:space="preserve">санитарным правилам и нормам, получению санитарно-эпидемиологического заключения по проекту в Управлении </w:t>
      </w:r>
      <w:proofErr w:type="spellStart"/>
      <w:r w:rsidRPr="00613E95">
        <w:rPr>
          <w:sz w:val="24"/>
        </w:rPr>
        <w:t>Роспотребна</w:t>
      </w:r>
      <w:r>
        <w:rPr>
          <w:sz w:val="24"/>
        </w:rPr>
        <w:t>дзора</w:t>
      </w:r>
      <w:proofErr w:type="spellEnd"/>
      <w:r>
        <w:rPr>
          <w:sz w:val="24"/>
        </w:rPr>
        <w:t xml:space="preserve"> по Новосибирской области;</w:t>
      </w:r>
    </w:p>
    <w:p w:rsidR="00613E95" w:rsidRPr="001B2B15" w:rsidRDefault="00613E95" w:rsidP="00212AC2">
      <w:pPr>
        <w:pStyle w:val="a3"/>
        <w:ind w:firstLine="709"/>
        <w:jc w:val="both"/>
        <w:rPr>
          <w:sz w:val="24"/>
        </w:rPr>
      </w:pPr>
      <w:proofErr w:type="gramStart"/>
      <w:r>
        <w:rPr>
          <w:sz w:val="24"/>
        </w:rPr>
        <w:t xml:space="preserve">- </w:t>
      </w:r>
      <w:r w:rsidR="00FF5F58">
        <w:rPr>
          <w:sz w:val="24"/>
        </w:rPr>
        <w:t>гидрогеологические разведочные работы по поиску и оценке запасов подземных</w:t>
      </w:r>
      <w:r w:rsidR="00602BB3">
        <w:rPr>
          <w:sz w:val="24"/>
        </w:rPr>
        <w:t xml:space="preserve"> вод</w:t>
      </w:r>
      <w:r w:rsidR="00FF5F58">
        <w:rPr>
          <w:sz w:val="24"/>
        </w:rPr>
        <w:t xml:space="preserve">, а именно: </w:t>
      </w:r>
      <w:r>
        <w:rPr>
          <w:sz w:val="24"/>
        </w:rPr>
        <w:t xml:space="preserve">по разработке проекта </w:t>
      </w:r>
      <w:r w:rsidR="00EB67FB">
        <w:rPr>
          <w:sz w:val="24"/>
        </w:rPr>
        <w:t>на проведение геологоразведочных работ, э</w:t>
      </w:r>
      <w:r w:rsidR="00EB67FB" w:rsidRPr="00EB67FB">
        <w:rPr>
          <w:sz w:val="24"/>
        </w:rPr>
        <w:t>кспертиз</w:t>
      </w:r>
      <w:r w:rsidR="00EB67FB">
        <w:rPr>
          <w:sz w:val="24"/>
        </w:rPr>
        <w:t>е</w:t>
      </w:r>
      <w:r w:rsidR="00EB67FB" w:rsidRPr="00EB67FB">
        <w:rPr>
          <w:sz w:val="24"/>
        </w:rPr>
        <w:t xml:space="preserve"> п</w:t>
      </w:r>
      <w:r w:rsidR="00EB67FB">
        <w:rPr>
          <w:sz w:val="24"/>
        </w:rPr>
        <w:t>роекта в Сибирском территориаль</w:t>
      </w:r>
      <w:r w:rsidR="00EB67FB" w:rsidRPr="00EB67FB">
        <w:rPr>
          <w:sz w:val="24"/>
        </w:rPr>
        <w:t>ном отде</w:t>
      </w:r>
      <w:r w:rsidR="00EB67FB">
        <w:rPr>
          <w:sz w:val="24"/>
        </w:rPr>
        <w:t>лении ФБУ «</w:t>
      </w:r>
      <w:proofErr w:type="spellStart"/>
      <w:r w:rsidR="00EB67FB">
        <w:rPr>
          <w:sz w:val="24"/>
        </w:rPr>
        <w:t>Росгеолэкспертиза</w:t>
      </w:r>
      <w:proofErr w:type="spellEnd"/>
      <w:r w:rsidR="00EB67FB">
        <w:rPr>
          <w:sz w:val="24"/>
        </w:rPr>
        <w:t>», р</w:t>
      </w:r>
      <w:r w:rsidR="00EB67FB" w:rsidRPr="00EB67FB">
        <w:rPr>
          <w:sz w:val="24"/>
        </w:rPr>
        <w:t>егистраци</w:t>
      </w:r>
      <w:r w:rsidR="00EB67FB">
        <w:rPr>
          <w:sz w:val="24"/>
        </w:rPr>
        <w:t>и</w:t>
      </w:r>
      <w:r w:rsidR="00EB67FB" w:rsidRPr="00EB67FB">
        <w:rPr>
          <w:sz w:val="24"/>
        </w:rPr>
        <w:t xml:space="preserve"> г</w:t>
      </w:r>
      <w:r w:rsidR="00EB67FB">
        <w:rPr>
          <w:sz w:val="24"/>
        </w:rPr>
        <w:t>еологоразведочных работ в Депар</w:t>
      </w:r>
      <w:r w:rsidR="00EB67FB" w:rsidRPr="00EB67FB">
        <w:rPr>
          <w:sz w:val="24"/>
        </w:rPr>
        <w:t xml:space="preserve">таменте по недропользованию по Сибирскому </w:t>
      </w:r>
      <w:r w:rsidR="00EB67FB">
        <w:rPr>
          <w:sz w:val="24"/>
        </w:rPr>
        <w:t>федеральному округу (</w:t>
      </w:r>
      <w:proofErr w:type="spellStart"/>
      <w:r w:rsidR="00EB67FB">
        <w:rPr>
          <w:sz w:val="24"/>
        </w:rPr>
        <w:t>Сибнедра</w:t>
      </w:r>
      <w:proofErr w:type="spellEnd"/>
      <w:r w:rsidR="00EB67FB">
        <w:rPr>
          <w:sz w:val="24"/>
        </w:rPr>
        <w:t>), с</w:t>
      </w:r>
      <w:r w:rsidR="00EB67FB" w:rsidRPr="00EB67FB">
        <w:rPr>
          <w:sz w:val="24"/>
        </w:rPr>
        <w:t>оставлени</w:t>
      </w:r>
      <w:r w:rsidR="00EB67FB">
        <w:rPr>
          <w:sz w:val="24"/>
        </w:rPr>
        <w:t>и</w:t>
      </w:r>
      <w:r w:rsidR="00EB67FB" w:rsidRPr="00EB67FB">
        <w:rPr>
          <w:sz w:val="24"/>
        </w:rPr>
        <w:t xml:space="preserve"> геологического отчёта с подсчётом запасов подзем</w:t>
      </w:r>
      <w:r w:rsidR="00EB67FB">
        <w:rPr>
          <w:sz w:val="24"/>
        </w:rPr>
        <w:t>ных вод, р</w:t>
      </w:r>
      <w:r w:rsidR="00EB67FB" w:rsidRPr="00EB67FB">
        <w:rPr>
          <w:sz w:val="24"/>
        </w:rPr>
        <w:t>азработк</w:t>
      </w:r>
      <w:r w:rsidR="00EB67FB">
        <w:rPr>
          <w:sz w:val="24"/>
        </w:rPr>
        <w:t>е</w:t>
      </w:r>
      <w:r w:rsidR="00FF12F9">
        <w:rPr>
          <w:sz w:val="24"/>
        </w:rPr>
        <w:t xml:space="preserve"> п</w:t>
      </w:r>
      <w:r w:rsidR="00EB67FB">
        <w:rPr>
          <w:sz w:val="24"/>
        </w:rPr>
        <w:t>рограммы веде</w:t>
      </w:r>
      <w:r w:rsidR="00EB67FB" w:rsidRPr="00EB67FB">
        <w:rPr>
          <w:sz w:val="24"/>
        </w:rPr>
        <w:t>ния монит</w:t>
      </w:r>
      <w:r w:rsidR="00FF12F9">
        <w:rPr>
          <w:sz w:val="24"/>
        </w:rPr>
        <w:t>оринга состояния подземных вод</w:t>
      </w:r>
      <w:r w:rsidR="00EB67FB">
        <w:rPr>
          <w:sz w:val="24"/>
        </w:rPr>
        <w:t>, э</w:t>
      </w:r>
      <w:r w:rsidR="00EB67FB" w:rsidRPr="00EB67FB">
        <w:rPr>
          <w:sz w:val="24"/>
        </w:rPr>
        <w:t>кспертиз</w:t>
      </w:r>
      <w:r w:rsidR="00EB67FB">
        <w:rPr>
          <w:sz w:val="24"/>
        </w:rPr>
        <w:t>е</w:t>
      </w:r>
      <w:r w:rsidR="00EB67FB" w:rsidRPr="00EB67FB">
        <w:rPr>
          <w:sz w:val="24"/>
        </w:rPr>
        <w:t xml:space="preserve"> материалов отчёта в ФБУЗ «Центр</w:t>
      </w:r>
      <w:proofErr w:type="gramEnd"/>
      <w:r w:rsidR="00EB67FB" w:rsidRPr="00EB67FB">
        <w:rPr>
          <w:sz w:val="24"/>
        </w:rPr>
        <w:t xml:space="preserve"> гигиены и эпидем</w:t>
      </w:r>
      <w:r w:rsidR="00EB67FB">
        <w:rPr>
          <w:sz w:val="24"/>
        </w:rPr>
        <w:t xml:space="preserve">иологии Новосибирской области» </w:t>
      </w:r>
      <w:r w:rsidR="00EB67FB" w:rsidRPr="00EB67FB">
        <w:rPr>
          <w:sz w:val="24"/>
        </w:rPr>
        <w:t>и в Департаменте природных ресурсов и охраны окружаю</w:t>
      </w:r>
      <w:r w:rsidR="00EB67FB">
        <w:rPr>
          <w:sz w:val="24"/>
        </w:rPr>
        <w:t>щей среды Новосибирской области, утверждение</w:t>
      </w:r>
      <w:r w:rsidR="00EB67FB" w:rsidRPr="00EB67FB">
        <w:rPr>
          <w:sz w:val="24"/>
        </w:rPr>
        <w:t xml:space="preserve"> материалов экспертизы на Региональной комиссии по за</w:t>
      </w:r>
      <w:r w:rsidR="00EB67FB">
        <w:rPr>
          <w:sz w:val="24"/>
        </w:rPr>
        <w:t>пасам Департамента природных ре</w:t>
      </w:r>
      <w:r w:rsidR="00EB67FB" w:rsidRPr="00EB67FB">
        <w:rPr>
          <w:sz w:val="24"/>
        </w:rPr>
        <w:t>сурсо</w:t>
      </w:r>
      <w:r w:rsidR="00EB67FB">
        <w:rPr>
          <w:sz w:val="24"/>
        </w:rPr>
        <w:t>в и охраны окружающей среды НСО.</w:t>
      </w:r>
    </w:p>
    <w:p w:rsidR="007F0707" w:rsidRDefault="00550F5E" w:rsidP="00212AC2">
      <w:pPr>
        <w:pStyle w:val="a3"/>
        <w:ind w:firstLine="709"/>
        <w:jc w:val="both"/>
        <w:rPr>
          <w:sz w:val="24"/>
        </w:rPr>
      </w:pPr>
      <w:r w:rsidRPr="001B2B15">
        <w:rPr>
          <w:sz w:val="24"/>
        </w:rPr>
        <w:t>1.</w:t>
      </w:r>
      <w:r w:rsidR="003573EF" w:rsidRPr="001B2B15">
        <w:rPr>
          <w:sz w:val="24"/>
        </w:rPr>
        <w:t>2</w:t>
      </w:r>
      <w:r w:rsidR="00057FD6" w:rsidRPr="001B2B15">
        <w:rPr>
          <w:sz w:val="24"/>
        </w:rPr>
        <w:t xml:space="preserve">. </w:t>
      </w:r>
      <w:r w:rsidR="00FF12F9">
        <w:rPr>
          <w:sz w:val="24"/>
        </w:rPr>
        <w:t>«Исполнитель» осуществляет о</w:t>
      </w:r>
      <w:r w:rsidR="007F0707" w:rsidRPr="007F0707">
        <w:rPr>
          <w:sz w:val="24"/>
        </w:rPr>
        <w:t>рганизационное сопровождение разработанной проектной документации при проведении ее государственной экспертизы органами исполнительной власти и государственными учреждениями и устранение выявленных при проведении экспертизы недостатков в срок, не превышающий срок выполнения работ, указанный в договоре</w:t>
      </w:r>
      <w:r w:rsidR="007F0707">
        <w:rPr>
          <w:sz w:val="24"/>
        </w:rPr>
        <w:t xml:space="preserve">. </w:t>
      </w:r>
    </w:p>
    <w:p w:rsidR="00FF5F58" w:rsidRDefault="007F0707" w:rsidP="00212AC2">
      <w:pPr>
        <w:pStyle w:val="a3"/>
        <w:ind w:firstLine="709"/>
        <w:jc w:val="both"/>
        <w:rPr>
          <w:sz w:val="24"/>
        </w:rPr>
      </w:pPr>
      <w:r>
        <w:rPr>
          <w:sz w:val="24"/>
        </w:rPr>
        <w:t xml:space="preserve">1.3. Заключение </w:t>
      </w:r>
      <w:r w:rsidRPr="00E67104">
        <w:rPr>
          <w:sz w:val="24"/>
        </w:rPr>
        <w:t xml:space="preserve">ФБУЗ «Центр гигиены и эпидемиологии в Новосибирской области» </w:t>
      </w:r>
      <w:r>
        <w:rPr>
          <w:sz w:val="24"/>
        </w:rPr>
        <w:t>по результатам исследований проб воды из водозаборной скважины на участке недр «Дружный-2» на 2017 г. предоставляет</w:t>
      </w:r>
      <w:r w:rsidR="00E67104">
        <w:rPr>
          <w:sz w:val="24"/>
        </w:rPr>
        <w:t xml:space="preserve"> «Заказчик». </w:t>
      </w:r>
    </w:p>
    <w:p w:rsidR="00FF5F58" w:rsidRDefault="0027684C" w:rsidP="00212AC2">
      <w:pPr>
        <w:pStyle w:val="a3"/>
        <w:ind w:firstLine="709"/>
        <w:jc w:val="both"/>
        <w:rPr>
          <w:sz w:val="24"/>
        </w:rPr>
      </w:pPr>
      <w:r w:rsidRPr="001B2B15">
        <w:rPr>
          <w:sz w:val="24"/>
        </w:rPr>
        <w:t>1.</w:t>
      </w:r>
      <w:r w:rsidR="007F0707">
        <w:rPr>
          <w:sz w:val="24"/>
        </w:rPr>
        <w:t>4</w:t>
      </w:r>
      <w:r w:rsidRPr="001B2B15">
        <w:rPr>
          <w:sz w:val="24"/>
        </w:rPr>
        <w:t xml:space="preserve">. </w:t>
      </w:r>
      <w:r w:rsidR="00FF5F58">
        <w:rPr>
          <w:sz w:val="24"/>
        </w:rPr>
        <w:t xml:space="preserve">Результатом работ </w:t>
      </w:r>
      <w:r w:rsidR="00E23670">
        <w:rPr>
          <w:sz w:val="24"/>
        </w:rPr>
        <w:t>по настоящему договору являются:</w:t>
      </w:r>
    </w:p>
    <w:p w:rsidR="00E23670" w:rsidRDefault="00E23670" w:rsidP="00212AC2">
      <w:pPr>
        <w:pStyle w:val="a3"/>
        <w:ind w:firstLine="709"/>
        <w:jc w:val="both"/>
        <w:rPr>
          <w:sz w:val="24"/>
        </w:rPr>
      </w:pPr>
      <w:r>
        <w:rPr>
          <w:sz w:val="24"/>
        </w:rPr>
        <w:t xml:space="preserve">- </w:t>
      </w:r>
      <w:r w:rsidR="00FF12F9">
        <w:rPr>
          <w:sz w:val="24"/>
        </w:rPr>
        <w:t xml:space="preserve">по </w:t>
      </w:r>
      <w:r w:rsidRPr="00E23670">
        <w:rPr>
          <w:sz w:val="24"/>
        </w:rPr>
        <w:t>организации зоны санитарной охраны</w:t>
      </w:r>
      <w:r>
        <w:rPr>
          <w:sz w:val="24"/>
        </w:rPr>
        <w:t>: проект</w:t>
      </w:r>
      <w:r w:rsidRPr="00E23670">
        <w:rPr>
          <w:sz w:val="24"/>
        </w:rPr>
        <w:t xml:space="preserve"> зоны санитарной охраны водозаборной скважины ПС 220 </w:t>
      </w:r>
      <w:proofErr w:type="spellStart"/>
      <w:r w:rsidRPr="00E23670">
        <w:rPr>
          <w:sz w:val="24"/>
        </w:rPr>
        <w:t>кВ</w:t>
      </w:r>
      <w:proofErr w:type="spellEnd"/>
      <w:r w:rsidRPr="00E23670">
        <w:rPr>
          <w:sz w:val="24"/>
        </w:rPr>
        <w:t xml:space="preserve"> Дружная, экспертно</w:t>
      </w:r>
      <w:r>
        <w:rPr>
          <w:sz w:val="24"/>
        </w:rPr>
        <w:t>е заключение</w:t>
      </w:r>
      <w:r w:rsidRPr="00E23670">
        <w:rPr>
          <w:sz w:val="24"/>
        </w:rPr>
        <w:t xml:space="preserve">  ФБУЗ «Центр гигиены и эпидемиологии в Новосибирской области» о соответствие проекта  санитарным правилам и нормам, санитарно-эпидемиологическо</w:t>
      </w:r>
      <w:r>
        <w:rPr>
          <w:sz w:val="24"/>
        </w:rPr>
        <w:t>е</w:t>
      </w:r>
      <w:r w:rsidRPr="00E23670">
        <w:rPr>
          <w:sz w:val="24"/>
        </w:rPr>
        <w:t xml:space="preserve"> заключени</w:t>
      </w:r>
      <w:r>
        <w:rPr>
          <w:sz w:val="24"/>
        </w:rPr>
        <w:t>е</w:t>
      </w:r>
      <w:r w:rsidRPr="00E23670">
        <w:rPr>
          <w:sz w:val="24"/>
        </w:rPr>
        <w:t xml:space="preserve"> по проекту Управления </w:t>
      </w:r>
      <w:proofErr w:type="spellStart"/>
      <w:r w:rsidRPr="00E23670">
        <w:rPr>
          <w:sz w:val="24"/>
        </w:rPr>
        <w:t>Роспотребнадзора</w:t>
      </w:r>
      <w:proofErr w:type="spellEnd"/>
      <w:r w:rsidRPr="00E23670">
        <w:rPr>
          <w:sz w:val="24"/>
        </w:rPr>
        <w:t xml:space="preserve"> Новосибирской области</w:t>
      </w:r>
      <w:r>
        <w:rPr>
          <w:sz w:val="24"/>
        </w:rPr>
        <w:t>;</w:t>
      </w:r>
    </w:p>
    <w:p w:rsidR="00E23670" w:rsidRDefault="00E23670" w:rsidP="00212AC2">
      <w:pPr>
        <w:pStyle w:val="a3"/>
        <w:ind w:firstLine="709"/>
        <w:jc w:val="both"/>
        <w:rPr>
          <w:sz w:val="24"/>
        </w:rPr>
      </w:pPr>
      <w:proofErr w:type="gramStart"/>
      <w:r>
        <w:rPr>
          <w:sz w:val="24"/>
        </w:rPr>
        <w:t xml:space="preserve">- </w:t>
      </w:r>
      <w:r w:rsidR="00FF12F9">
        <w:rPr>
          <w:sz w:val="24"/>
        </w:rPr>
        <w:t xml:space="preserve">по </w:t>
      </w:r>
      <w:r w:rsidRPr="00E23670">
        <w:rPr>
          <w:sz w:val="24"/>
        </w:rPr>
        <w:t>гидрогеологически</w:t>
      </w:r>
      <w:r w:rsidR="00FF12F9">
        <w:rPr>
          <w:sz w:val="24"/>
        </w:rPr>
        <w:t>м</w:t>
      </w:r>
      <w:r w:rsidRPr="00E23670">
        <w:rPr>
          <w:sz w:val="24"/>
        </w:rPr>
        <w:t xml:space="preserve"> разведочны</w:t>
      </w:r>
      <w:r w:rsidR="00FF12F9">
        <w:rPr>
          <w:sz w:val="24"/>
        </w:rPr>
        <w:t>м работ</w:t>
      </w:r>
      <w:r w:rsidRPr="00E23670">
        <w:rPr>
          <w:sz w:val="24"/>
        </w:rPr>
        <w:t xml:space="preserve"> по поиску и оценке запасов подземных вод:</w:t>
      </w:r>
      <w:r w:rsidR="00FF12F9">
        <w:rPr>
          <w:sz w:val="24"/>
        </w:rPr>
        <w:t xml:space="preserve"> </w:t>
      </w:r>
      <w:r>
        <w:rPr>
          <w:sz w:val="24"/>
        </w:rPr>
        <w:t xml:space="preserve"> </w:t>
      </w:r>
      <w:r w:rsidR="00CB1EFF">
        <w:rPr>
          <w:sz w:val="24"/>
        </w:rPr>
        <w:t xml:space="preserve">проект </w:t>
      </w:r>
      <w:r w:rsidR="00CB1EFF" w:rsidRPr="00CB1EFF">
        <w:rPr>
          <w:sz w:val="24"/>
        </w:rPr>
        <w:t xml:space="preserve">на проведение геологоразведочных работ, </w:t>
      </w:r>
      <w:r w:rsidR="00CB1EFF">
        <w:rPr>
          <w:sz w:val="24"/>
        </w:rPr>
        <w:t xml:space="preserve">прошедший </w:t>
      </w:r>
      <w:r w:rsidR="00CB1EFF" w:rsidRPr="00CB1EFF">
        <w:rPr>
          <w:sz w:val="24"/>
        </w:rPr>
        <w:t>экспертиз</w:t>
      </w:r>
      <w:r w:rsidR="00CB1EFF">
        <w:rPr>
          <w:sz w:val="24"/>
        </w:rPr>
        <w:t>у</w:t>
      </w:r>
      <w:r w:rsidR="00CB1EFF" w:rsidRPr="00CB1EFF">
        <w:rPr>
          <w:sz w:val="24"/>
        </w:rPr>
        <w:t xml:space="preserve"> в Сибирском территориальном отделении ФБУ «</w:t>
      </w:r>
      <w:proofErr w:type="spellStart"/>
      <w:r w:rsidR="00CB1EFF" w:rsidRPr="00CB1EFF">
        <w:rPr>
          <w:sz w:val="24"/>
        </w:rPr>
        <w:t>Росгеолэкспертиза</w:t>
      </w:r>
      <w:proofErr w:type="spellEnd"/>
      <w:r w:rsidR="00CB1EFF" w:rsidRPr="00CB1EFF">
        <w:rPr>
          <w:sz w:val="24"/>
        </w:rPr>
        <w:t>», регистраци</w:t>
      </w:r>
      <w:r w:rsidR="00FF12F9">
        <w:rPr>
          <w:sz w:val="24"/>
        </w:rPr>
        <w:t>я</w:t>
      </w:r>
      <w:r w:rsidR="00CB1EFF" w:rsidRPr="00CB1EFF">
        <w:rPr>
          <w:sz w:val="24"/>
        </w:rPr>
        <w:t xml:space="preserve"> геологоразведочных работ в Департаменте по недропользованию по Сибирскому федеральному округу (</w:t>
      </w:r>
      <w:proofErr w:type="spellStart"/>
      <w:r w:rsidR="00CB1EFF" w:rsidRPr="00CB1EFF">
        <w:rPr>
          <w:sz w:val="24"/>
        </w:rPr>
        <w:t>Сибнедра</w:t>
      </w:r>
      <w:proofErr w:type="spellEnd"/>
      <w:r w:rsidR="00CB1EFF" w:rsidRPr="00CB1EFF">
        <w:rPr>
          <w:sz w:val="24"/>
        </w:rPr>
        <w:t>), геологическ</w:t>
      </w:r>
      <w:r w:rsidR="00CB1EFF">
        <w:rPr>
          <w:sz w:val="24"/>
        </w:rPr>
        <w:t>ий отчёт</w:t>
      </w:r>
      <w:r w:rsidR="00CB1EFF" w:rsidRPr="00CB1EFF">
        <w:rPr>
          <w:sz w:val="24"/>
        </w:rPr>
        <w:t xml:space="preserve"> с подсчётом запасов подземных вод, </w:t>
      </w:r>
      <w:r w:rsidR="00CB1EFF">
        <w:rPr>
          <w:sz w:val="24"/>
        </w:rPr>
        <w:t>п</w:t>
      </w:r>
      <w:r w:rsidR="00CB1EFF" w:rsidRPr="00CB1EFF">
        <w:rPr>
          <w:sz w:val="24"/>
        </w:rPr>
        <w:t>рограмм</w:t>
      </w:r>
      <w:r w:rsidR="00FF12F9">
        <w:rPr>
          <w:sz w:val="24"/>
        </w:rPr>
        <w:t>а</w:t>
      </w:r>
      <w:r w:rsidR="00CB1EFF" w:rsidRPr="00CB1EFF">
        <w:rPr>
          <w:sz w:val="24"/>
        </w:rPr>
        <w:t xml:space="preserve"> ведения мони</w:t>
      </w:r>
      <w:r w:rsidR="00CB1EFF">
        <w:rPr>
          <w:sz w:val="24"/>
        </w:rPr>
        <w:t>торинга состояния подземных вод</w:t>
      </w:r>
      <w:r w:rsidR="00CB1EFF" w:rsidRPr="00CB1EFF">
        <w:rPr>
          <w:sz w:val="24"/>
        </w:rPr>
        <w:t>, экспертиз</w:t>
      </w:r>
      <w:r w:rsidR="00FF12F9">
        <w:rPr>
          <w:sz w:val="24"/>
        </w:rPr>
        <w:t>а</w:t>
      </w:r>
      <w:r w:rsidR="00CB1EFF" w:rsidRPr="00CB1EFF">
        <w:rPr>
          <w:sz w:val="24"/>
        </w:rPr>
        <w:t xml:space="preserve"> материалов отчёта в ФБУЗ «Центр гигиены и эпидемиологии Новосибирской области</w:t>
      </w:r>
      <w:proofErr w:type="gramEnd"/>
      <w:r w:rsidR="00CB1EFF" w:rsidRPr="00CB1EFF">
        <w:rPr>
          <w:sz w:val="24"/>
        </w:rPr>
        <w:t xml:space="preserve">» и в Департаменте природных ресурсов и охраны окружающей среды Новосибирской области, </w:t>
      </w:r>
      <w:r w:rsidR="00CB1EFF">
        <w:rPr>
          <w:sz w:val="24"/>
        </w:rPr>
        <w:t xml:space="preserve">подтверждение </w:t>
      </w:r>
      <w:r w:rsidR="00CB1EFF" w:rsidRPr="00CB1EFF">
        <w:rPr>
          <w:sz w:val="24"/>
        </w:rPr>
        <w:t>материалов экспертизы на Региональной комиссии по запасам Департамента природных ресурсов и охраны окружающей среды НСО.</w:t>
      </w:r>
      <w:r w:rsidR="00CB1EFF">
        <w:rPr>
          <w:sz w:val="24"/>
        </w:rPr>
        <w:t xml:space="preserve"> </w:t>
      </w:r>
    </w:p>
    <w:p w:rsidR="00FF5F58" w:rsidRDefault="00FF5F58" w:rsidP="00212AC2">
      <w:pPr>
        <w:pStyle w:val="a3"/>
        <w:ind w:firstLine="709"/>
        <w:jc w:val="both"/>
        <w:rPr>
          <w:sz w:val="24"/>
        </w:rPr>
      </w:pPr>
    </w:p>
    <w:p w:rsidR="00A10646" w:rsidRDefault="00FF5F58" w:rsidP="00212AC2">
      <w:pPr>
        <w:pStyle w:val="a3"/>
        <w:numPr>
          <w:ilvl w:val="0"/>
          <w:numId w:val="16"/>
        </w:numPr>
        <w:jc w:val="center"/>
        <w:rPr>
          <w:b/>
          <w:bCs/>
          <w:sz w:val="24"/>
        </w:rPr>
      </w:pPr>
      <w:r w:rsidRPr="00FF5F58">
        <w:rPr>
          <w:b/>
          <w:bCs/>
          <w:sz w:val="24"/>
        </w:rPr>
        <w:t>Срок</w:t>
      </w:r>
      <w:r>
        <w:rPr>
          <w:b/>
          <w:bCs/>
          <w:sz w:val="24"/>
        </w:rPr>
        <w:t xml:space="preserve"> выполнения работ</w:t>
      </w:r>
    </w:p>
    <w:p w:rsidR="00584B33" w:rsidRDefault="00FF5F58" w:rsidP="00212AC2">
      <w:pPr>
        <w:pStyle w:val="a3"/>
        <w:numPr>
          <w:ilvl w:val="1"/>
          <w:numId w:val="16"/>
        </w:numPr>
        <w:jc w:val="both"/>
        <w:rPr>
          <w:bCs/>
          <w:sz w:val="24"/>
        </w:rPr>
      </w:pPr>
      <w:r>
        <w:rPr>
          <w:bCs/>
          <w:sz w:val="24"/>
        </w:rPr>
        <w:t>Срок выполнения работ «Исполнителем» работ по</w:t>
      </w:r>
      <w:r w:rsidRPr="00FF5F58">
        <w:t xml:space="preserve"> </w:t>
      </w:r>
      <w:r w:rsidRPr="00FF5F58">
        <w:rPr>
          <w:bCs/>
          <w:sz w:val="24"/>
        </w:rPr>
        <w:t>организации зоны санитарной охраны</w:t>
      </w:r>
    </w:p>
    <w:p w:rsidR="00584B33" w:rsidRDefault="00584B33" w:rsidP="00212AC2">
      <w:pPr>
        <w:pStyle w:val="a3"/>
        <w:ind w:left="1140"/>
        <w:jc w:val="both"/>
        <w:rPr>
          <w:bCs/>
          <w:sz w:val="24"/>
        </w:rPr>
      </w:pPr>
      <w:r>
        <w:rPr>
          <w:bCs/>
          <w:sz w:val="24"/>
        </w:rPr>
        <w:t xml:space="preserve">начало – </w:t>
      </w:r>
      <w:r w:rsidR="00053197">
        <w:rPr>
          <w:bCs/>
          <w:i/>
          <w:sz w:val="24"/>
        </w:rPr>
        <w:t>ноябрь</w:t>
      </w:r>
      <w:r w:rsidR="00876F55">
        <w:rPr>
          <w:bCs/>
          <w:i/>
          <w:sz w:val="24"/>
        </w:rPr>
        <w:t xml:space="preserve"> 2017</w:t>
      </w:r>
      <w:r>
        <w:rPr>
          <w:bCs/>
          <w:sz w:val="24"/>
        </w:rPr>
        <w:t>;</w:t>
      </w:r>
    </w:p>
    <w:p w:rsidR="00FF5F58" w:rsidRDefault="00584B33" w:rsidP="00212AC2">
      <w:pPr>
        <w:pStyle w:val="a3"/>
        <w:ind w:left="1140"/>
        <w:jc w:val="both"/>
        <w:rPr>
          <w:bCs/>
          <w:sz w:val="24"/>
        </w:rPr>
      </w:pPr>
      <w:r>
        <w:rPr>
          <w:bCs/>
          <w:sz w:val="24"/>
        </w:rPr>
        <w:lastRenderedPageBreak/>
        <w:t xml:space="preserve">окончание работ – </w:t>
      </w:r>
      <w:r w:rsidR="00053197">
        <w:rPr>
          <w:bCs/>
          <w:sz w:val="24"/>
        </w:rPr>
        <w:t>31</w:t>
      </w:r>
      <w:r>
        <w:rPr>
          <w:bCs/>
          <w:sz w:val="24"/>
        </w:rPr>
        <w:t>.</w:t>
      </w:r>
      <w:r w:rsidR="00053197">
        <w:rPr>
          <w:bCs/>
          <w:sz w:val="24"/>
        </w:rPr>
        <w:t>01</w:t>
      </w:r>
      <w:r>
        <w:rPr>
          <w:bCs/>
          <w:sz w:val="24"/>
        </w:rPr>
        <w:t>.201</w:t>
      </w:r>
      <w:r w:rsidR="00053197">
        <w:rPr>
          <w:bCs/>
          <w:sz w:val="24"/>
        </w:rPr>
        <w:t>8</w:t>
      </w:r>
      <w:r>
        <w:rPr>
          <w:bCs/>
          <w:sz w:val="24"/>
        </w:rPr>
        <w:t xml:space="preserve"> г.</w:t>
      </w:r>
      <w:r w:rsidR="00FF5F58" w:rsidRPr="00FF5F58">
        <w:rPr>
          <w:bCs/>
          <w:sz w:val="24"/>
        </w:rPr>
        <w:t xml:space="preserve"> </w:t>
      </w:r>
    </w:p>
    <w:p w:rsidR="00584B33" w:rsidRDefault="00584B33" w:rsidP="00212AC2">
      <w:pPr>
        <w:pStyle w:val="a3"/>
        <w:numPr>
          <w:ilvl w:val="1"/>
          <w:numId w:val="16"/>
        </w:numPr>
        <w:ind w:left="0" w:firstLine="709"/>
        <w:jc w:val="both"/>
        <w:rPr>
          <w:bCs/>
          <w:sz w:val="24"/>
        </w:rPr>
      </w:pPr>
      <w:r>
        <w:rPr>
          <w:bCs/>
          <w:sz w:val="24"/>
        </w:rPr>
        <w:t xml:space="preserve">Срок выполнения работ «Исполнителем» работ по </w:t>
      </w:r>
      <w:r w:rsidRPr="00584B33">
        <w:rPr>
          <w:bCs/>
          <w:sz w:val="24"/>
        </w:rPr>
        <w:t>гидрогеологические разведочные работы по поиску и оценке запасов подземных</w:t>
      </w:r>
      <w:r>
        <w:rPr>
          <w:bCs/>
          <w:sz w:val="24"/>
        </w:rPr>
        <w:t xml:space="preserve"> вод:</w:t>
      </w:r>
    </w:p>
    <w:p w:rsidR="00584B33" w:rsidRDefault="00584B33" w:rsidP="00212AC2">
      <w:pPr>
        <w:pStyle w:val="a3"/>
        <w:ind w:left="1140"/>
        <w:jc w:val="both"/>
        <w:rPr>
          <w:bCs/>
          <w:sz w:val="24"/>
        </w:rPr>
      </w:pPr>
      <w:r>
        <w:rPr>
          <w:bCs/>
          <w:sz w:val="24"/>
        </w:rPr>
        <w:t>Начало – 11.01.2018 г.</w:t>
      </w:r>
    </w:p>
    <w:p w:rsidR="00584B33" w:rsidRDefault="00584B33" w:rsidP="00212AC2">
      <w:pPr>
        <w:pStyle w:val="a3"/>
        <w:ind w:left="1140"/>
        <w:jc w:val="both"/>
        <w:rPr>
          <w:bCs/>
          <w:sz w:val="24"/>
        </w:rPr>
      </w:pPr>
      <w:r>
        <w:rPr>
          <w:bCs/>
          <w:sz w:val="24"/>
        </w:rPr>
        <w:t>Окончание работ – 01.0</w:t>
      </w:r>
      <w:r w:rsidR="00FF12F9">
        <w:rPr>
          <w:bCs/>
          <w:sz w:val="24"/>
        </w:rPr>
        <w:t>9</w:t>
      </w:r>
      <w:r>
        <w:rPr>
          <w:bCs/>
          <w:sz w:val="24"/>
        </w:rPr>
        <w:t>.201</w:t>
      </w:r>
      <w:r w:rsidR="00876F55">
        <w:rPr>
          <w:bCs/>
          <w:sz w:val="24"/>
        </w:rPr>
        <w:t>8</w:t>
      </w:r>
      <w:r>
        <w:rPr>
          <w:bCs/>
          <w:sz w:val="24"/>
        </w:rPr>
        <w:t xml:space="preserve"> г.</w:t>
      </w:r>
    </w:p>
    <w:p w:rsidR="00E67104" w:rsidRDefault="00584B33" w:rsidP="00212AC2">
      <w:pPr>
        <w:pStyle w:val="a3"/>
        <w:ind w:firstLine="709"/>
        <w:jc w:val="both"/>
        <w:rPr>
          <w:bCs/>
          <w:sz w:val="24"/>
        </w:rPr>
      </w:pPr>
      <w:r>
        <w:rPr>
          <w:bCs/>
          <w:sz w:val="24"/>
        </w:rPr>
        <w:t>2.3. Работы, предусмотренные настоящим договором, выполняются согласно Календарны</w:t>
      </w:r>
      <w:r w:rsidR="00876F55">
        <w:rPr>
          <w:bCs/>
          <w:sz w:val="24"/>
        </w:rPr>
        <w:t>м</w:t>
      </w:r>
      <w:r>
        <w:rPr>
          <w:bCs/>
          <w:sz w:val="24"/>
        </w:rPr>
        <w:t xml:space="preserve"> график</w:t>
      </w:r>
      <w:r w:rsidR="00876F55">
        <w:rPr>
          <w:bCs/>
          <w:sz w:val="24"/>
        </w:rPr>
        <w:t>ам</w:t>
      </w:r>
      <w:r>
        <w:rPr>
          <w:bCs/>
          <w:sz w:val="24"/>
        </w:rPr>
        <w:t xml:space="preserve"> (Приложение № 1 и Приложение № 2), </w:t>
      </w:r>
      <w:proofErr w:type="gramStart"/>
      <w:r>
        <w:rPr>
          <w:bCs/>
          <w:sz w:val="24"/>
        </w:rPr>
        <w:t>являющи</w:t>
      </w:r>
      <w:r w:rsidR="00876F55">
        <w:rPr>
          <w:bCs/>
          <w:sz w:val="24"/>
        </w:rPr>
        <w:t>хся</w:t>
      </w:r>
      <w:proofErr w:type="gramEnd"/>
      <w:r>
        <w:rPr>
          <w:bCs/>
          <w:sz w:val="24"/>
        </w:rPr>
        <w:t xml:space="preserve"> </w:t>
      </w:r>
      <w:r w:rsidR="00E67104">
        <w:rPr>
          <w:bCs/>
          <w:sz w:val="24"/>
        </w:rPr>
        <w:t xml:space="preserve">неотъемлемой частью настоящего договора. </w:t>
      </w:r>
      <w:r>
        <w:rPr>
          <w:bCs/>
          <w:sz w:val="24"/>
        </w:rPr>
        <w:t xml:space="preserve"> </w:t>
      </w:r>
    </w:p>
    <w:p w:rsidR="00584B33" w:rsidRDefault="00E67104" w:rsidP="00212AC2">
      <w:pPr>
        <w:pStyle w:val="a3"/>
        <w:ind w:firstLine="709"/>
        <w:jc w:val="center"/>
        <w:rPr>
          <w:b/>
          <w:bCs/>
          <w:sz w:val="24"/>
        </w:rPr>
      </w:pPr>
      <w:r w:rsidRPr="00E67104">
        <w:rPr>
          <w:b/>
          <w:bCs/>
          <w:sz w:val="24"/>
        </w:rPr>
        <w:t>3. Стоимость работ</w:t>
      </w:r>
      <w:r w:rsidR="00267B80">
        <w:rPr>
          <w:b/>
          <w:bCs/>
          <w:sz w:val="24"/>
        </w:rPr>
        <w:t xml:space="preserve"> и порядок расчета</w:t>
      </w:r>
    </w:p>
    <w:p w:rsidR="00E67104" w:rsidRDefault="00E67104" w:rsidP="00212AC2">
      <w:pPr>
        <w:pStyle w:val="a3"/>
        <w:ind w:firstLine="709"/>
        <w:jc w:val="both"/>
        <w:rPr>
          <w:bCs/>
          <w:sz w:val="24"/>
        </w:rPr>
      </w:pPr>
      <w:r>
        <w:rPr>
          <w:bCs/>
          <w:sz w:val="24"/>
        </w:rPr>
        <w:t xml:space="preserve">3.1. Стоимость работ по настоящему договору составляет _____________ рублей </w:t>
      </w:r>
      <w:r w:rsidR="00C04BDF">
        <w:rPr>
          <w:bCs/>
          <w:sz w:val="24"/>
        </w:rPr>
        <w:t>__</w:t>
      </w:r>
      <w:r>
        <w:rPr>
          <w:bCs/>
          <w:sz w:val="24"/>
        </w:rPr>
        <w:t xml:space="preserve"> копеек, НДС не облагается (</w:t>
      </w:r>
      <w:r w:rsidRPr="00E67104">
        <w:rPr>
          <w:bCs/>
          <w:i/>
          <w:sz w:val="24"/>
          <w:u w:val="single"/>
        </w:rPr>
        <w:t>основание</w:t>
      </w:r>
      <w:r>
        <w:rPr>
          <w:bCs/>
          <w:sz w:val="24"/>
        </w:rPr>
        <w:t>).</w:t>
      </w:r>
      <w:r w:rsidR="0039548C">
        <w:rPr>
          <w:bCs/>
          <w:sz w:val="24"/>
        </w:rPr>
        <w:t xml:space="preserve"> </w:t>
      </w:r>
      <w:r w:rsidR="00267B80">
        <w:rPr>
          <w:bCs/>
          <w:sz w:val="24"/>
        </w:rPr>
        <w:t>Договорная стоимость работ является фиксированной и не подлежит изменению в течение всего срока действия договора.</w:t>
      </w:r>
    </w:p>
    <w:p w:rsidR="00E67104" w:rsidRDefault="00E67104" w:rsidP="00212AC2">
      <w:pPr>
        <w:pStyle w:val="a3"/>
        <w:ind w:firstLine="709"/>
        <w:jc w:val="both"/>
        <w:rPr>
          <w:bCs/>
          <w:sz w:val="24"/>
        </w:rPr>
      </w:pPr>
      <w:r>
        <w:rPr>
          <w:bCs/>
          <w:sz w:val="24"/>
        </w:rPr>
        <w:t>3.2. «Исполнитель» осуществляет выезд на участок недр «Дружный-2» по мере необходимости, транспортные расходы включены в стоимость работ.</w:t>
      </w:r>
    </w:p>
    <w:p w:rsidR="00E67104" w:rsidRDefault="00E67104" w:rsidP="00212AC2">
      <w:pPr>
        <w:pStyle w:val="a3"/>
        <w:ind w:firstLine="709"/>
        <w:jc w:val="both"/>
        <w:rPr>
          <w:bCs/>
          <w:sz w:val="24"/>
        </w:rPr>
      </w:pPr>
      <w:r>
        <w:rPr>
          <w:bCs/>
          <w:sz w:val="24"/>
        </w:rPr>
        <w:t xml:space="preserve">3.3. </w:t>
      </w:r>
      <w:proofErr w:type="gramStart"/>
      <w:r w:rsidR="00602BB3">
        <w:rPr>
          <w:bCs/>
          <w:sz w:val="24"/>
        </w:rPr>
        <w:t xml:space="preserve">Согласно п. 1.2 «Заказчик» оплачивает  проведение </w:t>
      </w:r>
      <w:r w:rsidR="00602BB3" w:rsidRPr="00602BB3">
        <w:rPr>
          <w:bCs/>
          <w:sz w:val="24"/>
        </w:rPr>
        <w:t>исследований проб воды водозаборной скважины на участке недр «Дружный-2» и получение заключения ФБУЗ «Центр гигиены и эпидемиологии в Новосибирской области»</w:t>
      </w:r>
      <w:r w:rsidR="0031485A">
        <w:rPr>
          <w:bCs/>
          <w:sz w:val="24"/>
        </w:rPr>
        <w:t xml:space="preserve"> в 2017 г</w:t>
      </w:r>
      <w:r w:rsidR="00602BB3">
        <w:rPr>
          <w:bCs/>
          <w:sz w:val="24"/>
        </w:rPr>
        <w:t>. Стоимость экспертиз  и согласований</w:t>
      </w:r>
      <w:r w:rsidR="0039548C" w:rsidRPr="0039548C">
        <w:t xml:space="preserve"> </w:t>
      </w:r>
      <w:r w:rsidR="0039548C" w:rsidRPr="0039548C">
        <w:rPr>
          <w:bCs/>
          <w:sz w:val="24"/>
        </w:rPr>
        <w:t>органами исполнительной власти и государственными учреждениями</w:t>
      </w:r>
      <w:r w:rsidR="00602BB3">
        <w:rPr>
          <w:bCs/>
          <w:sz w:val="24"/>
        </w:rPr>
        <w:t xml:space="preserve">, связанных с проведением работ по </w:t>
      </w:r>
      <w:r w:rsidR="00602BB3" w:rsidRPr="00602BB3">
        <w:rPr>
          <w:bCs/>
          <w:sz w:val="24"/>
        </w:rPr>
        <w:t>организации зоны санитарной охраны</w:t>
      </w:r>
      <w:r w:rsidR="00602BB3">
        <w:rPr>
          <w:bCs/>
          <w:sz w:val="24"/>
        </w:rPr>
        <w:t xml:space="preserve"> и с проведением </w:t>
      </w:r>
      <w:r w:rsidR="00602BB3" w:rsidRPr="00602BB3">
        <w:rPr>
          <w:bCs/>
          <w:sz w:val="24"/>
        </w:rPr>
        <w:t>гидрогеологически</w:t>
      </w:r>
      <w:r w:rsidR="00602BB3">
        <w:rPr>
          <w:bCs/>
          <w:sz w:val="24"/>
        </w:rPr>
        <w:t>х</w:t>
      </w:r>
      <w:r w:rsidR="00602BB3" w:rsidRPr="00602BB3">
        <w:rPr>
          <w:bCs/>
          <w:sz w:val="24"/>
        </w:rPr>
        <w:t xml:space="preserve"> разведочны</w:t>
      </w:r>
      <w:r w:rsidR="00602BB3">
        <w:rPr>
          <w:bCs/>
          <w:sz w:val="24"/>
        </w:rPr>
        <w:t>х</w:t>
      </w:r>
      <w:r w:rsidR="00602BB3" w:rsidRPr="00602BB3">
        <w:rPr>
          <w:bCs/>
          <w:sz w:val="24"/>
        </w:rPr>
        <w:t xml:space="preserve"> работы по поиску и оценке запасов подземных</w:t>
      </w:r>
      <w:proofErr w:type="gramEnd"/>
      <w:r w:rsidR="00602BB3" w:rsidRPr="00602BB3">
        <w:rPr>
          <w:bCs/>
          <w:sz w:val="24"/>
        </w:rPr>
        <w:t xml:space="preserve"> вод</w:t>
      </w:r>
      <w:r w:rsidR="0039548C">
        <w:rPr>
          <w:bCs/>
          <w:sz w:val="24"/>
        </w:rPr>
        <w:t>,</w:t>
      </w:r>
      <w:r w:rsidR="00602BB3">
        <w:rPr>
          <w:bCs/>
          <w:sz w:val="24"/>
        </w:rPr>
        <w:t xml:space="preserve"> входят в договорную </w:t>
      </w:r>
      <w:proofErr w:type="gramStart"/>
      <w:r w:rsidR="00602BB3">
        <w:rPr>
          <w:bCs/>
          <w:sz w:val="24"/>
        </w:rPr>
        <w:t>стоимость</w:t>
      </w:r>
      <w:proofErr w:type="gramEnd"/>
      <w:r w:rsidR="00602BB3">
        <w:rPr>
          <w:bCs/>
          <w:sz w:val="24"/>
        </w:rPr>
        <w:t xml:space="preserve"> и оплачивается «Исполнителем».</w:t>
      </w:r>
    </w:p>
    <w:p w:rsidR="0031485A" w:rsidRDefault="0031485A" w:rsidP="00212AC2">
      <w:pPr>
        <w:pStyle w:val="a3"/>
        <w:ind w:firstLine="709"/>
        <w:jc w:val="both"/>
        <w:rPr>
          <w:bCs/>
          <w:sz w:val="24"/>
        </w:rPr>
      </w:pPr>
      <w:r>
        <w:rPr>
          <w:bCs/>
          <w:sz w:val="24"/>
        </w:rPr>
        <w:t xml:space="preserve">3.4. </w:t>
      </w:r>
      <w:r w:rsidRPr="0031485A">
        <w:rPr>
          <w:bCs/>
          <w:sz w:val="24"/>
        </w:rPr>
        <w:t xml:space="preserve">Оплата производится </w:t>
      </w:r>
      <w:r w:rsidR="00876F55">
        <w:rPr>
          <w:bCs/>
          <w:sz w:val="24"/>
        </w:rPr>
        <w:t>_________</w:t>
      </w:r>
      <w:r w:rsidRPr="0031485A">
        <w:rPr>
          <w:bCs/>
          <w:sz w:val="24"/>
        </w:rPr>
        <w:t xml:space="preserve"> путем перечисления денежных средств на расчетный счет Исполнителя в течение</w:t>
      </w:r>
      <w:proofErr w:type="gramStart"/>
      <w:r w:rsidRPr="0031485A">
        <w:rPr>
          <w:bCs/>
          <w:sz w:val="24"/>
        </w:rPr>
        <w:t xml:space="preserve"> </w:t>
      </w:r>
      <w:r w:rsidR="00845226">
        <w:rPr>
          <w:bCs/>
          <w:sz w:val="24"/>
        </w:rPr>
        <w:t>____</w:t>
      </w:r>
      <w:r w:rsidRPr="0031485A">
        <w:rPr>
          <w:bCs/>
          <w:sz w:val="24"/>
        </w:rPr>
        <w:t xml:space="preserve"> (</w:t>
      </w:r>
      <w:r w:rsidR="00845226">
        <w:rPr>
          <w:bCs/>
          <w:sz w:val="24"/>
        </w:rPr>
        <w:t>_______</w:t>
      </w:r>
      <w:r w:rsidRPr="0031485A">
        <w:rPr>
          <w:bCs/>
          <w:sz w:val="24"/>
        </w:rPr>
        <w:t xml:space="preserve">) </w:t>
      </w:r>
      <w:proofErr w:type="gramEnd"/>
      <w:r w:rsidRPr="0031485A">
        <w:rPr>
          <w:bCs/>
          <w:sz w:val="24"/>
        </w:rPr>
        <w:t>рабочих дней на</w:t>
      </w:r>
      <w:r w:rsidR="00876F55">
        <w:rPr>
          <w:bCs/>
          <w:sz w:val="24"/>
        </w:rPr>
        <w:t xml:space="preserve"> основании выставленного счета </w:t>
      </w:r>
      <w:r w:rsidRPr="0031485A">
        <w:rPr>
          <w:bCs/>
          <w:sz w:val="24"/>
        </w:rPr>
        <w:t>с момента подписания Сторонами акта выполненных работ.</w:t>
      </w:r>
    </w:p>
    <w:p w:rsidR="0031485A" w:rsidRDefault="0031485A" w:rsidP="00212AC2">
      <w:pPr>
        <w:pStyle w:val="a3"/>
        <w:ind w:firstLine="709"/>
        <w:jc w:val="both"/>
        <w:rPr>
          <w:bCs/>
          <w:sz w:val="24"/>
        </w:rPr>
      </w:pPr>
      <w:r>
        <w:rPr>
          <w:bCs/>
          <w:sz w:val="24"/>
        </w:rPr>
        <w:t xml:space="preserve">3.5. </w:t>
      </w:r>
      <w:r w:rsidRPr="0031485A">
        <w:rPr>
          <w:bCs/>
          <w:sz w:val="24"/>
        </w:rPr>
        <w:t xml:space="preserve">Стороны подписывают акт выполненных работ </w:t>
      </w:r>
      <w:r>
        <w:rPr>
          <w:bCs/>
          <w:sz w:val="24"/>
        </w:rPr>
        <w:t>п</w:t>
      </w:r>
      <w:r w:rsidRPr="0031485A">
        <w:rPr>
          <w:bCs/>
          <w:sz w:val="24"/>
        </w:rPr>
        <w:t xml:space="preserve">осле передачи </w:t>
      </w:r>
      <w:r>
        <w:rPr>
          <w:bCs/>
          <w:sz w:val="24"/>
        </w:rPr>
        <w:t>«Исполнителем» р</w:t>
      </w:r>
      <w:r w:rsidRPr="0031485A">
        <w:rPr>
          <w:bCs/>
          <w:sz w:val="24"/>
        </w:rPr>
        <w:t>езультат</w:t>
      </w:r>
      <w:r>
        <w:rPr>
          <w:bCs/>
          <w:sz w:val="24"/>
        </w:rPr>
        <w:t>ов</w:t>
      </w:r>
      <w:r w:rsidRPr="0031485A">
        <w:rPr>
          <w:bCs/>
          <w:sz w:val="24"/>
        </w:rPr>
        <w:t xml:space="preserve"> работ по настоящему договору </w:t>
      </w:r>
      <w:r>
        <w:rPr>
          <w:bCs/>
          <w:sz w:val="24"/>
        </w:rPr>
        <w:t xml:space="preserve"> согласно п. 1.3 «Заказчику».</w:t>
      </w:r>
      <w:r w:rsidRPr="0031485A">
        <w:rPr>
          <w:bCs/>
          <w:sz w:val="24"/>
        </w:rPr>
        <w:t xml:space="preserve"> </w:t>
      </w:r>
    </w:p>
    <w:p w:rsidR="00764957" w:rsidRDefault="00764957" w:rsidP="00212AC2">
      <w:pPr>
        <w:pStyle w:val="a3"/>
        <w:ind w:firstLine="709"/>
        <w:jc w:val="both"/>
        <w:rPr>
          <w:bCs/>
          <w:sz w:val="24"/>
        </w:rPr>
      </w:pPr>
      <w:r>
        <w:rPr>
          <w:bCs/>
          <w:sz w:val="24"/>
        </w:rPr>
        <w:t>3.6. Гарантийный срок на результаты работ, предусмотренных настоящим договором, составляет 3 (три) года.</w:t>
      </w:r>
    </w:p>
    <w:p w:rsidR="00E46F71" w:rsidRDefault="00E46F71" w:rsidP="00212AC2">
      <w:pPr>
        <w:pStyle w:val="a3"/>
        <w:ind w:firstLine="709"/>
        <w:jc w:val="both"/>
        <w:rPr>
          <w:bCs/>
          <w:sz w:val="24"/>
        </w:rPr>
      </w:pPr>
    </w:p>
    <w:p w:rsidR="00E46F71" w:rsidRDefault="00E46F71" w:rsidP="00212AC2">
      <w:pPr>
        <w:pStyle w:val="a3"/>
        <w:numPr>
          <w:ilvl w:val="0"/>
          <w:numId w:val="17"/>
        </w:numPr>
        <w:jc w:val="center"/>
        <w:rPr>
          <w:b/>
          <w:bCs/>
          <w:sz w:val="24"/>
        </w:rPr>
      </w:pPr>
      <w:r w:rsidRPr="00E46F71">
        <w:rPr>
          <w:b/>
          <w:bCs/>
          <w:sz w:val="24"/>
        </w:rPr>
        <w:t>Права и обязанности Сторон</w:t>
      </w:r>
    </w:p>
    <w:p w:rsidR="00E46F71" w:rsidRPr="00E46F71" w:rsidRDefault="00E46F71" w:rsidP="00212AC2">
      <w:pPr>
        <w:pStyle w:val="a3"/>
        <w:ind w:left="360"/>
        <w:jc w:val="both"/>
        <w:rPr>
          <w:bCs/>
          <w:sz w:val="24"/>
        </w:rPr>
      </w:pPr>
      <w:r>
        <w:rPr>
          <w:bCs/>
          <w:sz w:val="24"/>
        </w:rPr>
        <w:t>4.1. «</w:t>
      </w:r>
      <w:r w:rsidRPr="00E46F71">
        <w:rPr>
          <w:bCs/>
          <w:sz w:val="24"/>
        </w:rPr>
        <w:t>Исполнитель» обязан:</w:t>
      </w:r>
    </w:p>
    <w:p w:rsidR="00E46F71" w:rsidRPr="00E46F71" w:rsidRDefault="002E2EFE" w:rsidP="00212AC2">
      <w:pPr>
        <w:pStyle w:val="a3"/>
        <w:ind w:left="360" w:hanging="76"/>
        <w:jc w:val="both"/>
        <w:rPr>
          <w:bCs/>
          <w:sz w:val="24"/>
        </w:rPr>
      </w:pPr>
      <w:r>
        <w:rPr>
          <w:bCs/>
          <w:sz w:val="24"/>
        </w:rPr>
        <w:t xml:space="preserve"> </w:t>
      </w:r>
      <w:r w:rsidR="00E46F71">
        <w:rPr>
          <w:bCs/>
          <w:sz w:val="24"/>
        </w:rPr>
        <w:t>4</w:t>
      </w:r>
      <w:r>
        <w:rPr>
          <w:bCs/>
          <w:sz w:val="24"/>
        </w:rPr>
        <w:t xml:space="preserve">.1.1. </w:t>
      </w:r>
      <w:r w:rsidR="00E46F71" w:rsidRPr="00E46F71">
        <w:rPr>
          <w:bCs/>
          <w:sz w:val="24"/>
        </w:rPr>
        <w:t>Выполнить работы, предусмотренные настоя</w:t>
      </w:r>
      <w:r w:rsidR="00E46F71">
        <w:rPr>
          <w:bCs/>
          <w:sz w:val="24"/>
        </w:rPr>
        <w:t>щим договором, в соответствии с требованиями законодательства,</w:t>
      </w:r>
      <w:r w:rsidR="00E46F71" w:rsidRPr="00E46F71">
        <w:rPr>
          <w:bCs/>
          <w:sz w:val="24"/>
        </w:rPr>
        <w:t xml:space="preserve"> выполнить и сдать работы в объеме и ср</w:t>
      </w:r>
      <w:r w:rsidR="00E46F71">
        <w:rPr>
          <w:bCs/>
          <w:sz w:val="24"/>
        </w:rPr>
        <w:t>оки, предусмотренные настоящим д</w:t>
      </w:r>
      <w:r w:rsidR="00E46F71" w:rsidRPr="00E46F71">
        <w:rPr>
          <w:bCs/>
          <w:sz w:val="24"/>
        </w:rPr>
        <w:t>оговором.</w:t>
      </w:r>
    </w:p>
    <w:p w:rsidR="00E46F71" w:rsidRPr="00E46F71" w:rsidRDefault="00E46F71" w:rsidP="00212AC2">
      <w:pPr>
        <w:pStyle w:val="a3"/>
        <w:ind w:left="360"/>
        <w:jc w:val="both"/>
        <w:rPr>
          <w:bCs/>
          <w:sz w:val="24"/>
        </w:rPr>
      </w:pPr>
      <w:r>
        <w:rPr>
          <w:bCs/>
          <w:sz w:val="24"/>
        </w:rPr>
        <w:t>4</w:t>
      </w:r>
      <w:r w:rsidR="002E2EFE">
        <w:rPr>
          <w:bCs/>
          <w:sz w:val="24"/>
        </w:rPr>
        <w:t xml:space="preserve">.1.2. </w:t>
      </w:r>
      <w:r w:rsidRPr="00E46F71">
        <w:rPr>
          <w:bCs/>
          <w:sz w:val="24"/>
        </w:rPr>
        <w:t>Обеспечить выполнение работ своими силами и средствами. Все материалы, используемые при производстве работ, приобретенные «Исполнителем», должны иметь соответствующие сертификаты, технические паспорта и другие документы, удостоверяющие их качество. Подлинные экземпляры этих документов должны быть переданы «Заказчику» при сдаче работ.</w:t>
      </w:r>
    </w:p>
    <w:p w:rsidR="00E46F71" w:rsidRPr="00E46F71" w:rsidRDefault="00E46F71" w:rsidP="00212AC2">
      <w:pPr>
        <w:pStyle w:val="a3"/>
        <w:ind w:left="360"/>
        <w:jc w:val="both"/>
        <w:rPr>
          <w:bCs/>
          <w:sz w:val="24"/>
        </w:rPr>
      </w:pPr>
      <w:r>
        <w:rPr>
          <w:bCs/>
          <w:sz w:val="24"/>
        </w:rPr>
        <w:t>4</w:t>
      </w:r>
      <w:r w:rsidR="002E2EFE">
        <w:rPr>
          <w:bCs/>
          <w:sz w:val="24"/>
        </w:rPr>
        <w:t xml:space="preserve">.1.3. </w:t>
      </w:r>
      <w:r w:rsidRPr="00E46F71">
        <w:rPr>
          <w:bCs/>
          <w:sz w:val="24"/>
        </w:rPr>
        <w:t>Нести ответственность перед «Заказчиком» за ненадлежащее выполнение работ по настоящему договору его субподрядчиками в случае их привлечения.</w:t>
      </w:r>
    </w:p>
    <w:p w:rsidR="00E46F71" w:rsidRPr="00E46F71" w:rsidRDefault="002E2EFE" w:rsidP="00212AC2">
      <w:pPr>
        <w:pStyle w:val="a3"/>
        <w:ind w:left="360"/>
        <w:jc w:val="both"/>
        <w:rPr>
          <w:bCs/>
          <w:sz w:val="24"/>
        </w:rPr>
      </w:pPr>
      <w:r>
        <w:rPr>
          <w:bCs/>
          <w:sz w:val="24"/>
        </w:rPr>
        <w:t xml:space="preserve">4.1.4. </w:t>
      </w:r>
      <w:r w:rsidR="00E46F71" w:rsidRPr="00E46F71">
        <w:rPr>
          <w:bCs/>
          <w:sz w:val="24"/>
        </w:rPr>
        <w:t>На «Исполнителе» лежит риск случайного уничтожения или повреждения результата работ до момента сдачи его в полном объеме «Заказчику», кроме случаев, связанных с обстоятельствами непреодолимой силы.</w:t>
      </w:r>
    </w:p>
    <w:p w:rsidR="00E46F71" w:rsidRPr="00E46F71" w:rsidRDefault="002E2EFE" w:rsidP="00212AC2">
      <w:pPr>
        <w:pStyle w:val="a3"/>
        <w:ind w:left="360"/>
        <w:jc w:val="both"/>
        <w:rPr>
          <w:bCs/>
          <w:sz w:val="24"/>
        </w:rPr>
      </w:pPr>
      <w:r>
        <w:rPr>
          <w:bCs/>
          <w:sz w:val="24"/>
        </w:rPr>
        <w:t xml:space="preserve">4.2. </w:t>
      </w:r>
      <w:r w:rsidR="00E46F71" w:rsidRPr="00E46F71">
        <w:rPr>
          <w:bCs/>
          <w:sz w:val="24"/>
        </w:rPr>
        <w:t>«Исполнитель» вправе:</w:t>
      </w:r>
    </w:p>
    <w:p w:rsidR="00E46F71" w:rsidRDefault="002E2EFE" w:rsidP="00212AC2">
      <w:pPr>
        <w:pStyle w:val="a3"/>
        <w:ind w:left="360"/>
        <w:jc w:val="both"/>
        <w:rPr>
          <w:bCs/>
          <w:sz w:val="24"/>
        </w:rPr>
      </w:pPr>
      <w:r>
        <w:rPr>
          <w:bCs/>
          <w:sz w:val="24"/>
        </w:rPr>
        <w:t xml:space="preserve">4.2.1. </w:t>
      </w:r>
      <w:r w:rsidR="00E46F71" w:rsidRPr="00E46F71">
        <w:rPr>
          <w:bCs/>
          <w:sz w:val="24"/>
        </w:rPr>
        <w:t>Требовать указаний и разъяснений «Заказчика» по любому вопросу, связанному с про</w:t>
      </w:r>
      <w:r>
        <w:rPr>
          <w:bCs/>
          <w:sz w:val="24"/>
        </w:rPr>
        <w:t>изводством работ по настоящему д</w:t>
      </w:r>
      <w:r w:rsidR="00E46F71" w:rsidRPr="00E46F71">
        <w:rPr>
          <w:bCs/>
          <w:sz w:val="24"/>
        </w:rPr>
        <w:t>оговору. Требования «Исполнителя» предъявляются в письменном виде.</w:t>
      </w:r>
    </w:p>
    <w:p w:rsidR="0039548C" w:rsidRPr="00E46F71" w:rsidRDefault="0039548C" w:rsidP="008D133F">
      <w:pPr>
        <w:pStyle w:val="a3"/>
        <w:ind w:left="360"/>
        <w:jc w:val="both"/>
        <w:rPr>
          <w:bCs/>
          <w:sz w:val="24"/>
        </w:rPr>
      </w:pPr>
      <w:r>
        <w:rPr>
          <w:bCs/>
          <w:sz w:val="24"/>
        </w:rPr>
        <w:t>4.2.2. П</w:t>
      </w:r>
      <w:r w:rsidRPr="0039548C">
        <w:rPr>
          <w:bCs/>
          <w:sz w:val="24"/>
        </w:rPr>
        <w:t xml:space="preserve">олучать от </w:t>
      </w:r>
      <w:r>
        <w:rPr>
          <w:bCs/>
          <w:sz w:val="24"/>
        </w:rPr>
        <w:t>«</w:t>
      </w:r>
      <w:r w:rsidRPr="0039548C">
        <w:rPr>
          <w:bCs/>
          <w:sz w:val="24"/>
        </w:rPr>
        <w:t>Заказчика</w:t>
      </w:r>
      <w:r>
        <w:rPr>
          <w:bCs/>
          <w:sz w:val="24"/>
        </w:rPr>
        <w:t>»</w:t>
      </w:r>
      <w:r w:rsidRPr="0039548C">
        <w:rPr>
          <w:bCs/>
          <w:sz w:val="24"/>
        </w:rPr>
        <w:t xml:space="preserve"> оплату за </w:t>
      </w:r>
      <w:r>
        <w:rPr>
          <w:bCs/>
          <w:sz w:val="24"/>
        </w:rPr>
        <w:t>выполненные работы</w:t>
      </w:r>
      <w:r w:rsidRPr="0039548C">
        <w:rPr>
          <w:bCs/>
          <w:sz w:val="24"/>
        </w:rPr>
        <w:t xml:space="preserve"> в порядке, размере и сроки,</w:t>
      </w:r>
      <w:r>
        <w:rPr>
          <w:bCs/>
          <w:sz w:val="24"/>
        </w:rPr>
        <w:t xml:space="preserve"> предусмотренные настоящим д</w:t>
      </w:r>
      <w:r w:rsidRPr="0039548C">
        <w:rPr>
          <w:bCs/>
          <w:sz w:val="24"/>
        </w:rPr>
        <w:t>оговором</w:t>
      </w:r>
      <w:r>
        <w:rPr>
          <w:bCs/>
          <w:sz w:val="24"/>
        </w:rPr>
        <w:t>.</w:t>
      </w:r>
    </w:p>
    <w:p w:rsidR="00E46F71" w:rsidRPr="00E46F71" w:rsidRDefault="002E2EFE" w:rsidP="00212AC2">
      <w:pPr>
        <w:pStyle w:val="a3"/>
        <w:ind w:left="360"/>
        <w:jc w:val="both"/>
        <w:rPr>
          <w:bCs/>
          <w:sz w:val="24"/>
        </w:rPr>
      </w:pPr>
      <w:r>
        <w:rPr>
          <w:bCs/>
          <w:sz w:val="24"/>
        </w:rPr>
        <w:t xml:space="preserve">4.3. </w:t>
      </w:r>
      <w:r w:rsidR="00E46F71" w:rsidRPr="00E46F71">
        <w:rPr>
          <w:bCs/>
          <w:sz w:val="24"/>
        </w:rPr>
        <w:t>«Заказчик» обязан:</w:t>
      </w:r>
    </w:p>
    <w:p w:rsidR="00E46F71" w:rsidRPr="00E46F71" w:rsidRDefault="002E2EFE" w:rsidP="00212AC2">
      <w:pPr>
        <w:pStyle w:val="a3"/>
        <w:ind w:left="360"/>
        <w:jc w:val="both"/>
        <w:rPr>
          <w:bCs/>
          <w:sz w:val="24"/>
        </w:rPr>
      </w:pPr>
      <w:r>
        <w:rPr>
          <w:bCs/>
          <w:sz w:val="24"/>
        </w:rPr>
        <w:t xml:space="preserve">4.3.1. </w:t>
      </w:r>
      <w:r w:rsidR="00E46F71" w:rsidRPr="00E46F71">
        <w:rPr>
          <w:bCs/>
          <w:sz w:val="24"/>
        </w:rPr>
        <w:t>Своевре</w:t>
      </w:r>
      <w:r>
        <w:rPr>
          <w:bCs/>
          <w:sz w:val="24"/>
        </w:rPr>
        <w:t xml:space="preserve">менно </w:t>
      </w:r>
      <w:r w:rsidR="00E46F71" w:rsidRPr="00E46F71">
        <w:rPr>
          <w:bCs/>
          <w:sz w:val="24"/>
        </w:rPr>
        <w:t>и в полном объеме оплачивать работы в порядке, установленном настоящим договором.</w:t>
      </w:r>
    </w:p>
    <w:p w:rsidR="00E46F71" w:rsidRPr="00E46F71" w:rsidRDefault="002E2EFE" w:rsidP="00212AC2">
      <w:pPr>
        <w:pStyle w:val="a3"/>
        <w:ind w:left="360"/>
        <w:jc w:val="both"/>
        <w:rPr>
          <w:bCs/>
          <w:sz w:val="24"/>
        </w:rPr>
      </w:pPr>
      <w:r>
        <w:rPr>
          <w:bCs/>
          <w:sz w:val="24"/>
        </w:rPr>
        <w:t xml:space="preserve">4.3.2. </w:t>
      </w:r>
      <w:r w:rsidR="00E46F71" w:rsidRPr="00E46F71">
        <w:rPr>
          <w:bCs/>
          <w:sz w:val="24"/>
        </w:rPr>
        <w:t>Принять</w:t>
      </w:r>
      <w:r w:rsidR="00E46F71" w:rsidRPr="00E46F71">
        <w:rPr>
          <w:bCs/>
          <w:sz w:val="24"/>
        </w:rPr>
        <w:tab/>
        <w:t>выполненные работы в порядке, предусмотренном настоящим договором.</w:t>
      </w:r>
    </w:p>
    <w:p w:rsidR="00E46F71" w:rsidRPr="00E46F71" w:rsidRDefault="002E2EFE" w:rsidP="00212AC2">
      <w:pPr>
        <w:pStyle w:val="a3"/>
        <w:ind w:left="360"/>
        <w:jc w:val="both"/>
        <w:rPr>
          <w:bCs/>
          <w:sz w:val="24"/>
        </w:rPr>
      </w:pPr>
      <w:r>
        <w:rPr>
          <w:bCs/>
          <w:sz w:val="24"/>
        </w:rPr>
        <w:lastRenderedPageBreak/>
        <w:t>4</w:t>
      </w:r>
      <w:r w:rsidR="00E46F71" w:rsidRPr="00E46F71">
        <w:rPr>
          <w:bCs/>
          <w:sz w:val="24"/>
        </w:rPr>
        <w:t>.3.3.</w:t>
      </w:r>
      <w:r>
        <w:rPr>
          <w:bCs/>
          <w:sz w:val="24"/>
        </w:rPr>
        <w:t xml:space="preserve"> </w:t>
      </w:r>
      <w:r w:rsidR="00E46F71" w:rsidRPr="00E46F71">
        <w:rPr>
          <w:bCs/>
          <w:sz w:val="24"/>
        </w:rPr>
        <w:t xml:space="preserve">Обязанность по оплате у «Заказчика» возникает </w:t>
      </w:r>
      <w:r w:rsidR="008D133F">
        <w:rPr>
          <w:bCs/>
          <w:sz w:val="24"/>
        </w:rPr>
        <w:t>при</w:t>
      </w:r>
      <w:r w:rsidR="00E46F71" w:rsidRPr="00E46F71">
        <w:rPr>
          <w:bCs/>
          <w:sz w:val="24"/>
        </w:rPr>
        <w:t xml:space="preserve"> получени</w:t>
      </w:r>
      <w:r w:rsidR="008D133F">
        <w:rPr>
          <w:bCs/>
          <w:sz w:val="24"/>
        </w:rPr>
        <w:t>и</w:t>
      </w:r>
      <w:r w:rsidR="00E46F71" w:rsidRPr="00E46F71">
        <w:rPr>
          <w:bCs/>
          <w:sz w:val="24"/>
        </w:rPr>
        <w:t xml:space="preserve"> надлежащим образом оформленных документов по договору.</w:t>
      </w:r>
    </w:p>
    <w:p w:rsidR="00E46F71" w:rsidRPr="00E46F71" w:rsidRDefault="002E2EFE" w:rsidP="00212AC2">
      <w:pPr>
        <w:pStyle w:val="a3"/>
        <w:ind w:left="360"/>
        <w:jc w:val="both"/>
        <w:rPr>
          <w:bCs/>
          <w:sz w:val="24"/>
        </w:rPr>
      </w:pPr>
      <w:r>
        <w:rPr>
          <w:bCs/>
          <w:sz w:val="24"/>
        </w:rPr>
        <w:t xml:space="preserve">4.4. </w:t>
      </w:r>
      <w:r w:rsidR="00E46F71" w:rsidRPr="00E46F71">
        <w:rPr>
          <w:bCs/>
          <w:sz w:val="24"/>
        </w:rPr>
        <w:t>«Заказчик» вправе:</w:t>
      </w:r>
    </w:p>
    <w:p w:rsidR="00E46F71" w:rsidRPr="00E46F71" w:rsidRDefault="002E2EFE" w:rsidP="00212AC2">
      <w:pPr>
        <w:pStyle w:val="a3"/>
        <w:ind w:left="360"/>
        <w:jc w:val="both"/>
        <w:rPr>
          <w:bCs/>
          <w:sz w:val="24"/>
        </w:rPr>
      </w:pPr>
      <w:r>
        <w:rPr>
          <w:bCs/>
          <w:sz w:val="24"/>
        </w:rPr>
        <w:t xml:space="preserve">4.4.1. </w:t>
      </w:r>
      <w:r w:rsidR="00E46F71" w:rsidRPr="00E46F71">
        <w:rPr>
          <w:bCs/>
          <w:sz w:val="24"/>
        </w:rPr>
        <w:t>Беспрепятственного доступа ко всем видам работ в течение всего периода их выполнения и в</w:t>
      </w:r>
      <w:r>
        <w:rPr>
          <w:bCs/>
          <w:sz w:val="24"/>
        </w:rPr>
        <w:t xml:space="preserve"> </w:t>
      </w:r>
      <w:r w:rsidR="00E46F71" w:rsidRPr="00E46F71">
        <w:rPr>
          <w:bCs/>
          <w:sz w:val="24"/>
        </w:rPr>
        <w:t>любое время производства.</w:t>
      </w:r>
    </w:p>
    <w:p w:rsidR="00E46F71" w:rsidRPr="00E46F71" w:rsidRDefault="00E46F71" w:rsidP="00212AC2">
      <w:pPr>
        <w:pStyle w:val="a3"/>
        <w:ind w:left="360"/>
        <w:rPr>
          <w:b/>
          <w:bCs/>
          <w:sz w:val="24"/>
        </w:rPr>
      </w:pPr>
    </w:p>
    <w:p w:rsidR="00A10646" w:rsidRPr="005A21F4" w:rsidRDefault="001859D9" w:rsidP="00212AC2">
      <w:pPr>
        <w:pStyle w:val="a3"/>
        <w:numPr>
          <w:ilvl w:val="0"/>
          <w:numId w:val="17"/>
        </w:numPr>
        <w:jc w:val="center"/>
        <w:rPr>
          <w:b/>
          <w:bCs/>
          <w:sz w:val="24"/>
        </w:rPr>
      </w:pPr>
      <w:r w:rsidRPr="001B2B15">
        <w:rPr>
          <w:b/>
          <w:bCs/>
          <w:sz w:val="24"/>
        </w:rPr>
        <w:t>Ответственность сторон</w:t>
      </w:r>
    </w:p>
    <w:p w:rsidR="00AC1C17" w:rsidRDefault="00AC1C17" w:rsidP="00212AC2">
      <w:pPr>
        <w:tabs>
          <w:tab w:val="left" w:pos="0"/>
          <w:tab w:val="left" w:pos="709"/>
        </w:tabs>
        <w:ind w:firstLine="709"/>
        <w:jc w:val="both"/>
      </w:pPr>
      <w:r>
        <w:t>5</w:t>
      </w:r>
      <w:r w:rsidR="001859D9" w:rsidRPr="001B2B15">
        <w:t>.1</w:t>
      </w:r>
      <w:r w:rsidR="001B711C" w:rsidRPr="001B2B15">
        <w:t>.</w:t>
      </w:r>
      <w:r w:rsidR="001859D9" w:rsidRPr="001B2B15">
        <w:t xml:space="preserve"> </w:t>
      </w:r>
      <w:r>
        <w:t>За неисполнение или ненадлежащее исполнение обязательств по договору Стороны несут ответственность в соответстви</w:t>
      </w:r>
      <w:r w:rsidR="008D133F">
        <w:t>е</w:t>
      </w:r>
      <w:r>
        <w:t xml:space="preserve"> с действующим законодательством РФ.</w:t>
      </w:r>
    </w:p>
    <w:p w:rsidR="00AC1C17" w:rsidRDefault="00AC1C17" w:rsidP="00212AC2">
      <w:pPr>
        <w:tabs>
          <w:tab w:val="left" w:pos="0"/>
          <w:tab w:val="left" w:pos="709"/>
        </w:tabs>
        <w:ind w:firstLine="709"/>
        <w:jc w:val="both"/>
      </w:pPr>
      <w:r>
        <w:t>5.2.</w:t>
      </w:r>
      <w:r>
        <w:tab/>
        <w:t>За нарушение сроков выполнения работ, предусмотренных настоящим договором, «Исполнитель» уплачивает «Заказчику» на основании письменного требования последнего неустойку в размере 0,1% от общей суммы работ по договору за каждый день просрочки.</w:t>
      </w:r>
    </w:p>
    <w:p w:rsidR="00AC1C17" w:rsidRDefault="00AC1C17" w:rsidP="00212AC2">
      <w:pPr>
        <w:tabs>
          <w:tab w:val="left" w:pos="0"/>
          <w:tab w:val="left" w:pos="709"/>
        </w:tabs>
        <w:ind w:firstLine="709"/>
        <w:jc w:val="both"/>
      </w:pPr>
      <w:r>
        <w:t>5.3.</w:t>
      </w:r>
      <w:r>
        <w:tab/>
        <w:t>За просрочку исполнения обязательств по оплате, «Заказчик» обязуется выплатить «Исполнителю» неустойку в размере 0,01 % от стоимости неисполненного обязательства, за каждый день просрочки.</w:t>
      </w:r>
    </w:p>
    <w:p w:rsidR="00AC1C17" w:rsidRDefault="00AC1C17" w:rsidP="00212AC2">
      <w:pPr>
        <w:tabs>
          <w:tab w:val="left" w:pos="0"/>
          <w:tab w:val="left" w:pos="709"/>
        </w:tabs>
        <w:ind w:firstLine="709"/>
        <w:jc w:val="both"/>
      </w:pPr>
      <w:r>
        <w:t>5.4.</w:t>
      </w:r>
      <w:r>
        <w:tab/>
        <w:t>Выплата неустойки и возмещение убытков не освобождают сторону, нарушившую договор, от исполнения своих обязательств в натуре.</w:t>
      </w:r>
    </w:p>
    <w:p w:rsidR="00AC1C17" w:rsidRDefault="00AC1C17" w:rsidP="00212AC2">
      <w:pPr>
        <w:tabs>
          <w:tab w:val="left" w:pos="0"/>
          <w:tab w:val="left" w:pos="709"/>
        </w:tabs>
        <w:ind w:firstLine="709"/>
        <w:jc w:val="both"/>
      </w:pPr>
      <w:r>
        <w:t>5.5.</w:t>
      </w:r>
      <w:r>
        <w:tab/>
        <w:t>К отношениям сторон, возникающим из любых обязательств «Заказчика» по оплате «Исполнителю» денежных средств (в случае оплаты аванса, фактически выполненных работ, оплаты фактически понесенных расходов в случае расторжения договора и т.п.), нормы ст. 317.1 Гражданского кодекса РФ не применяются.</w:t>
      </w:r>
    </w:p>
    <w:p w:rsidR="00AC1C17" w:rsidRDefault="00AC1C17" w:rsidP="00212AC2">
      <w:pPr>
        <w:tabs>
          <w:tab w:val="left" w:pos="0"/>
        </w:tabs>
        <w:ind w:firstLine="709"/>
        <w:jc w:val="both"/>
      </w:pPr>
      <w:r>
        <w:t>5.6. «</w:t>
      </w:r>
      <w:r w:rsidRPr="001B2B15">
        <w:t>Исполнитель</w:t>
      </w:r>
      <w:r>
        <w:t>»</w:t>
      </w:r>
      <w:r w:rsidRPr="001B2B15">
        <w:t xml:space="preserve"> подтверждает, что выставляемые </w:t>
      </w:r>
      <w:r>
        <w:t>им</w:t>
      </w:r>
      <w:r w:rsidRPr="001B2B15">
        <w:t xml:space="preserve"> первичные учетные документы утверждены с соблюдением Федерального закона «О бухгалтерском учете» от 06.12.2011 № 402-ФЗ. Выставление </w:t>
      </w:r>
      <w:r>
        <w:t>«</w:t>
      </w:r>
      <w:r w:rsidRPr="001B2B15">
        <w:t>Исполнителем</w:t>
      </w:r>
      <w:r>
        <w:t>»</w:t>
      </w:r>
      <w:r w:rsidRPr="001B2B15">
        <w:t xml:space="preserve"> первичных учетных документов, утвержденных и (или) составленных с нарушением Федерального закона «О бухгалтерском учете» от 06.12.2011 №402-ФЗ является основанием для привлечения Исполнителя к ответственности, предусмотренной договором</w:t>
      </w:r>
      <w:r>
        <w:t>.</w:t>
      </w:r>
    </w:p>
    <w:p w:rsidR="00212AC2" w:rsidRDefault="00212AC2" w:rsidP="00212AC2">
      <w:pPr>
        <w:tabs>
          <w:tab w:val="left" w:pos="0"/>
          <w:tab w:val="left" w:pos="709"/>
        </w:tabs>
        <w:ind w:firstLine="709"/>
        <w:jc w:val="center"/>
        <w:rPr>
          <w:b/>
        </w:rPr>
      </w:pPr>
    </w:p>
    <w:p w:rsidR="00AC1C17" w:rsidRDefault="00AC1C17" w:rsidP="00212AC2">
      <w:pPr>
        <w:tabs>
          <w:tab w:val="left" w:pos="0"/>
          <w:tab w:val="left" w:pos="709"/>
        </w:tabs>
        <w:ind w:firstLine="709"/>
        <w:jc w:val="center"/>
        <w:rPr>
          <w:b/>
        </w:rPr>
      </w:pPr>
      <w:r w:rsidRPr="00AC1C17">
        <w:rPr>
          <w:b/>
        </w:rPr>
        <w:t>6.</w:t>
      </w:r>
      <w:r w:rsidRPr="00AC1C17">
        <w:rPr>
          <w:b/>
        </w:rPr>
        <w:tab/>
        <w:t>Основания освобождения от ответственности</w:t>
      </w:r>
    </w:p>
    <w:p w:rsidR="00AC1C17" w:rsidRDefault="00AC1C17" w:rsidP="00212AC2">
      <w:pPr>
        <w:tabs>
          <w:tab w:val="left" w:pos="0"/>
          <w:tab w:val="left" w:pos="709"/>
        </w:tabs>
        <w:ind w:firstLine="709"/>
        <w:jc w:val="both"/>
      </w:pPr>
      <w:r>
        <w:t>6.1.</w:t>
      </w:r>
      <w:r>
        <w:tab/>
        <w:t>Если иное не предусмотрено Федеральным законом или договором, Сторона, не исполнившая или ненадлежащим образом исполнившая обязательство по договору, нес</w:t>
      </w:r>
      <w:r w:rsidR="008C00D9">
        <w:t>ет ответственность в соответств</w:t>
      </w:r>
      <w:r>
        <w:t>и</w:t>
      </w:r>
      <w:r w:rsidR="008D133F">
        <w:t>е</w:t>
      </w:r>
      <w:r>
        <w:t xml:space="preserve"> с законодательством РФ и договором, если не докажет, что надлежащее исполнение этого обязательства оказалось невозможным вследствие непреодолимой силы, то есть чрезвычайных и непредотвратимых при данных условиях обстоятельств.</w:t>
      </w:r>
    </w:p>
    <w:p w:rsidR="00AC1C17" w:rsidRDefault="00AC1C17" w:rsidP="00212AC2">
      <w:pPr>
        <w:tabs>
          <w:tab w:val="left" w:pos="0"/>
          <w:tab w:val="left" w:pos="709"/>
        </w:tabs>
        <w:ind w:firstLine="709"/>
        <w:jc w:val="both"/>
      </w:pPr>
      <w:r>
        <w:t>6.2.</w:t>
      </w:r>
      <w:r>
        <w:tab/>
        <w:t>Сторона, не исполнившая или ненадлежащим образом исполнившая обязательство по договору, если надлежащее исполнение этого обязательства оказалось невозможным вследствие непреодолимой силы, обязана:</w:t>
      </w:r>
    </w:p>
    <w:p w:rsidR="00AC1C17" w:rsidRDefault="00AC1C17" w:rsidP="00212AC2">
      <w:pPr>
        <w:tabs>
          <w:tab w:val="left" w:pos="0"/>
          <w:tab w:val="left" w:pos="709"/>
        </w:tabs>
        <w:ind w:firstLine="709"/>
        <w:jc w:val="both"/>
      </w:pPr>
      <w:r>
        <w:t>1)</w:t>
      </w:r>
      <w:r>
        <w:tab/>
        <w:t xml:space="preserve">в письменной форме известить о наступлении и о предполагаемом сроке действия обстоятельств непреодолимой силы другую Сторону в срок не позднее 10 (десяти) рабочих дней со дня наступления указанных обстоятельств и предоставить </w:t>
      </w:r>
      <w:r w:rsidR="00744B39">
        <w:t>необходимые</w:t>
      </w:r>
      <w:r>
        <w:t xml:space="preserve"> подтверждения;</w:t>
      </w:r>
    </w:p>
    <w:p w:rsidR="00AC1C17" w:rsidRDefault="00AC1C17" w:rsidP="00212AC2">
      <w:pPr>
        <w:tabs>
          <w:tab w:val="left" w:pos="0"/>
          <w:tab w:val="left" w:pos="709"/>
        </w:tabs>
        <w:ind w:firstLine="709"/>
        <w:jc w:val="both"/>
      </w:pPr>
      <w:r>
        <w:t>2)</w:t>
      </w:r>
      <w:r>
        <w:tab/>
        <w:t>предпринять необходимые зависящие от нее и доступные ей действия для уменьшения последствий действия обстоятельств непреодолимой силы, устранения препятствий к выполнению обязательства и возобновления выполнения своих обязательств в полном объеме в соответствии с договором;</w:t>
      </w:r>
    </w:p>
    <w:p w:rsidR="00AC1C17" w:rsidRDefault="00AC1C17" w:rsidP="00212AC2">
      <w:pPr>
        <w:tabs>
          <w:tab w:val="left" w:pos="0"/>
          <w:tab w:val="left" w:pos="709"/>
        </w:tabs>
        <w:ind w:firstLine="709"/>
        <w:jc w:val="both"/>
      </w:pPr>
      <w:r>
        <w:t>3)</w:t>
      </w:r>
      <w:r>
        <w:tab/>
        <w:t>уведомить другую Сторону о возобновлении выполнения своих обязательств согласно договору.</w:t>
      </w:r>
    </w:p>
    <w:p w:rsidR="00AC1C17" w:rsidRDefault="00AC1C17" w:rsidP="00212AC2">
      <w:pPr>
        <w:tabs>
          <w:tab w:val="left" w:pos="0"/>
          <w:tab w:val="left" w:pos="709"/>
        </w:tabs>
        <w:ind w:firstLine="709"/>
        <w:jc w:val="both"/>
      </w:pPr>
      <w:r>
        <w:t>Отсутствие уведомления или несвоевременное уведомление лишает Сторону права ссылаться на обстоятельства непреодолимой силы как на основание, освобождающее ее от ответственности за неисполнение обязательств по договору.</w:t>
      </w:r>
    </w:p>
    <w:p w:rsidR="00AC1C17" w:rsidRDefault="00744B39" w:rsidP="00212AC2">
      <w:pPr>
        <w:tabs>
          <w:tab w:val="left" w:pos="0"/>
          <w:tab w:val="left" w:pos="709"/>
        </w:tabs>
        <w:ind w:firstLine="709"/>
        <w:jc w:val="both"/>
      </w:pPr>
      <w:r>
        <w:t>6</w:t>
      </w:r>
      <w:r w:rsidR="00AC1C17">
        <w:t>.3.</w:t>
      </w:r>
      <w:r w:rsidR="00AC1C17">
        <w:tab/>
        <w:t>При наличии обстоятельств непреодолимой силы сроки выполнения Сторонами обязательств по договору отодвигаются соразмерно времени, в течение которого действуют обстоятельства непреодолимой силы либо соразмерно времени, необходимого для устранения Сторонами последствий действия таких обстоятельств. В случае</w:t>
      </w:r>
      <w:proofErr w:type="gramStart"/>
      <w:r w:rsidR="008D133F">
        <w:t>,</w:t>
      </w:r>
      <w:proofErr w:type="gramEnd"/>
      <w:r w:rsidR="00AC1C17">
        <w:t xml:space="preserve"> если обстоятельства непреодолимой силы продолжаются свыше 10 (десяти) рабочих дней подряд, либо сроки, требующиеся для устранения Сторонами последствий действия таких обстоятельств непреодолимой силы, превышают </w:t>
      </w:r>
      <w:r w:rsidR="00AC1C17">
        <w:lastRenderedPageBreak/>
        <w:t>10 (десять) рабочих дней, Стороны проводят дополнительные переговоры для выявления приемлемых альтернативных способов исполнения договора.</w:t>
      </w:r>
    </w:p>
    <w:p w:rsidR="00AC1C17" w:rsidRDefault="00744B39" w:rsidP="00212AC2">
      <w:pPr>
        <w:tabs>
          <w:tab w:val="left" w:pos="0"/>
          <w:tab w:val="left" w:pos="709"/>
        </w:tabs>
        <w:ind w:firstLine="709"/>
        <w:jc w:val="both"/>
      </w:pPr>
      <w:r>
        <w:t>6</w:t>
      </w:r>
      <w:r w:rsidR="00AC1C17">
        <w:t>.4.</w:t>
      </w:r>
      <w:r w:rsidR="00AC1C17">
        <w:tab/>
        <w:t xml:space="preserve">После прекращения действия обстоятельств, перечисленных в п. </w:t>
      </w:r>
      <w:r>
        <w:t>6</w:t>
      </w:r>
      <w:r w:rsidR="00AC1C17">
        <w:t>.1. договора, Сторона, которая подверглась их действию, должна возобновить исполнение обязатель</w:t>
      </w:r>
      <w:proofErr w:type="gramStart"/>
      <w:r w:rsidR="00AC1C17">
        <w:t>ств в ср</w:t>
      </w:r>
      <w:proofErr w:type="gramEnd"/>
      <w:r w:rsidR="00AC1C17">
        <w:t>ок, не превышающий 3 (трех) рабочих дней с момента прекращения действия этих обстоятельств.</w:t>
      </w:r>
    </w:p>
    <w:p w:rsidR="00744B39" w:rsidRDefault="00744B39" w:rsidP="00212AC2">
      <w:pPr>
        <w:tabs>
          <w:tab w:val="left" w:pos="0"/>
          <w:tab w:val="left" w:pos="709"/>
        </w:tabs>
        <w:ind w:firstLine="709"/>
        <w:jc w:val="both"/>
      </w:pPr>
    </w:p>
    <w:p w:rsidR="00AC1C17" w:rsidRDefault="00744B39" w:rsidP="00212AC2">
      <w:pPr>
        <w:tabs>
          <w:tab w:val="left" w:pos="0"/>
          <w:tab w:val="left" w:pos="709"/>
        </w:tabs>
        <w:ind w:firstLine="709"/>
        <w:jc w:val="center"/>
        <w:rPr>
          <w:b/>
        </w:rPr>
      </w:pPr>
      <w:r>
        <w:rPr>
          <w:b/>
        </w:rPr>
        <w:t>7</w:t>
      </w:r>
      <w:r w:rsidR="00AC1C17" w:rsidRPr="00744B39">
        <w:rPr>
          <w:b/>
        </w:rPr>
        <w:t>.</w:t>
      </w:r>
      <w:r w:rsidR="00AC1C17" w:rsidRPr="00744B39">
        <w:rPr>
          <w:b/>
        </w:rPr>
        <w:tab/>
        <w:t>Конфиденциальность</w:t>
      </w:r>
    </w:p>
    <w:p w:rsidR="00AC1C17" w:rsidRDefault="00744B39" w:rsidP="00212AC2">
      <w:pPr>
        <w:tabs>
          <w:tab w:val="left" w:pos="0"/>
          <w:tab w:val="left" w:pos="709"/>
        </w:tabs>
        <w:ind w:firstLine="709"/>
        <w:jc w:val="both"/>
      </w:pPr>
      <w:r>
        <w:t>7</w:t>
      </w:r>
      <w:r w:rsidR="00AC1C17">
        <w:t>.1.</w:t>
      </w:r>
      <w:r w:rsidR="00AC1C17">
        <w:tab/>
        <w:t>Любая производственная, финансово-экономическая и иная информация, полученная каждой Стороной от другой Стороны в связи с заключ</w:t>
      </w:r>
      <w:r>
        <w:t>ением и исполнением настоящего д</w:t>
      </w:r>
      <w:r w:rsidR="00AC1C17">
        <w:t>оговора, считается информацией, составляющей коммерческую тайну (далее по тексту - Информация), за исключением информации, к которой есть свободный доступ на законном основании.</w:t>
      </w:r>
    </w:p>
    <w:p w:rsidR="00AC1C17" w:rsidRDefault="00744B39" w:rsidP="00212AC2">
      <w:pPr>
        <w:tabs>
          <w:tab w:val="left" w:pos="0"/>
          <w:tab w:val="left" w:pos="709"/>
        </w:tabs>
        <w:ind w:firstLine="709"/>
        <w:jc w:val="both"/>
      </w:pPr>
      <w:r>
        <w:t>7</w:t>
      </w:r>
      <w:r w:rsidR="00AC1C17">
        <w:t>.2.</w:t>
      </w:r>
      <w:r w:rsidR="00AC1C17">
        <w:tab/>
        <w:t>Сторона, получившая Информацию, обязуется использовать ее как конфиденциальную и не предоставлять ее прямо или косвенно другим лицам для каких бы то ни было целей, а также не использовать и не копировать такую Информацию кроме как для целей исполнения настоящего Договора.</w:t>
      </w:r>
    </w:p>
    <w:p w:rsidR="00AC1C17" w:rsidRDefault="00744B39" w:rsidP="00212AC2">
      <w:pPr>
        <w:tabs>
          <w:tab w:val="left" w:pos="0"/>
          <w:tab w:val="left" w:pos="709"/>
        </w:tabs>
        <w:ind w:firstLine="709"/>
        <w:jc w:val="both"/>
      </w:pPr>
      <w:r>
        <w:t>7</w:t>
      </w:r>
      <w:r w:rsidR="00AC1C17">
        <w:t>.3.</w:t>
      </w:r>
      <w:r w:rsidR="00AC1C17">
        <w:tab/>
        <w:t>Сторона, получившая Информацию, обязана предпринимать все разумно необходимые и доступные для нее действия, направленные на соблюдение режима коммерческой тайны.</w:t>
      </w:r>
    </w:p>
    <w:p w:rsidR="00AC1C17" w:rsidRDefault="00744B39" w:rsidP="00212AC2">
      <w:pPr>
        <w:tabs>
          <w:tab w:val="left" w:pos="0"/>
          <w:tab w:val="left" w:pos="709"/>
        </w:tabs>
        <w:ind w:firstLine="709"/>
        <w:jc w:val="both"/>
      </w:pPr>
      <w:r>
        <w:t>7</w:t>
      </w:r>
      <w:r w:rsidR="00AC1C17">
        <w:t>.4.</w:t>
      </w:r>
      <w:r w:rsidR="00AC1C17">
        <w:tab/>
        <w:t>По требованию уполномоченных законодательством РФ органов государственной власти или органов местного самоуправления, а также их должностных лиц Сторона, получившая данное требование, имеет право предоставлять Информацию, полученную в связи с настоящим Договором, без получения предварительного согласия другой Стороны. При этом Сторона, предоставляющая указанным органам или лицам Информацию, обязана:</w:t>
      </w:r>
    </w:p>
    <w:p w:rsidR="00AC1C17" w:rsidRDefault="00AC1C17" w:rsidP="00212AC2">
      <w:pPr>
        <w:tabs>
          <w:tab w:val="left" w:pos="0"/>
          <w:tab w:val="left" w:pos="709"/>
        </w:tabs>
        <w:ind w:firstLine="709"/>
        <w:jc w:val="both"/>
      </w:pPr>
      <w:r>
        <w:t>1)</w:t>
      </w:r>
      <w:r>
        <w:tab/>
        <w:t>незамедлительно уведомить другую Сторону о получении такого требования,</w:t>
      </w:r>
    </w:p>
    <w:p w:rsidR="00AC1C17" w:rsidRDefault="00AC1C17" w:rsidP="00212AC2">
      <w:pPr>
        <w:tabs>
          <w:tab w:val="left" w:pos="0"/>
          <w:tab w:val="left" w:pos="709"/>
        </w:tabs>
        <w:ind w:firstLine="709"/>
        <w:jc w:val="both"/>
      </w:pPr>
      <w:r>
        <w:t>2)</w:t>
      </w:r>
      <w:r>
        <w:tab/>
        <w:t>предоставить указанным органам или лицам минимально необходимый/требуемый объем Информации.</w:t>
      </w:r>
    </w:p>
    <w:p w:rsidR="00AC1C17" w:rsidRDefault="00744B39" w:rsidP="00212AC2">
      <w:pPr>
        <w:tabs>
          <w:tab w:val="left" w:pos="0"/>
          <w:tab w:val="left" w:pos="709"/>
        </w:tabs>
        <w:ind w:firstLine="709"/>
        <w:jc w:val="both"/>
      </w:pPr>
      <w:r>
        <w:t>7</w:t>
      </w:r>
      <w:r w:rsidR="00AC1C17">
        <w:t>.5.</w:t>
      </w:r>
      <w:r w:rsidR="00AC1C17">
        <w:tab/>
        <w:t>Информация может предоставляться тем из работников и иных представителей Сторон, для кого существует необходимость ознакомления с данной Информацией для целей исполнения Договора, при условии, что Стороной обеспечивается неразглашение таким лицом указанной Информации.</w:t>
      </w:r>
    </w:p>
    <w:p w:rsidR="00AC1C17" w:rsidRDefault="00744B39" w:rsidP="00212AC2">
      <w:pPr>
        <w:tabs>
          <w:tab w:val="left" w:pos="0"/>
          <w:tab w:val="left" w:pos="709"/>
        </w:tabs>
        <w:ind w:firstLine="709"/>
        <w:jc w:val="both"/>
      </w:pPr>
      <w:r>
        <w:t>7</w:t>
      </w:r>
      <w:r w:rsidR="00AC1C17">
        <w:t>.6.</w:t>
      </w:r>
      <w:r w:rsidR="00AC1C17">
        <w:tab/>
        <w:t>Сторона, предоставившая другой Стороне в связи с Договором свою Информацию, вправе в любое время, в том числе до истечения срока действия Договора и настоящего раздела, разглашать эту Информацию третьим лицам, а также в одностороннем порядке прекращать охрану ее конфиденциальности.</w:t>
      </w:r>
    </w:p>
    <w:p w:rsidR="00AC1C17" w:rsidRDefault="00744B39" w:rsidP="00212AC2">
      <w:pPr>
        <w:tabs>
          <w:tab w:val="left" w:pos="0"/>
          <w:tab w:val="left" w:pos="709"/>
        </w:tabs>
        <w:ind w:firstLine="709"/>
        <w:jc w:val="both"/>
      </w:pPr>
      <w:r>
        <w:t>7</w:t>
      </w:r>
      <w:r w:rsidR="00AC1C17">
        <w:t>.7.</w:t>
      </w:r>
      <w:r w:rsidR="00AC1C17">
        <w:tab/>
        <w:t>В случае прекращения Стороной охраны Информации, Сторона, прекратившая охрану ее конфиденциальности, обязана уведомить о таком факте другую Сторону в течение 10 (десяти) рабочих дней.</w:t>
      </w:r>
    </w:p>
    <w:p w:rsidR="00AC1C17" w:rsidRDefault="00744B39" w:rsidP="00212AC2">
      <w:pPr>
        <w:tabs>
          <w:tab w:val="left" w:pos="0"/>
          <w:tab w:val="left" w:pos="709"/>
        </w:tabs>
        <w:ind w:firstLine="709"/>
        <w:jc w:val="both"/>
      </w:pPr>
      <w:r>
        <w:t>7</w:t>
      </w:r>
      <w:r w:rsidR="00AC1C17">
        <w:t>.8.</w:t>
      </w:r>
      <w:r w:rsidR="00AC1C17">
        <w:tab/>
        <w:t>В случае разглашения Информации Сторона, допустившая ее разглашение, обязана уведомить о таком факте другую Сторону в течение 10 (десяти) рабочих дней.</w:t>
      </w:r>
    </w:p>
    <w:p w:rsidR="00AC1C17" w:rsidRDefault="00744B39" w:rsidP="00212AC2">
      <w:pPr>
        <w:tabs>
          <w:tab w:val="left" w:pos="0"/>
          <w:tab w:val="left" w:pos="709"/>
        </w:tabs>
        <w:ind w:firstLine="709"/>
        <w:jc w:val="both"/>
      </w:pPr>
      <w:r>
        <w:t>7</w:t>
      </w:r>
      <w:r w:rsidR="00AC1C17">
        <w:t>.9.</w:t>
      </w:r>
      <w:r w:rsidR="00AC1C17">
        <w:tab/>
        <w:t xml:space="preserve">Стороны признают, что несанкционированное раскрытие или использование </w:t>
      </w:r>
      <w:r>
        <w:t xml:space="preserve">одной из Сторон </w:t>
      </w:r>
      <w:r w:rsidR="00AC1C17">
        <w:t>Информации, ставшей известной ей в связи с Договором, может нанести</w:t>
      </w:r>
      <w:r w:rsidR="00AC1C17">
        <w:tab/>
      </w:r>
      <w:r>
        <w:t>другой Стороне</w:t>
      </w:r>
      <w:r w:rsidR="00AC1C17">
        <w:t xml:space="preserve"> </w:t>
      </w:r>
      <w:r>
        <w:t xml:space="preserve"> ущерб </w:t>
      </w:r>
      <w:r w:rsidR="00AC1C17">
        <w:t>имущественный (убытки), так</w:t>
      </w:r>
      <w:r>
        <w:t xml:space="preserve"> и неимущественный (деловая репутац</w:t>
      </w:r>
      <w:r w:rsidR="00AC1C17">
        <w:t xml:space="preserve">ия </w:t>
      </w:r>
      <w:r>
        <w:t>Стороны) ущерб.</w:t>
      </w:r>
    </w:p>
    <w:p w:rsidR="00AC1C17" w:rsidRDefault="00744B39" w:rsidP="00212AC2">
      <w:pPr>
        <w:tabs>
          <w:tab w:val="left" w:pos="0"/>
          <w:tab w:val="left" w:pos="709"/>
        </w:tabs>
        <w:ind w:firstLine="709"/>
        <w:jc w:val="both"/>
      </w:pPr>
      <w:r>
        <w:t>7</w:t>
      </w:r>
      <w:r w:rsidR="00AC1C17">
        <w:t>.10.</w:t>
      </w:r>
      <w:r w:rsidR="00AC1C17">
        <w:tab/>
        <w:t xml:space="preserve">Сторона, не обеспечившая охрану конфиденциальной Информации, переданной по </w:t>
      </w:r>
      <w:r>
        <w:t>договору,</w:t>
      </w:r>
      <w:r w:rsidR="00AC1C17">
        <w:t xml:space="preserve"> обязана возместить другой Стороне все возникшие в р</w:t>
      </w:r>
      <w:r>
        <w:t xml:space="preserve">езультате этого убытки </w:t>
      </w:r>
      <w:proofErr w:type="gramStart"/>
      <w:r>
        <w:t>в</w:t>
      </w:r>
      <w:proofErr w:type="gramEnd"/>
      <w:r>
        <w:t xml:space="preserve"> часта н</w:t>
      </w:r>
      <w:r w:rsidR="00AC1C17">
        <w:t>е покрытой штрафом.</w:t>
      </w:r>
    </w:p>
    <w:p w:rsidR="008D133F" w:rsidRPr="005D50C9" w:rsidRDefault="00744B39" w:rsidP="005D50C9">
      <w:pPr>
        <w:tabs>
          <w:tab w:val="left" w:pos="0"/>
          <w:tab w:val="left" w:pos="709"/>
        </w:tabs>
        <w:ind w:firstLine="709"/>
        <w:jc w:val="both"/>
      </w:pPr>
      <w:r>
        <w:t>7</w:t>
      </w:r>
      <w:r w:rsidR="00AC1C17">
        <w:t>.11.</w:t>
      </w:r>
      <w:r w:rsidR="00AC1C17">
        <w:tab/>
        <w:t>За каждый факт нарушения режима конфиденциальности Информации Сторона, допустившая такое нарушение, уплачивает неустойку в ви</w:t>
      </w:r>
      <w:r w:rsidR="005D50C9">
        <w:t>де штрафа в размере 5000 рублей.</w:t>
      </w:r>
    </w:p>
    <w:p w:rsidR="008D133F" w:rsidRDefault="008D133F" w:rsidP="00212AC2">
      <w:pPr>
        <w:tabs>
          <w:tab w:val="left" w:pos="0"/>
          <w:tab w:val="left" w:pos="709"/>
        </w:tabs>
        <w:ind w:firstLine="709"/>
        <w:jc w:val="center"/>
        <w:rPr>
          <w:b/>
        </w:rPr>
      </w:pPr>
    </w:p>
    <w:p w:rsidR="00AC1C17" w:rsidRDefault="00744B39" w:rsidP="00212AC2">
      <w:pPr>
        <w:tabs>
          <w:tab w:val="left" w:pos="0"/>
          <w:tab w:val="left" w:pos="709"/>
        </w:tabs>
        <w:ind w:firstLine="709"/>
        <w:jc w:val="center"/>
        <w:rPr>
          <w:b/>
        </w:rPr>
      </w:pPr>
      <w:r>
        <w:rPr>
          <w:b/>
        </w:rPr>
        <w:t>8</w:t>
      </w:r>
      <w:r w:rsidR="00AC1C17" w:rsidRPr="00744B39">
        <w:rPr>
          <w:b/>
        </w:rPr>
        <w:t>.</w:t>
      </w:r>
      <w:r w:rsidR="00AC1C17" w:rsidRPr="00744B39">
        <w:rPr>
          <w:b/>
        </w:rPr>
        <w:tab/>
        <w:t>Порядок разрешения споров</w:t>
      </w:r>
    </w:p>
    <w:p w:rsidR="00AC1C17" w:rsidRDefault="00744B39" w:rsidP="00212AC2">
      <w:pPr>
        <w:tabs>
          <w:tab w:val="left" w:pos="0"/>
          <w:tab w:val="left" w:pos="709"/>
        </w:tabs>
        <w:ind w:firstLine="709"/>
        <w:jc w:val="both"/>
      </w:pPr>
      <w:r>
        <w:t>8</w:t>
      </w:r>
      <w:r w:rsidR="00AC1C17">
        <w:t>.1.</w:t>
      </w:r>
      <w:r w:rsidR="00AC1C17">
        <w:tab/>
        <w:t>В случае возникновения споров, связанных с заключением, изменением, исполнением или расторжением настоящего договора, Стороны обязуются соблюдать претензионный порядок разрешения споров. Срок для ответа на предъявленную претензию устанавливается в 20 (двадцати) рабочих дней с момента ее получения.</w:t>
      </w:r>
    </w:p>
    <w:p w:rsidR="00AC1C17" w:rsidRDefault="00744B39" w:rsidP="00212AC2">
      <w:pPr>
        <w:tabs>
          <w:tab w:val="left" w:pos="0"/>
          <w:tab w:val="left" w:pos="709"/>
        </w:tabs>
        <w:ind w:firstLine="709"/>
        <w:jc w:val="both"/>
      </w:pPr>
      <w:r>
        <w:t>8</w:t>
      </w:r>
      <w:r w:rsidR="00AC1C17">
        <w:t>.2.</w:t>
      </w:r>
      <w:r w:rsidR="00AC1C17">
        <w:tab/>
      </w:r>
      <w:proofErr w:type="gramStart"/>
      <w:r w:rsidR="00AC1C17">
        <w:t xml:space="preserve">При не достижении согласия в результате соблюдения досудебного претензионного порядка либо неполучении ответа на претензию в установленный п. </w:t>
      </w:r>
      <w:r>
        <w:t>8</w:t>
      </w:r>
      <w:r w:rsidR="00AC1C17">
        <w:t xml:space="preserve">.1. настоящего договора срок все </w:t>
      </w:r>
      <w:r w:rsidR="00AC1C17">
        <w:lastRenderedPageBreak/>
        <w:t>споры по настоящему договору подлежат рассмотрению в арбитражном суде Новосибирской области, в соответствии с действующим законодательством РФ.</w:t>
      </w:r>
      <w:proofErr w:type="gramEnd"/>
    </w:p>
    <w:p w:rsidR="00744B39" w:rsidRDefault="00744B39" w:rsidP="00212AC2">
      <w:pPr>
        <w:tabs>
          <w:tab w:val="left" w:pos="0"/>
          <w:tab w:val="left" w:pos="709"/>
        </w:tabs>
        <w:ind w:firstLine="709"/>
        <w:jc w:val="both"/>
      </w:pPr>
    </w:p>
    <w:p w:rsidR="00AC1C17" w:rsidRDefault="00744B39" w:rsidP="00212AC2">
      <w:pPr>
        <w:tabs>
          <w:tab w:val="left" w:pos="0"/>
          <w:tab w:val="left" w:pos="709"/>
        </w:tabs>
        <w:ind w:firstLine="709"/>
        <w:jc w:val="center"/>
        <w:rPr>
          <w:b/>
        </w:rPr>
      </w:pPr>
      <w:r>
        <w:rPr>
          <w:b/>
        </w:rPr>
        <w:t>9</w:t>
      </w:r>
      <w:r w:rsidR="00AC1C17" w:rsidRPr="00744B39">
        <w:rPr>
          <w:b/>
        </w:rPr>
        <w:t>.</w:t>
      </w:r>
      <w:r w:rsidR="00AC1C17" w:rsidRPr="00744B39">
        <w:rPr>
          <w:b/>
        </w:rPr>
        <w:tab/>
        <w:t>Заключительные положения</w:t>
      </w:r>
    </w:p>
    <w:p w:rsidR="00AC1C17" w:rsidRDefault="00731D93" w:rsidP="00212AC2">
      <w:pPr>
        <w:tabs>
          <w:tab w:val="left" w:pos="0"/>
          <w:tab w:val="left" w:pos="709"/>
        </w:tabs>
        <w:ind w:firstLine="709"/>
        <w:jc w:val="both"/>
      </w:pPr>
      <w:r>
        <w:t>9</w:t>
      </w:r>
      <w:r w:rsidR="00AC1C17">
        <w:t>.1.</w:t>
      </w:r>
      <w:r w:rsidR="00AC1C17">
        <w:tab/>
        <w:t>Договор составлен в 2 (двух) подлинных экземплярах, имеющих одинаковую юридическую силу, в том числе по одному для ка</w:t>
      </w:r>
      <w:r w:rsidR="00744B39">
        <w:t>ждой из Сторон. Все экземпляры д</w:t>
      </w:r>
      <w:r w:rsidR="00AC1C17">
        <w:t>оговора имеют равную юридическую силу и с прекращением действия договора утрачивают силу все его экземпляры.</w:t>
      </w:r>
    </w:p>
    <w:p w:rsidR="00AC1C17" w:rsidRDefault="00731D93" w:rsidP="00212AC2">
      <w:pPr>
        <w:tabs>
          <w:tab w:val="left" w:pos="0"/>
          <w:tab w:val="left" w:pos="709"/>
        </w:tabs>
        <w:ind w:firstLine="709"/>
        <w:jc w:val="both"/>
      </w:pPr>
      <w:r>
        <w:t>9</w:t>
      </w:r>
      <w:r w:rsidR="00744B39">
        <w:t>.2.</w:t>
      </w:r>
      <w:r w:rsidR="00744B39">
        <w:tab/>
        <w:t>Каждая из Сторон заключила д</w:t>
      </w:r>
      <w:r w:rsidR="00AC1C17">
        <w:t>оговор, основываясь на достоверности, актуальности и полноте следующих сведений, сообщенных ей перед его заключением другой Стороной:</w:t>
      </w:r>
    </w:p>
    <w:p w:rsidR="00AC1C17" w:rsidRDefault="00731D93" w:rsidP="00212AC2">
      <w:pPr>
        <w:tabs>
          <w:tab w:val="left" w:pos="0"/>
          <w:tab w:val="left" w:pos="709"/>
        </w:tabs>
        <w:ind w:firstLine="709"/>
        <w:jc w:val="both"/>
      </w:pPr>
      <w:r>
        <w:t>9</w:t>
      </w:r>
      <w:r w:rsidR="00744B39">
        <w:t xml:space="preserve">.2.1. Другая </w:t>
      </w:r>
      <w:r w:rsidR="00AC1C17">
        <w:t>Сторона является действующим юридическим лицом, в отношении нее не принято решение о ее ликвидации или о признании ее несостоятельной (банкротом).</w:t>
      </w:r>
    </w:p>
    <w:p w:rsidR="00AC1C17" w:rsidRDefault="00731D93" w:rsidP="00212AC2">
      <w:pPr>
        <w:tabs>
          <w:tab w:val="left" w:pos="0"/>
          <w:tab w:val="left" w:pos="709"/>
        </w:tabs>
        <w:ind w:firstLine="709"/>
        <w:jc w:val="both"/>
      </w:pPr>
      <w:r>
        <w:t>9</w:t>
      </w:r>
      <w:r w:rsidR="00AC1C17">
        <w:t>.2.2.</w:t>
      </w:r>
      <w:r w:rsidR="00AC1C17">
        <w:tab/>
      </w:r>
      <w:r w:rsidR="00744B39">
        <w:t xml:space="preserve"> Представитель другой Стороны, подписывающий д</w:t>
      </w:r>
      <w:r w:rsidR="00AC1C17">
        <w:t>оговор, имеет все полномочия,</w:t>
      </w:r>
      <w:r>
        <w:t xml:space="preserve"> необходимые для заключения им д</w:t>
      </w:r>
      <w:r w:rsidR="00AC1C17">
        <w:t xml:space="preserve">оговора от ее имени. Получены все необходимые разрешения, одобрения и согласования органов и должностных лиц другой Стороны и ее вышестоящих организаций, требующиеся </w:t>
      </w:r>
      <w:r>
        <w:t>для заключения и исполнения ею д</w:t>
      </w:r>
      <w:r w:rsidR="00AC1C17">
        <w:t xml:space="preserve">оговора. Не существует никаких других зависящих от другой Стороны правовых препятствий </w:t>
      </w:r>
      <w:r>
        <w:t>для заключения и исполнения ею д</w:t>
      </w:r>
      <w:r w:rsidR="00AC1C17">
        <w:t>оговора.</w:t>
      </w:r>
    </w:p>
    <w:p w:rsidR="00AC1C17" w:rsidRDefault="00731D93" w:rsidP="00212AC2">
      <w:pPr>
        <w:tabs>
          <w:tab w:val="left" w:pos="0"/>
          <w:tab w:val="left" w:pos="709"/>
        </w:tabs>
        <w:ind w:firstLine="709"/>
        <w:jc w:val="both"/>
      </w:pPr>
      <w:r>
        <w:t>9</w:t>
      </w:r>
      <w:r w:rsidR="00AC1C17">
        <w:t>.3.</w:t>
      </w:r>
      <w:r w:rsidR="00AC1C17">
        <w:tab/>
        <w:t>Настоящий договор считается заключ</w:t>
      </w:r>
      <w:r>
        <w:t>ённым с момента подписания его С</w:t>
      </w:r>
      <w:r w:rsidR="00AC1C17">
        <w:t>торонами и действует до полного исполнения сторонами своих обязательств по договору.</w:t>
      </w:r>
    </w:p>
    <w:p w:rsidR="00FF12F9" w:rsidRDefault="00FF12F9" w:rsidP="00212AC2">
      <w:pPr>
        <w:tabs>
          <w:tab w:val="left" w:pos="0"/>
          <w:tab w:val="left" w:pos="709"/>
        </w:tabs>
        <w:ind w:firstLine="709"/>
        <w:jc w:val="both"/>
      </w:pPr>
    </w:p>
    <w:p w:rsidR="00A10646" w:rsidRDefault="001859D9" w:rsidP="00212AC2">
      <w:pPr>
        <w:pStyle w:val="a3"/>
        <w:numPr>
          <w:ilvl w:val="0"/>
          <w:numId w:val="18"/>
        </w:numPr>
        <w:jc w:val="center"/>
        <w:rPr>
          <w:b/>
          <w:bCs/>
          <w:sz w:val="24"/>
        </w:rPr>
      </w:pPr>
      <w:r w:rsidRPr="001B2B15">
        <w:rPr>
          <w:b/>
          <w:bCs/>
          <w:sz w:val="24"/>
        </w:rPr>
        <w:t>Приложения</w:t>
      </w:r>
    </w:p>
    <w:p w:rsidR="000B4E45" w:rsidRPr="00212AC2" w:rsidRDefault="00731D93" w:rsidP="00212AC2">
      <w:pPr>
        <w:pStyle w:val="a3"/>
        <w:ind w:firstLine="709"/>
        <w:jc w:val="both"/>
        <w:rPr>
          <w:b/>
          <w:sz w:val="24"/>
        </w:rPr>
      </w:pPr>
      <w:r>
        <w:rPr>
          <w:sz w:val="24"/>
        </w:rPr>
        <w:t>10</w:t>
      </w:r>
      <w:r w:rsidR="00F05C03" w:rsidRPr="001B2B15">
        <w:rPr>
          <w:sz w:val="24"/>
        </w:rPr>
        <w:t>.1.</w:t>
      </w:r>
      <w:r w:rsidR="00AB18F9" w:rsidRPr="001B2B15">
        <w:rPr>
          <w:sz w:val="24"/>
        </w:rPr>
        <w:t xml:space="preserve"> </w:t>
      </w:r>
      <w:r w:rsidR="001859D9" w:rsidRPr="001B2B15">
        <w:rPr>
          <w:sz w:val="24"/>
        </w:rPr>
        <w:t xml:space="preserve">Приложение № 1 </w:t>
      </w:r>
      <w:r w:rsidR="00212AC2" w:rsidRPr="00212AC2">
        <w:rPr>
          <w:sz w:val="24"/>
        </w:rPr>
        <w:t>Календарный график</w:t>
      </w:r>
      <w:r w:rsidR="00212AC2" w:rsidRPr="001D07BF">
        <w:rPr>
          <w:b/>
          <w:sz w:val="24"/>
        </w:rPr>
        <w:t xml:space="preserve"> </w:t>
      </w:r>
      <w:r w:rsidR="00212AC2">
        <w:rPr>
          <w:sz w:val="24"/>
        </w:rPr>
        <w:t>в</w:t>
      </w:r>
      <w:r w:rsidR="00212AC2" w:rsidRPr="001D07BF">
        <w:rPr>
          <w:sz w:val="24"/>
        </w:rPr>
        <w:t xml:space="preserve">ыполнения работ по организации зоны санитарной охраны </w:t>
      </w:r>
      <w:r w:rsidR="00212AC2">
        <w:rPr>
          <w:sz w:val="24"/>
        </w:rPr>
        <w:t xml:space="preserve">водозаборной скважины на </w:t>
      </w:r>
      <w:r w:rsidR="00212AC2" w:rsidRPr="001D07BF">
        <w:rPr>
          <w:sz w:val="24"/>
        </w:rPr>
        <w:t>участк</w:t>
      </w:r>
      <w:r w:rsidR="00212AC2">
        <w:rPr>
          <w:sz w:val="24"/>
        </w:rPr>
        <w:t>е</w:t>
      </w:r>
      <w:r w:rsidR="00212AC2" w:rsidRPr="001D07BF">
        <w:rPr>
          <w:sz w:val="24"/>
        </w:rPr>
        <w:t xml:space="preserve"> </w:t>
      </w:r>
      <w:r w:rsidR="00212AC2">
        <w:rPr>
          <w:sz w:val="24"/>
        </w:rPr>
        <w:t xml:space="preserve"> </w:t>
      </w:r>
      <w:r w:rsidR="00212AC2" w:rsidRPr="00212AC2">
        <w:rPr>
          <w:sz w:val="24"/>
        </w:rPr>
        <w:t xml:space="preserve">недр «Дружный-2», ПС 220 </w:t>
      </w:r>
      <w:proofErr w:type="spellStart"/>
      <w:r w:rsidR="00212AC2" w:rsidRPr="00212AC2">
        <w:rPr>
          <w:sz w:val="24"/>
        </w:rPr>
        <w:t>кВ</w:t>
      </w:r>
      <w:proofErr w:type="spellEnd"/>
      <w:r w:rsidR="00212AC2" w:rsidRPr="00212AC2">
        <w:rPr>
          <w:sz w:val="24"/>
        </w:rPr>
        <w:t xml:space="preserve"> Дружная</w:t>
      </w:r>
      <w:r w:rsidR="000B4E45" w:rsidRPr="00212AC2">
        <w:rPr>
          <w:sz w:val="24"/>
        </w:rPr>
        <w:t xml:space="preserve"> </w:t>
      </w:r>
      <w:r w:rsidR="00A73756" w:rsidRPr="00212AC2">
        <w:rPr>
          <w:sz w:val="24"/>
        </w:rPr>
        <w:t xml:space="preserve">на </w:t>
      </w:r>
      <w:r w:rsidR="00212AC2">
        <w:rPr>
          <w:sz w:val="24"/>
        </w:rPr>
        <w:t>1</w:t>
      </w:r>
      <w:r w:rsidR="00A73756" w:rsidRPr="00212AC2">
        <w:rPr>
          <w:sz w:val="24"/>
        </w:rPr>
        <w:t xml:space="preserve"> лист</w:t>
      </w:r>
      <w:r w:rsidR="00212AC2">
        <w:rPr>
          <w:sz w:val="24"/>
        </w:rPr>
        <w:t>е</w:t>
      </w:r>
      <w:r w:rsidR="00A73756" w:rsidRPr="00212AC2">
        <w:rPr>
          <w:sz w:val="24"/>
        </w:rPr>
        <w:t>.</w:t>
      </w:r>
      <w:r w:rsidR="001859D9" w:rsidRPr="00212AC2">
        <w:rPr>
          <w:sz w:val="24"/>
        </w:rPr>
        <w:t xml:space="preserve"> </w:t>
      </w:r>
    </w:p>
    <w:p w:rsidR="001859D9" w:rsidRPr="00212AC2" w:rsidRDefault="00731D93" w:rsidP="00212AC2">
      <w:pPr>
        <w:pStyle w:val="a3"/>
        <w:ind w:firstLine="709"/>
        <w:jc w:val="both"/>
        <w:rPr>
          <w:b/>
          <w:sz w:val="24"/>
        </w:rPr>
      </w:pPr>
      <w:r>
        <w:rPr>
          <w:sz w:val="24"/>
        </w:rPr>
        <w:t>10</w:t>
      </w:r>
      <w:r w:rsidR="000B4E45" w:rsidRPr="001B2B15">
        <w:rPr>
          <w:sz w:val="24"/>
        </w:rPr>
        <w:t>.</w:t>
      </w:r>
      <w:r w:rsidR="000C68A0" w:rsidRPr="001B2B15">
        <w:rPr>
          <w:sz w:val="24"/>
        </w:rPr>
        <w:t>2</w:t>
      </w:r>
      <w:r w:rsidR="00AB18F9" w:rsidRPr="001B2B15">
        <w:rPr>
          <w:sz w:val="24"/>
        </w:rPr>
        <w:t xml:space="preserve">. Приложение </w:t>
      </w:r>
      <w:r w:rsidR="000B4E45" w:rsidRPr="001B2B15">
        <w:rPr>
          <w:sz w:val="24"/>
        </w:rPr>
        <w:t xml:space="preserve">№ </w:t>
      </w:r>
      <w:r w:rsidR="001F540C" w:rsidRPr="001B2B15">
        <w:rPr>
          <w:sz w:val="24"/>
        </w:rPr>
        <w:t>2</w:t>
      </w:r>
      <w:r w:rsidR="000B4E45" w:rsidRPr="001B2B15">
        <w:rPr>
          <w:sz w:val="24"/>
        </w:rPr>
        <w:t xml:space="preserve"> </w:t>
      </w:r>
      <w:r w:rsidR="00212AC2" w:rsidRPr="00212AC2">
        <w:rPr>
          <w:sz w:val="24"/>
        </w:rPr>
        <w:t>Календарный график</w:t>
      </w:r>
      <w:r w:rsidR="00212AC2" w:rsidRPr="001D07BF">
        <w:rPr>
          <w:b/>
          <w:sz w:val="24"/>
        </w:rPr>
        <w:t xml:space="preserve"> </w:t>
      </w:r>
      <w:r w:rsidR="00212AC2">
        <w:rPr>
          <w:sz w:val="24"/>
        </w:rPr>
        <w:t>в</w:t>
      </w:r>
      <w:r w:rsidR="00212AC2" w:rsidRPr="001D07BF">
        <w:rPr>
          <w:sz w:val="24"/>
        </w:rPr>
        <w:t xml:space="preserve">ыполнения </w:t>
      </w:r>
      <w:r w:rsidR="00212AC2" w:rsidRPr="00E216EF">
        <w:rPr>
          <w:sz w:val="24"/>
        </w:rPr>
        <w:t>гидрогеологически</w:t>
      </w:r>
      <w:r w:rsidR="00212AC2">
        <w:rPr>
          <w:sz w:val="24"/>
        </w:rPr>
        <w:t>х</w:t>
      </w:r>
      <w:r w:rsidR="00212AC2" w:rsidRPr="00E216EF">
        <w:rPr>
          <w:sz w:val="24"/>
        </w:rPr>
        <w:t xml:space="preserve"> разведочны</w:t>
      </w:r>
      <w:r w:rsidR="00212AC2">
        <w:rPr>
          <w:sz w:val="24"/>
        </w:rPr>
        <w:t>х</w:t>
      </w:r>
      <w:r w:rsidR="00212AC2" w:rsidRPr="00E216EF">
        <w:rPr>
          <w:sz w:val="24"/>
        </w:rPr>
        <w:t xml:space="preserve"> работ по поиску и оценке запасов подземных вод</w:t>
      </w:r>
      <w:r w:rsidR="00212AC2">
        <w:rPr>
          <w:sz w:val="24"/>
        </w:rPr>
        <w:t xml:space="preserve"> на </w:t>
      </w:r>
      <w:r w:rsidR="00212AC2" w:rsidRPr="001D07BF">
        <w:rPr>
          <w:sz w:val="24"/>
        </w:rPr>
        <w:t>участк</w:t>
      </w:r>
      <w:r w:rsidR="00212AC2">
        <w:rPr>
          <w:sz w:val="24"/>
        </w:rPr>
        <w:t>е</w:t>
      </w:r>
      <w:r w:rsidR="00212AC2" w:rsidRPr="001D07BF">
        <w:rPr>
          <w:sz w:val="24"/>
        </w:rPr>
        <w:t xml:space="preserve"> </w:t>
      </w:r>
      <w:r w:rsidR="00212AC2">
        <w:rPr>
          <w:sz w:val="24"/>
        </w:rPr>
        <w:t>н</w:t>
      </w:r>
      <w:r w:rsidR="00212AC2" w:rsidRPr="001D07BF">
        <w:rPr>
          <w:sz w:val="24"/>
        </w:rPr>
        <w:t>едр «Дружный-2»</w:t>
      </w:r>
      <w:r w:rsidR="00212AC2">
        <w:rPr>
          <w:sz w:val="24"/>
        </w:rPr>
        <w:t xml:space="preserve">, </w:t>
      </w:r>
      <w:r w:rsidR="00212AC2" w:rsidRPr="001D07BF">
        <w:rPr>
          <w:sz w:val="24"/>
        </w:rPr>
        <w:t>П</w:t>
      </w:r>
      <w:r w:rsidR="00212AC2">
        <w:rPr>
          <w:sz w:val="24"/>
        </w:rPr>
        <w:t>С</w:t>
      </w:r>
      <w:r w:rsidR="00212AC2" w:rsidRPr="001D07BF">
        <w:rPr>
          <w:sz w:val="24"/>
        </w:rPr>
        <w:t xml:space="preserve"> 220 </w:t>
      </w:r>
      <w:proofErr w:type="spellStart"/>
      <w:r w:rsidR="00212AC2" w:rsidRPr="001D07BF">
        <w:rPr>
          <w:sz w:val="24"/>
        </w:rPr>
        <w:t>кВ</w:t>
      </w:r>
      <w:proofErr w:type="spellEnd"/>
      <w:r w:rsidR="00212AC2" w:rsidRPr="001D07BF">
        <w:rPr>
          <w:sz w:val="24"/>
        </w:rPr>
        <w:t xml:space="preserve"> Дружная</w:t>
      </w:r>
      <w:r w:rsidR="00212AC2">
        <w:rPr>
          <w:sz w:val="24"/>
        </w:rPr>
        <w:t xml:space="preserve"> </w:t>
      </w:r>
      <w:r w:rsidR="00145150" w:rsidRPr="00212AC2">
        <w:rPr>
          <w:sz w:val="24"/>
        </w:rPr>
        <w:t>на 1 листе</w:t>
      </w:r>
      <w:r w:rsidR="000B4E45" w:rsidRPr="00212AC2">
        <w:rPr>
          <w:sz w:val="24"/>
        </w:rPr>
        <w:t>.</w:t>
      </w:r>
    </w:p>
    <w:p w:rsidR="008F4AB1" w:rsidRPr="001B2B15" w:rsidRDefault="008F4AB1" w:rsidP="00212AC2">
      <w:pPr>
        <w:pStyle w:val="a3"/>
        <w:jc w:val="center"/>
        <w:rPr>
          <w:b/>
          <w:bCs/>
          <w:sz w:val="24"/>
        </w:rPr>
      </w:pPr>
    </w:p>
    <w:p w:rsidR="008F4AB1" w:rsidRDefault="008F4AB1" w:rsidP="00212AC2">
      <w:pPr>
        <w:pStyle w:val="a3"/>
        <w:numPr>
          <w:ilvl w:val="0"/>
          <w:numId w:val="18"/>
        </w:numPr>
        <w:jc w:val="center"/>
        <w:rPr>
          <w:b/>
          <w:bCs/>
          <w:sz w:val="24"/>
        </w:rPr>
      </w:pPr>
      <w:r w:rsidRPr="001B2B15">
        <w:rPr>
          <w:b/>
          <w:bCs/>
          <w:sz w:val="24"/>
        </w:rPr>
        <w:t xml:space="preserve"> Юридические адреса сторон</w:t>
      </w:r>
    </w:p>
    <w:p w:rsidR="00CB1EFF" w:rsidRPr="005A21F4" w:rsidRDefault="00CB1EFF" w:rsidP="00212AC2">
      <w:pPr>
        <w:pStyle w:val="a3"/>
        <w:ind w:left="720"/>
        <w:rPr>
          <w:b/>
          <w:bCs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7"/>
        <w:gridCol w:w="5775"/>
      </w:tblGrid>
      <w:tr w:rsidR="006403F3" w:rsidRPr="001B2B15" w:rsidTr="00456F4F">
        <w:trPr>
          <w:trHeight w:val="1124"/>
        </w:trPr>
        <w:tc>
          <w:tcPr>
            <w:tcW w:w="4857" w:type="dxa"/>
          </w:tcPr>
          <w:p w:rsidR="00FA05D0" w:rsidRPr="001B2B15" w:rsidRDefault="006403F3" w:rsidP="00212AC2">
            <w:pPr>
              <w:jc w:val="center"/>
              <w:rPr>
                <w:b/>
              </w:rPr>
            </w:pPr>
            <w:r w:rsidRPr="001B2B15">
              <w:rPr>
                <w:b/>
              </w:rPr>
              <w:t>Исполнитель:</w:t>
            </w:r>
          </w:p>
          <w:p w:rsidR="006403F3" w:rsidRPr="001B2B15" w:rsidRDefault="006403F3" w:rsidP="00212AC2"/>
        </w:tc>
        <w:tc>
          <w:tcPr>
            <w:tcW w:w="5775" w:type="dxa"/>
          </w:tcPr>
          <w:p w:rsidR="006403F3" w:rsidRPr="001B2B15" w:rsidRDefault="006403F3" w:rsidP="00212AC2">
            <w:pPr>
              <w:jc w:val="center"/>
              <w:rPr>
                <w:b/>
              </w:rPr>
            </w:pPr>
            <w:r w:rsidRPr="001B2B15">
              <w:rPr>
                <w:b/>
              </w:rPr>
              <w:t>Заказчик:</w:t>
            </w:r>
          </w:p>
          <w:p w:rsidR="00731D93" w:rsidRDefault="00731D93" w:rsidP="00212AC2">
            <w:r>
              <w:t xml:space="preserve">Акционерное общество «Региональные электрические сети» </w:t>
            </w:r>
          </w:p>
          <w:p w:rsidR="00731D93" w:rsidRDefault="00731D93" w:rsidP="00212AC2">
            <w:r>
              <w:t>ИНН: 5406291470</w:t>
            </w:r>
          </w:p>
          <w:p w:rsidR="00731D93" w:rsidRDefault="00731D93" w:rsidP="00212AC2">
            <w:r>
              <w:t>КПП: 546050001</w:t>
            </w:r>
          </w:p>
          <w:p w:rsidR="00731D93" w:rsidRDefault="00731D93" w:rsidP="00212AC2">
            <w:r>
              <w:t>ОГРН</w:t>
            </w:r>
            <w:bookmarkStart w:id="0" w:name="_GoBack"/>
            <w:bookmarkEnd w:id="0"/>
            <w:r>
              <w:t>: 1045402509437</w:t>
            </w:r>
          </w:p>
          <w:p w:rsidR="00731D93" w:rsidRDefault="00731D93" w:rsidP="00212AC2">
            <w:r>
              <w:t xml:space="preserve">Место нахождения: 630005, </w:t>
            </w:r>
          </w:p>
          <w:p w:rsidR="00731D93" w:rsidRDefault="00731D93" w:rsidP="00212AC2">
            <w:r>
              <w:t xml:space="preserve">г. Новосибирск,  ул. Семьи </w:t>
            </w:r>
            <w:proofErr w:type="spellStart"/>
            <w:r>
              <w:t>Шамшиных</w:t>
            </w:r>
            <w:proofErr w:type="spellEnd"/>
            <w:r>
              <w:t>, 80</w:t>
            </w:r>
          </w:p>
          <w:p w:rsidR="00731D93" w:rsidRDefault="00731D93" w:rsidP="00212AC2">
            <w:r>
              <w:t>Адрес для корреспонденции в Российской Федерации (с индексом): 630015, г. Новосибирск, ул. Гоголя, 230</w:t>
            </w:r>
          </w:p>
          <w:p w:rsidR="00731D93" w:rsidRDefault="00731D93" w:rsidP="00212AC2">
            <w:r>
              <w:t>Электронная почта: Kancves@eseti.ru</w:t>
            </w:r>
          </w:p>
          <w:p w:rsidR="00731D93" w:rsidRDefault="00731D93" w:rsidP="00212AC2">
            <w:r>
              <w:t xml:space="preserve">Тел. (с кодом): (8-383) 289-44-34  </w:t>
            </w:r>
          </w:p>
          <w:p w:rsidR="00731D93" w:rsidRDefault="00731D93" w:rsidP="00212AC2">
            <w:r>
              <w:t>Факс (с кодом): (8-383) 279-84-42</w:t>
            </w:r>
          </w:p>
          <w:p w:rsidR="00731D93" w:rsidRDefault="00731D93" w:rsidP="00212AC2">
            <w:r>
              <w:t xml:space="preserve">Банковские реквизиты: </w:t>
            </w:r>
          </w:p>
          <w:p w:rsidR="00731D93" w:rsidRDefault="00731D93" w:rsidP="00212AC2">
            <w:r>
              <w:t>Расчетный счет № 40702810703290002638</w:t>
            </w:r>
          </w:p>
          <w:p w:rsidR="00731D93" w:rsidRDefault="00731D93" w:rsidP="00212AC2">
            <w:r>
              <w:t>в Филиале «Газпромбанк» (Акционерное общество) в г. Новосибирске</w:t>
            </w:r>
          </w:p>
          <w:p w:rsidR="00731D93" w:rsidRDefault="00731D93" w:rsidP="00212AC2">
            <w:proofErr w:type="spellStart"/>
            <w:proofErr w:type="gramStart"/>
            <w:r>
              <w:t>кор</w:t>
            </w:r>
            <w:proofErr w:type="spellEnd"/>
            <w:r>
              <w:t>. счет</w:t>
            </w:r>
            <w:proofErr w:type="gramEnd"/>
            <w:r>
              <w:t xml:space="preserve"> № 30101810400000000783</w:t>
            </w:r>
          </w:p>
          <w:p w:rsidR="00731D93" w:rsidRDefault="00731D93" w:rsidP="00212AC2">
            <w:r>
              <w:t xml:space="preserve">в </w:t>
            </w:r>
            <w:proofErr w:type="gramStart"/>
            <w:r>
              <w:t>Сибирском</w:t>
            </w:r>
            <w:proofErr w:type="gramEnd"/>
            <w:r>
              <w:t xml:space="preserve"> ГУ Банка России </w:t>
            </w:r>
          </w:p>
          <w:p w:rsidR="00731D93" w:rsidRDefault="00731D93" w:rsidP="00212AC2">
            <w:r>
              <w:t>БИК: 045004783</w:t>
            </w:r>
          </w:p>
          <w:p w:rsidR="009E6167" w:rsidRPr="001B2B15" w:rsidRDefault="009E6167" w:rsidP="00212AC2"/>
        </w:tc>
      </w:tr>
    </w:tbl>
    <w:p w:rsidR="003579C8" w:rsidRPr="001B2B15" w:rsidRDefault="003579C8" w:rsidP="00212AC2"/>
    <w:tbl>
      <w:tblPr>
        <w:tblStyle w:val="a6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103"/>
      </w:tblGrid>
      <w:tr w:rsidR="00332290" w:rsidRPr="001B2B15" w:rsidTr="00777E59">
        <w:trPr>
          <w:trHeight w:val="876"/>
        </w:trPr>
        <w:tc>
          <w:tcPr>
            <w:tcW w:w="4928" w:type="dxa"/>
          </w:tcPr>
          <w:p w:rsidR="00212AC2" w:rsidRDefault="00C04BDF" w:rsidP="00212AC2">
            <w:r>
              <w:t>____________</w:t>
            </w:r>
          </w:p>
          <w:p w:rsidR="00212AC2" w:rsidRDefault="00212AC2" w:rsidP="00212AC2"/>
          <w:p w:rsidR="00212AC2" w:rsidRDefault="00212AC2" w:rsidP="00212AC2"/>
          <w:p w:rsidR="00212AC2" w:rsidRDefault="00212AC2" w:rsidP="00212AC2"/>
          <w:p w:rsidR="00212AC2" w:rsidRPr="001B2B15" w:rsidRDefault="00212AC2" w:rsidP="00212AC2">
            <w:r w:rsidRPr="001B2B15">
              <w:t>____</w:t>
            </w:r>
            <w:r>
              <w:t>__________/_____________</w:t>
            </w:r>
            <w:r w:rsidRPr="001B2B15">
              <w:t xml:space="preserve">/ </w:t>
            </w:r>
          </w:p>
          <w:p w:rsidR="00AB18F9" w:rsidRPr="001B2B15" w:rsidRDefault="00212AC2" w:rsidP="00212AC2">
            <w:r w:rsidRPr="005A21F4">
              <w:rPr>
                <w:sz w:val="16"/>
                <w:szCs w:val="16"/>
              </w:rPr>
              <w:t xml:space="preserve">          М.П.                                                            </w:t>
            </w:r>
          </w:p>
        </w:tc>
        <w:tc>
          <w:tcPr>
            <w:tcW w:w="5103" w:type="dxa"/>
          </w:tcPr>
          <w:p w:rsidR="00A53332" w:rsidRPr="001B2B15" w:rsidRDefault="00332290" w:rsidP="00212AC2">
            <w:r w:rsidRPr="001B2B15">
              <w:lastRenderedPageBreak/>
              <w:t>Директор филиала</w:t>
            </w:r>
            <w:r w:rsidR="00731D93" w:rsidRPr="001B2B15">
              <w:t xml:space="preserve"> АО «РЭС»</w:t>
            </w:r>
          </w:p>
          <w:p w:rsidR="00212AC2" w:rsidRDefault="00332290" w:rsidP="00212AC2">
            <w:r w:rsidRPr="001B2B15">
              <w:t>«Восточные</w:t>
            </w:r>
            <w:r w:rsidR="00A53332" w:rsidRPr="001B2B15">
              <w:t xml:space="preserve"> </w:t>
            </w:r>
            <w:r w:rsidRPr="001B2B15">
              <w:t>электрические сети»</w:t>
            </w:r>
            <w:r w:rsidR="00212AC2" w:rsidRPr="001B2B15">
              <w:t xml:space="preserve"> </w:t>
            </w:r>
          </w:p>
          <w:p w:rsidR="00212AC2" w:rsidRDefault="00212AC2" w:rsidP="00212AC2"/>
          <w:p w:rsidR="00212AC2" w:rsidRDefault="00212AC2" w:rsidP="00212AC2"/>
          <w:p w:rsidR="00212AC2" w:rsidRPr="001B2B15" w:rsidRDefault="00212AC2" w:rsidP="00212AC2">
            <w:r w:rsidRPr="001B2B15">
              <w:t>_______________/</w:t>
            </w:r>
            <w:r>
              <w:t>В.В.  Меняйлов</w:t>
            </w:r>
            <w:r w:rsidRPr="001B2B15">
              <w:t>/</w:t>
            </w:r>
          </w:p>
          <w:p w:rsidR="00332290" w:rsidRPr="00212AC2" w:rsidRDefault="00212AC2" w:rsidP="00212AC2">
            <w:r w:rsidRPr="001B2B15">
              <w:t xml:space="preserve">                </w:t>
            </w:r>
            <w:r w:rsidRPr="005A21F4">
              <w:rPr>
                <w:sz w:val="16"/>
                <w:szCs w:val="16"/>
              </w:rPr>
              <w:t>М.П.</w:t>
            </w:r>
          </w:p>
        </w:tc>
      </w:tr>
      <w:tr w:rsidR="00332290" w:rsidRPr="001B2B15" w:rsidTr="00777E59">
        <w:trPr>
          <w:trHeight w:val="691"/>
        </w:trPr>
        <w:tc>
          <w:tcPr>
            <w:tcW w:w="4928" w:type="dxa"/>
          </w:tcPr>
          <w:p w:rsidR="00332290" w:rsidRPr="005A21F4" w:rsidRDefault="00332290" w:rsidP="00212AC2">
            <w:pPr>
              <w:rPr>
                <w:sz w:val="16"/>
                <w:szCs w:val="16"/>
              </w:rPr>
            </w:pPr>
            <w:r w:rsidRPr="005A21F4">
              <w:rPr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5103" w:type="dxa"/>
          </w:tcPr>
          <w:p w:rsidR="00332290" w:rsidRPr="005A21F4" w:rsidRDefault="00332290" w:rsidP="00212AC2">
            <w:pPr>
              <w:rPr>
                <w:sz w:val="16"/>
                <w:szCs w:val="16"/>
              </w:rPr>
            </w:pPr>
          </w:p>
        </w:tc>
      </w:tr>
    </w:tbl>
    <w:p w:rsidR="005D2F12" w:rsidRPr="001B2B15" w:rsidRDefault="005D2F12" w:rsidP="00212AC2">
      <w:pPr>
        <w:pStyle w:val="a7"/>
        <w:jc w:val="right"/>
        <w:rPr>
          <w:b w:val="0"/>
        </w:rPr>
      </w:pPr>
    </w:p>
    <w:p w:rsidR="005D2F12" w:rsidRPr="001B2B15" w:rsidRDefault="005D2F12" w:rsidP="00212AC2">
      <w:pPr>
        <w:pStyle w:val="a7"/>
        <w:jc w:val="right"/>
        <w:rPr>
          <w:b w:val="0"/>
        </w:rPr>
        <w:sectPr w:rsidR="005D2F12" w:rsidRPr="001B2B15" w:rsidSect="00FE49DD">
          <w:footerReference w:type="default" r:id="rId9"/>
          <w:pgSz w:w="11906" w:h="16838"/>
          <w:pgMar w:top="709" w:right="566" w:bottom="709" w:left="709" w:header="709" w:footer="410" w:gutter="0"/>
          <w:pgNumType w:start="1"/>
          <w:cols w:space="708"/>
          <w:docGrid w:linePitch="360"/>
        </w:sectPr>
      </w:pPr>
    </w:p>
    <w:p w:rsidR="005D2F12" w:rsidRPr="001B2B15" w:rsidRDefault="005D2F12" w:rsidP="00212AC2">
      <w:pPr>
        <w:pStyle w:val="a7"/>
        <w:ind w:right="360"/>
        <w:rPr>
          <w:b w:val="0"/>
        </w:rPr>
        <w:sectPr w:rsidR="005D2F12" w:rsidRPr="001B2B15" w:rsidSect="00FE49DD">
          <w:type w:val="continuous"/>
          <w:pgSz w:w="11906" w:h="16838"/>
          <w:pgMar w:top="709" w:right="566" w:bottom="709" w:left="709" w:header="709" w:footer="410" w:gutter="0"/>
          <w:pgNumType w:start="1"/>
          <w:cols w:space="708"/>
          <w:docGrid w:linePitch="360"/>
        </w:sectPr>
      </w:pPr>
    </w:p>
    <w:p w:rsidR="001D07BF" w:rsidRPr="001B2B15" w:rsidRDefault="001D07BF" w:rsidP="00212AC2">
      <w:pPr>
        <w:pStyle w:val="a7"/>
        <w:jc w:val="right"/>
        <w:rPr>
          <w:b w:val="0"/>
        </w:rPr>
      </w:pPr>
      <w:r w:rsidRPr="001B2B15">
        <w:rPr>
          <w:b w:val="0"/>
        </w:rPr>
        <w:lastRenderedPageBreak/>
        <w:t xml:space="preserve">Приложение № 1 </w:t>
      </w:r>
    </w:p>
    <w:p w:rsidR="001D07BF" w:rsidRPr="001B2B15" w:rsidRDefault="001D07BF" w:rsidP="00212AC2">
      <w:pPr>
        <w:pStyle w:val="a3"/>
        <w:jc w:val="right"/>
        <w:rPr>
          <w:bCs/>
          <w:sz w:val="24"/>
        </w:rPr>
      </w:pPr>
      <w:r w:rsidRPr="001B2B15">
        <w:rPr>
          <w:bCs/>
          <w:sz w:val="24"/>
        </w:rPr>
        <w:t>к договору №  от «___» ____________ 201</w:t>
      </w:r>
      <w:r>
        <w:rPr>
          <w:bCs/>
          <w:sz w:val="24"/>
        </w:rPr>
        <w:t xml:space="preserve">7 </w:t>
      </w:r>
      <w:r w:rsidRPr="001B2B15">
        <w:rPr>
          <w:bCs/>
          <w:sz w:val="24"/>
        </w:rPr>
        <w:t>г.</w:t>
      </w:r>
    </w:p>
    <w:p w:rsidR="001D07BF" w:rsidRPr="001B2B15" w:rsidRDefault="001D07BF" w:rsidP="00212AC2">
      <w:pPr>
        <w:pStyle w:val="a3"/>
        <w:jc w:val="right"/>
        <w:rPr>
          <w:sz w:val="24"/>
        </w:rPr>
      </w:pPr>
      <w:r w:rsidRPr="001B2B15">
        <w:rPr>
          <w:sz w:val="24"/>
        </w:rPr>
        <w:t xml:space="preserve">на </w:t>
      </w:r>
      <w:r>
        <w:rPr>
          <w:sz w:val="24"/>
        </w:rPr>
        <w:t>выполнение работ</w:t>
      </w:r>
    </w:p>
    <w:p w:rsidR="001D07BF" w:rsidRPr="001B2B15" w:rsidRDefault="001D07BF" w:rsidP="00212AC2">
      <w:pPr>
        <w:pStyle w:val="a3"/>
        <w:jc w:val="right"/>
        <w:rPr>
          <w:sz w:val="24"/>
        </w:rPr>
      </w:pPr>
    </w:p>
    <w:p w:rsidR="001D07BF" w:rsidRDefault="001D07BF" w:rsidP="00212AC2">
      <w:pPr>
        <w:pStyle w:val="a3"/>
        <w:jc w:val="center"/>
        <w:rPr>
          <w:b/>
          <w:sz w:val="24"/>
        </w:rPr>
      </w:pPr>
      <w:r w:rsidRPr="001D07BF">
        <w:rPr>
          <w:b/>
          <w:sz w:val="24"/>
        </w:rPr>
        <w:t xml:space="preserve">Календарный график </w:t>
      </w:r>
    </w:p>
    <w:p w:rsidR="001D07BF" w:rsidRPr="001D07BF" w:rsidRDefault="001D07BF" w:rsidP="00212AC2">
      <w:pPr>
        <w:pStyle w:val="a3"/>
        <w:ind w:left="284"/>
        <w:jc w:val="center"/>
        <w:rPr>
          <w:sz w:val="24"/>
        </w:rPr>
      </w:pPr>
      <w:r>
        <w:rPr>
          <w:sz w:val="24"/>
        </w:rPr>
        <w:t>в</w:t>
      </w:r>
      <w:r w:rsidRPr="001D07BF">
        <w:rPr>
          <w:sz w:val="24"/>
        </w:rPr>
        <w:t xml:space="preserve">ыполнения работ по организации зоны санитарной охраны </w:t>
      </w:r>
      <w:r w:rsidR="00CB1EFF">
        <w:rPr>
          <w:sz w:val="24"/>
        </w:rPr>
        <w:t xml:space="preserve">водозаборной скважины на </w:t>
      </w:r>
      <w:r w:rsidRPr="001D07BF">
        <w:rPr>
          <w:sz w:val="24"/>
        </w:rPr>
        <w:t>участк</w:t>
      </w:r>
      <w:r w:rsidR="00CB1EFF">
        <w:rPr>
          <w:sz w:val="24"/>
        </w:rPr>
        <w:t>е</w:t>
      </w:r>
      <w:r w:rsidRPr="001D07BF">
        <w:rPr>
          <w:sz w:val="24"/>
        </w:rPr>
        <w:t xml:space="preserve"> </w:t>
      </w:r>
    </w:p>
    <w:p w:rsidR="001D07BF" w:rsidRPr="001D07BF" w:rsidRDefault="001D07BF" w:rsidP="00212AC2">
      <w:pPr>
        <w:pStyle w:val="a3"/>
        <w:ind w:left="284"/>
        <w:jc w:val="center"/>
        <w:rPr>
          <w:sz w:val="24"/>
        </w:rPr>
      </w:pPr>
      <w:r>
        <w:rPr>
          <w:sz w:val="24"/>
        </w:rPr>
        <w:t>н</w:t>
      </w:r>
      <w:r w:rsidRPr="001D07BF">
        <w:rPr>
          <w:sz w:val="24"/>
        </w:rPr>
        <w:t>едр «Дружный-2»</w:t>
      </w:r>
      <w:r w:rsidR="00CB1EFF">
        <w:rPr>
          <w:sz w:val="24"/>
        </w:rPr>
        <w:t xml:space="preserve">, </w:t>
      </w:r>
      <w:r w:rsidRPr="001D07BF">
        <w:rPr>
          <w:sz w:val="24"/>
        </w:rPr>
        <w:t>П</w:t>
      </w:r>
      <w:r w:rsidR="00CB1EFF">
        <w:rPr>
          <w:sz w:val="24"/>
        </w:rPr>
        <w:t>С</w:t>
      </w:r>
      <w:r w:rsidRPr="001D07BF">
        <w:rPr>
          <w:sz w:val="24"/>
        </w:rPr>
        <w:t xml:space="preserve"> 220 </w:t>
      </w:r>
      <w:proofErr w:type="spellStart"/>
      <w:r w:rsidRPr="001D07BF">
        <w:rPr>
          <w:sz w:val="24"/>
        </w:rPr>
        <w:t>кВ</w:t>
      </w:r>
      <w:proofErr w:type="spellEnd"/>
      <w:r w:rsidRPr="001D07BF">
        <w:rPr>
          <w:sz w:val="24"/>
        </w:rPr>
        <w:t xml:space="preserve"> Дружная</w:t>
      </w:r>
    </w:p>
    <w:p w:rsidR="001D07BF" w:rsidRPr="001B2B15" w:rsidRDefault="001D07BF" w:rsidP="00212AC2">
      <w:pPr>
        <w:pStyle w:val="a3"/>
        <w:jc w:val="center"/>
        <w:rPr>
          <w:sz w:val="24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654"/>
        <w:gridCol w:w="1843"/>
      </w:tblGrid>
      <w:tr w:rsidR="001D07BF" w:rsidRPr="001B2B15" w:rsidTr="00AE141A">
        <w:trPr>
          <w:trHeight w:val="418"/>
        </w:trPr>
        <w:tc>
          <w:tcPr>
            <w:tcW w:w="709" w:type="dxa"/>
            <w:vMerge w:val="restart"/>
            <w:vAlign w:val="center"/>
          </w:tcPr>
          <w:p w:rsidR="001D07BF" w:rsidRPr="001B2B15" w:rsidRDefault="001D07BF" w:rsidP="00212AC2">
            <w:pPr>
              <w:jc w:val="center"/>
            </w:pPr>
            <w:r>
              <w:t xml:space="preserve">№ </w:t>
            </w:r>
            <w:proofErr w:type="gramStart"/>
            <w:r w:rsidRPr="001B2B15">
              <w:t>п</w:t>
            </w:r>
            <w:proofErr w:type="gramEnd"/>
            <w:r w:rsidRPr="001B2B15">
              <w:t>/п</w:t>
            </w:r>
          </w:p>
        </w:tc>
        <w:tc>
          <w:tcPr>
            <w:tcW w:w="7654" w:type="dxa"/>
            <w:vMerge w:val="restart"/>
            <w:vAlign w:val="center"/>
          </w:tcPr>
          <w:p w:rsidR="001D07BF" w:rsidRPr="001B2B15" w:rsidRDefault="001D07BF" w:rsidP="00212AC2">
            <w:pPr>
              <w:jc w:val="center"/>
            </w:pPr>
            <w:r w:rsidRPr="001B2B15">
              <w:t xml:space="preserve">Наименование </w:t>
            </w:r>
            <w:r>
              <w:t>работ по договору и отдельных этапов его выполнения</w:t>
            </w:r>
          </w:p>
        </w:tc>
        <w:tc>
          <w:tcPr>
            <w:tcW w:w="1843" w:type="dxa"/>
            <w:vMerge w:val="restart"/>
            <w:vAlign w:val="center"/>
          </w:tcPr>
          <w:p w:rsidR="001D07BF" w:rsidRPr="001B2B15" w:rsidRDefault="001D07BF" w:rsidP="00212AC2">
            <w:pPr>
              <w:jc w:val="center"/>
            </w:pPr>
            <w:r>
              <w:t>Срок выполнения работ</w:t>
            </w:r>
          </w:p>
        </w:tc>
      </w:tr>
      <w:tr w:rsidR="001D07BF" w:rsidRPr="001B2B15" w:rsidTr="00AE141A">
        <w:trPr>
          <w:trHeight w:val="317"/>
        </w:trPr>
        <w:tc>
          <w:tcPr>
            <w:tcW w:w="709" w:type="dxa"/>
            <w:vMerge/>
            <w:vAlign w:val="center"/>
          </w:tcPr>
          <w:p w:rsidR="001D07BF" w:rsidRPr="001B2B15" w:rsidRDefault="001D07BF" w:rsidP="00212AC2">
            <w:pPr>
              <w:jc w:val="center"/>
            </w:pPr>
          </w:p>
        </w:tc>
        <w:tc>
          <w:tcPr>
            <w:tcW w:w="7654" w:type="dxa"/>
            <w:vMerge/>
            <w:vAlign w:val="center"/>
          </w:tcPr>
          <w:p w:rsidR="001D07BF" w:rsidRPr="001B2B15" w:rsidRDefault="001D07BF" w:rsidP="00212AC2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1D07BF" w:rsidRPr="001B2B15" w:rsidRDefault="001D07BF" w:rsidP="00212AC2">
            <w:pPr>
              <w:jc w:val="center"/>
            </w:pPr>
          </w:p>
        </w:tc>
      </w:tr>
      <w:tr w:rsidR="001D07BF" w:rsidRPr="001B2B15" w:rsidTr="00AE141A">
        <w:trPr>
          <w:trHeight w:val="338"/>
        </w:trPr>
        <w:tc>
          <w:tcPr>
            <w:tcW w:w="709" w:type="dxa"/>
            <w:vAlign w:val="center"/>
          </w:tcPr>
          <w:p w:rsidR="001D07BF" w:rsidRPr="001B2B15" w:rsidRDefault="001D07BF" w:rsidP="00212AC2">
            <w:pPr>
              <w:jc w:val="center"/>
            </w:pPr>
            <w:r w:rsidRPr="001B2B15">
              <w:t>1</w:t>
            </w:r>
          </w:p>
        </w:tc>
        <w:tc>
          <w:tcPr>
            <w:tcW w:w="7654" w:type="dxa"/>
          </w:tcPr>
          <w:p w:rsidR="001D07BF" w:rsidRPr="001B2B15" w:rsidRDefault="00AE141A" w:rsidP="00212AC2">
            <w:pPr>
              <w:jc w:val="both"/>
            </w:pPr>
            <w:r>
              <w:t>Сбор исходных данных, р</w:t>
            </w:r>
            <w:r w:rsidR="00CB1EFF" w:rsidRPr="00CB1EFF">
              <w:t>азработк</w:t>
            </w:r>
            <w:r w:rsidR="00CB1EFF">
              <w:t>а</w:t>
            </w:r>
            <w:r w:rsidR="00CB1EFF" w:rsidRPr="00CB1EFF">
              <w:t xml:space="preserve"> проекта</w:t>
            </w:r>
            <w:r w:rsidR="00212AC2">
              <w:t xml:space="preserve"> организации зоны санитарной охраны водозаборной скважины на участке недр «Дружный-2», ПС 220 </w:t>
            </w:r>
            <w:proofErr w:type="spellStart"/>
            <w:r w:rsidR="00212AC2">
              <w:t>кВ</w:t>
            </w:r>
            <w:proofErr w:type="spellEnd"/>
            <w:r w:rsidR="00212AC2">
              <w:t xml:space="preserve"> Дружная </w:t>
            </w:r>
          </w:p>
        </w:tc>
        <w:tc>
          <w:tcPr>
            <w:tcW w:w="1843" w:type="dxa"/>
            <w:vAlign w:val="center"/>
          </w:tcPr>
          <w:p w:rsidR="001D07BF" w:rsidRPr="001B2B15" w:rsidRDefault="00AE141A" w:rsidP="00212AC2">
            <w:pPr>
              <w:jc w:val="center"/>
            </w:pPr>
            <w:r>
              <w:t>1 месяц</w:t>
            </w:r>
          </w:p>
        </w:tc>
      </w:tr>
      <w:tr w:rsidR="001D07BF" w:rsidRPr="001B2B15" w:rsidTr="00AE141A">
        <w:trPr>
          <w:trHeight w:val="350"/>
        </w:trPr>
        <w:tc>
          <w:tcPr>
            <w:tcW w:w="709" w:type="dxa"/>
            <w:vAlign w:val="center"/>
          </w:tcPr>
          <w:p w:rsidR="001D07BF" w:rsidRPr="001B2B15" w:rsidRDefault="001D07BF" w:rsidP="00212AC2">
            <w:pPr>
              <w:jc w:val="center"/>
            </w:pPr>
            <w:r w:rsidRPr="001B2B15">
              <w:t>2</w:t>
            </w:r>
          </w:p>
        </w:tc>
        <w:tc>
          <w:tcPr>
            <w:tcW w:w="7654" w:type="dxa"/>
          </w:tcPr>
          <w:p w:rsidR="001D07BF" w:rsidRPr="001B2B15" w:rsidRDefault="00AE141A" w:rsidP="00212AC2">
            <w:pPr>
              <w:jc w:val="both"/>
            </w:pPr>
            <w:r>
              <w:t xml:space="preserve">Согласование проекта </w:t>
            </w:r>
            <w:r w:rsidRPr="00CB1EFF">
              <w:t>зоны санитарной охраны</w:t>
            </w:r>
            <w:r>
              <w:t xml:space="preserve"> в </w:t>
            </w:r>
            <w:r w:rsidRPr="00CB1EFF">
              <w:t>ФБУЗ «Центр гигиены и эпидемиологии в Новосибирской области</w:t>
            </w:r>
            <w:r>
              <w:t xml:space="preserve">», </w:t>
            </w:r>
            <w:r w:rsidR="00212AC2">
              <w:t>получение экспертного заключения о</w:t>
            </w:r>
            <w:r w:rsidRPr="00AE141A">
              <w:t xml:space="preserve"> соответстви</w:t>
            </w:r>
            <w:r w:rsidR="00212AC2">
              <w:t>и</w:t>
            </w:r>
            <w:r w:rsidRPr="00AE141A">
              <w:t xml:space="preserve"> проекта санитарным правилам и нормам</w:t>
            </w:r>
          </w:p>
        </w:tc>
        <w:tc>
          <w:tcPr>
            <w:tcW w:w="1843" w:type="dxa"/>
            <w:vAlign w:val="center"/>
          </w:tcPr>
          <w:p w:rsidR="001D07BF" w:rsidRPr="001B2B15" w:rsidRDefault="00AE141A" w:rsidP="00212AC2">
            <w:pPr>
              <w:jc w:val="center"/>
            </w:pPr>
            <w:r>
              <w:t>1 месяц</w:t>
            </w:r>
          </w:p>
        </w:tc>
      </w:tr>
      <w:tr w:rsidR="001D07BF" w:rsidRPr="001B2B15" w:rsidTr="00AE141A">
        <w:trPr>
          <w:trHeight w:val="300"/>
        </w:trPr>
        <w:tc>
          <w:tcPr>
            <w:tcW w:w="709" w:type="dxa"/>
            <w:vAlign w:val="center"/>
          </w:tcPr>
          <w:p w:rsidR="001D07BF" w:rsidRPr="001B2B15" w:rsidRDefault="001D07BF" w:rsidP="00212AC2">
            <w:pPr>
              <w:jc w:val="center"/>
            </w:pPr>
            <w:r w:rsidRPr="001B2B15">
              <w:t>3</w:t>
            </w:r>
          </w:p>
        </w:tc>
        <w:tc>
          <w:tcPr>
            <w:tcW w:w="7654" w:type="dxa"/>
          </w:tcPr>
          <w:p w:rsidR="001D07BF" w:rsidRPr="001B2B15" w:rsidRDefault="00AE141A" w:rsidP="00212AC2">
            <w:pPr>
              <w:jc w:val="both"/>
            </w:pPr>
            <w:r w:rsidRPr="00AE141A">
              <w:t>Согласование проекта зоны санитарной охраны в</w:t>
            </w:r>
            <w:r>
              <w:t xml:space="preserve"> </w:t>
            </w:r>
            <w:r w:rsidRPr="00AE141A">
              <w:t xml:space="preserve">Управлении </w:t>
            </w:r>
            <w:proofErr w:type="spellStart"/>
            <w:r w:rsidRPr="00AE141A">
              <w:t>Роспотребнадзора</w:t>
            </w:r>
            <w:proofErr w:type="spellEnd"/>
            <w:r w:rsidRPr="00AE141A">
              <w:t xml:space="preserve"> по Новосибирской области</w:t>
            </w:r>
            <w:r>
              <w:t>, получение санитарно-эпидемиологического заключения</w:t>
            </w:r>
          </w:p>
        </w:tc>
        <w:tc>
          <w:tcPr>
            <w:tcW w:w="1843" w:type="dxa"/>
            <w:vAlign w:val="center"/>
          </w:tcPr>
          <w:p w:rsidR="001D07BF" w:rsidRPr="001B2B15" w:rsidRDefault="00AE141A" w:rsidP="00212AC2">
            <w:pPr>
              <w:jc w:val="center"/>
            </w:pPr>
            <w:r>
              <w:t>1 месяц</w:t>
            </w:r>
          </w:p>
        </w:tc>
      </w:tr>
    </w:tbl>
    <w:p w:rsidR="001D07BF" w:rsidRDefault="001D07BF" w:rsidP="00212AC2">
      <w:pPr>
        <w:pStyle w:val="a3"/>
        <w:jc w:val="center"/>
        <w:rPr>
          <w:sz w:val="24"/>
        </w:rPr>
      </w:pPr>
    </w:p>
    <w:p w:rsidR="00AE141A" w:rsidRDefault="00AE141A" w:rsidP="00212AC2">
      <w:pPr>
        <w:pStyle w:val="a3"/>
        <w:jc w:val="center"/>
        <w:rPr>
          <w:sz w:val="24"/>
        </w:rPr>
      </w:pPr>
    </w:p>
    <w:p w:rsidR="00AE141A" w:rsidRPr="001B2B15" w:rsidRDefault="00AE141A" w:rsidP="00212AC2">
      <w:pPr>
        <w:pStyle w:val="a3"/>
        <w:jc w:val="center"/>
        <w:rPr>
          <w:sz w:val="24"/>
        </w:rPr>
      </w:pPr>
    </w:p>
    <w:p w:rsidR="001D07BF" w:rsidRPr="001B2B15" w:rsidRDefault="001D07BF" w:rsidP="00212AC2">
      <w:pPr>
        <w:pStyle w:val="a3"/>
        <w:jc w:val="center"/>
        <w:rPr>
          <w:sz w:val="24"/>
        </w:rPr>
      </w:pPr>
    </w:p>
    <w:tbl>
      <w:tblPr>
        <w:tblStyle w:val="a6"/>
        <w:tblW w:w="15735" w:type="dxa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10490"/>
      </w:tblGrid>
      <w:tr w:rsidR="001D07BF" w:rsidRPr="001B2B15" w:rsidTr="00914DBB">
        <w:trPr>
          <w:trHeight w:val="990"/>
        </w:trPr>
        <w:tc>
          <w:tcPr>
            <w:tcW w:w="5245" w:type="dxa"/>
          </w:tcPr>
          <w:p w:rsidR="001D07BF" w:rsidRDefault="00C04BDF" w:rsidP="00212AC2">
            <w:r>
              <w:t>_________</w:t>
            </w:r>
          </w:p>
          <w:p w:rsidR="001D07BF" w:rsidRDefault="001D07BF" w:rsidP="00212AC2"/>
          <w:p w:rsidR="001D07BF" w:rsidRPr="001B2B15" w:rsidRDefault="001D07BF" w:rsidP="00212AC2">
            <w:r w:rsidRPr="001B2B15">
              <w:t xml:space="preserve"> </w:t>
            </w:r>
          </w:p>
          <w:p w:rsidR="001D07BF" w:rsidRPr="001B2B15" w:rsidRDefault="001D07BF" w:rsidP="00212AC2">
            <w:r w:rsidRPr="001B2B15">
              <w:t>______________/</w:t>
            </w:r>
            <w:r>
              <w:t>___________</w:t>
            </w:r>
            <w:r w:rsidRPr="001B2B15">
              <w:t xml:space="preserve">/ </w:t>
            </w:r>
          </w:p>
          <w:p w:rsidR="001D07BF" w:rsidRPr="001D07BF" w:rsidRDefault="001D07BF" w:rsidP="00212AC2">
            <w:pPr>
              <w:rPr>
                <w:sz w:val="18"/>
                <w:szCs w:val="18"/>
              </w:rPr>
            </w:pPr>
            <w:r w:rsidRPr="001D07BF">
              <w:rPr>
                <w:sz w:val="18"/>
                <w:szCs w:val="18"/>
              </w:rPr>
              <w:t xml:space="preserve"> М.П. </w:t>
            </w:r>
          </w:p>
        </w:tc>
        <w:tc>
          <w:tcPr>
            <w:tcW w:w="10490" w:type="dxa"/>
          </w:tcPr>
          <w:p w:rsidR="001D07BF" w:rsidRPr="001B2B15" w:rsidRDefault="001D07BF" w:rsidP="00212AC2">
            <w:r w:rsidRPr="001B2B15">
              <w:t>Директор филиала АО «РЭС»</w:t>
            </w:r>
          </w:p>
          <w:p w:rsidR="001D07BF" w:rsidRDefault="001D07BF" w:rsidP="00212AC2">
            <w:r w:rsidRPr="001B2B15">
              <w:t>«Восточные электрические сети»</w:t>
            </w:r>
          </w:p>
          <w:p w:rsidR="001D07BF" w:rsidRPr="001B2B15" w:rsidRDefault="001D07BF" w:rsidP="00212AC2">
            <w:r w:rsidRPr="001B2B15">
              <w:t xml:space="preserve"> </w:t>
            </w:r>
          </w:p>
          <w:p w:rsidR="001D07BF" w:rsidRPr="001B2B15" w:rsidRDefault="001D07BF" w:rsidP="00212AC2">
            <w:r w:rsidRPr="001B2B15">
              <w:t>______________/В.</w:t>
            </w:r>
            <w:r>
              <w:t>В. Меняйлов</w:t>
            </w:r>
            <w:r w:rsidRPr="001B2B15">
              <w:t>/</w:t>
            </w:r>
          </w:p>
          <w:p w:rsidR="001D07BF" w:rsidRPr="001D07BF" w:rsidRDefault="001D07BF" w:rsidP="00212AC2">
            <w:pPr>
              <w:rPr>
                <w:sz w:val="18"/>
                <w:szCs w:val="18"/>
              </w:rPr>
            </w:pPr>
            <w:r w:rsidRPr="001D07BF">
              <w:rPr>
                <w:sz w:val="18"/>
                <w:szCs w:val="18"/>
              </w:rPr>
              <w:t>М.П.</w:t>
            </w:r>
          </w:p>
        </w:tc>
      </w:tr>
    </w:tbl>
    <w:p w:rsidR="005F3FA0" w:rsidRDefault="005F3FA0" w:rsidP="00212AC2">
      <w:pPr>
        <w:pStyle w:val="a7"/>
        <w:jc w:val="left"/>
      </w:pPr>
    </w:p>
    <w:p w:rsidR="00AE141A" w:rsidRDefault="00AE141A" w:rsidP="00212AC2">
      <w:pPr>
        <w:pStyle w:val="a7"/>
        <w:jc w:val="left"/>
      </w:pPr>
    </w:p>
    <w:p w:rsidR="00AE141A" w:rsidRDefault="00AE141A" w:rsidP="00212AC2">
      <w:pPr>
        <w:pStyle w:val="a7"/>
        <w:jc w:val="left"/>
      </w:pPr>
    </w:p>
    <w:p w:rsidR="00AE141A" w:rsidRDefault="00AE141A" w:rsidP="00212AC2">
      <w:pPr>
        <w:pStyle w:val="a7"/>
        <w:jc w:val="left"/>
      </w:pPr>
    </w:p>
    <w:p w:rsidR="00AE141A" w:rsidRDefault="00AE141A" w:rsidP="00212AC2">
      <w:pPr>
        <w:pStyle w:val="a7"/>
        <w:jc w:val="left"/>
      </w:pPr>
    </w:p>
    <w:p w:rsidR="00AE141A" w:rsidRDefault="00AE141A" w:rsidP="00212AC2">
      <w:pPr>
        <w:pStyle w:val="a7"/>
        <w:jc w:val="left"/>
      </w:pPr>
    </w:p>
    <w:p w:rsidR="00AE141A" w:rsidRDefault="00AE141A" w:rsidP="00212AC2">
      <w:pPr>
        <w:pStyle w:val="a7"/>
        <w:jc w:val="left"/>
      </w:pPr>
    </w:p>
    <w:p w:rsidR="00AE141A" w:rsidRDefault="00AE141A" w:rsidP="00212AC2">
      <w:pPr>
        <w:pStyle w:val="a7"/>
        <w:jc w:val="left"/>
      </w:pPr>
    </w:p>
    <w:p w:rsidR="00AE141A" w:rsidRDefault="00AE141A" w:rsidP="00212AC2">
      <w:pPr>
        <w:pStyle w:val="a7"/>
        <w:jc w:val="left"/>
      </w:pPr>
    </w:p>
    <w:p w:rsidR="00AE141A" w:rsidRDefault="00AE141A" w:rsidP="00212AC2">
      <w:pPr>
        <w:pStyle w:val="a7"/>
        <w:jc w:val="left"/>
      </w:pPr>
    </w:p>
    <w:p w:rsidR="00AE141A" w:rsidRDefault="00AE141A" w:rsidP="00212AC2">
      <w:pPr>
        <w:pStyle w:val="a7"/>
        <w:jc w:val="left"/>
      </w:pPr>
    </w:p>
    <w:p w:rsidR="00AE141A" w:rsidRDefault="00AE141A" w:rsidP="00212AC2">
      <w:pPr>
        <w:pStyle w:val="a7"/>
        <w:jc w:val="left"/>
      </w:pPr>
    </w:p>
    <w:p w:rsidR="00AE141A" w:rsidRDefault="00AE141A" w:rsidP="00212AC2">
      <w:pPr>
        <w:pStyle w:val="a7"/>
        <w:jc w:val="left"/>
      </w:pPr>
    </w:p>
    <w:p w:rsidR="00AE141A" w:rsidRDefault="00AE141A" w:rsidP="00212AC2">
      <w:pPr>
        <w:pStyle w:val="a7"/>
        <w:jc w:val="left"/>
      </w:pPr>
    </w:p>
    <w:p w:rsidR="00AE141A" w:rsidRDefault="00AE141A" w:rsidP="00212AC2">
      <w:pPr>
        <w:pStyle w:val="a7"/>
        <w:jc w:val="left"/>
      </w:pPr>
    </w:p>
    <w:p w:rsidR="00AE141A" w:rsidRDefault="00AE141A" w:rsidP="00212AC2">
      <w:pPr>
        <w:pStyle w:val="a7"/>
        <w:jc w:val="left"/>
      </w:pPr>
    </w:p>
    <w:p w:rsidR="00AE141A" w:rsidRDefault="00AE141A" w:rsidP="00212AC2">
      <w:pPr>
        <w:pStyle w:val="a7"/>
        <w:jc w:val="left"/>
      </w:pPr>
    </w:p>
    <w:p w:rsidR="00AE141A" w:rsidRDefault="00AE141A" w:rsidP="00212AC2">
      <w:pPr>
        <w:pStyle w:val="a7"/>
        <w:jc w:val="left"/>
      </w:pPr>
    </w:p>
    <w:p w:rsidR="00AE141A" w:rsidRDefault="00AE141A" w:rsidP="00212AC2">
      <w:pPr>
        <w:pStyle w:val="a7"/>
        <w:jc w:val="left"/>
      </w:pPr>
    </w:p>
    <w:p w:rsidR="00AE141A" w:rsidRDefault="00AE141A" w:rsidP="00212AC2">
      <w:pPr>
        <w:pStyle w:val="a7"/>
        <w:jc w:val="left"/>
      </w:pPr>
    </w:p>
    <w:p w:rsidR="00AE141A" w:rsidRDefault="00AE141A" w:rsidP="00212AC2">
      <w:pPr>
        <w:pStyle w:val="a7"/>
        <w:jc w:val="left"/>
      </w:pPr>
    </w:p>
    <w:p w:rsidR="00AE141A" w:rsidRDefault="00AE141A" w:rsidP="00212AC2">
      <w:pPr>
        <w:pStyle w:val="a7"/>
        <w:jc w:val="left"/>
      </w:pPr>
    </w:p>
    <w:p w:rsidR="00AE141A" w:rsidRDefault="00AE141A" w:rsidP="00212AC2">
      <w:pPr>
        <w:pStyle w:val="a7"/>
        <w:jc w:val="left"/>
      </w:pPr>
    </w:p>
    <w:p w:rsidR="00AE141A" w:rsidRDefault="00AE141A" w:rsidP="00212AC2">
      <w:pPr>
        <w:pStyle w:val="a7"/>
        <w:jc w:val="left"/>
      </w:pPr>
    </w:p>
    <w:p w:rsidR="00AE141A" w:rsidRPr="001B2B15" w:rsidRDefault="00AE141A" w:rsidP="00212AC2">
      <w:pPr>
        <w:pStyle w:val="a7"/>
        <w:jc w:val="right"/>
        <w:rPr>
          <w:b w:val="0"/>
        </w:rPr>
      </w:pPr>
      <w:r w:rsidRPr="001B2B15">
        <w:rPr>
          <w:b w:val="0"/>
        </w:rPr>
        <w:lastRenderedPageBreak/>
        <w:t xml:space="preserve">Приложение № </w:t>
      </w:r>
      <w:r>
        <w:rPr>
          <w:b w:val="0"/>
        </w:rPr>
        <w:t>2</w:t>
      </w:r>
      <w:r w:rsidRPr="001B2B15">
        <w:rPr>
          <w:b w:val="0"/>
        </w:rPr>
        <w:t xml:space="preserve"> </w:t>
      </w:r>
    </w:p>
    <w:p w:rsidR="00AE141A" w:rsidRPr="001B2B15" w:rsidRDefault="00AE141A" w:rsidP="00212AC2">
      <w:pPr>
        <w:pStyle w:val="a3"/>
        <w:jc w:val="right"/>
        <w:rPr>
          <w:bCs/>
          <w:sz w:val="24"/>
        </w:rPr>
      </w:pPr>
      <w:r w:rsidRPr="001B2B15">
        <w:rPr>
          <w:bCs/>
          <w:sz w:val="24"/>
        </w:rPr>
        <w:t>к договору №  от «___» ____________ 201</w:t>
      </w:r>
      <w:r>
        <w:rPr>
          <w:bCs/>
          <w:sz w:val="24"/>
        </w:rPr>
        <w:t xml:space="preserve">7 </w:t>
      </w:r>
      <w:r w:rsidRPr="001B2B15">
        <w:rPr>
          <w:bCs/>
          <w:sz w:val="24"/>
        </w:rPr>
        <w:t>г.</w:t>
      </w:r>
    </w:p>
    <w:p w:rsidR="00AE141A" w:rsidRPr="001B2B15" w:rsidRDefault="00AE141A" w:rsidP="00212AC2">
      <w:pPr>
        <w:pStyle w:val="a3"/>
        <w:jc w:val="right"/>
        <w:rPr>
          <w:sz w:val="24"/>
        </w:rPr>
      </w:pPr>
      <w:r w:rsidRPr="001B2B15">
        <w:rPr>
          <w:sz w:val="24"/>
        </w:rPr>
        <w:t xml:space="preserve">на </w:t>
      </w:r>
      <w:r>
        <w:rPr>
          <w:sz w:val="24"/>
        </w:rPr>
        <w:t>выполнение работ</w:t>
      </w:r>
    </w:p>
    <w:p w:rsidR="00AE141A" w:rsidRPr="001B2B15" w:rsidRDefault="00AE141A" w:rsidP="00212AC2">
      <w:pPr>
        <w:pStyle w:val="a3"/>
        <w:jc w:val="right"/>
        <w:rPr>
          <w:sz w:val="24"/>
        </w:rPr>
      </w:pPr>
    </w:p>
    <w:p w:rsidR="00AE141A" w:rsidRDefault="00AE141A" w:rsidP="00212AC2">
      <w:pPr>
        <w:pStyle w:val="a3"/>
        <w:jc w:val="center"/>
        <w:rPr>
          <w:b/>
          <w:sz w:val="24"/>
        </w:rPr>
      </w:pPr>
      <w:r w:rsidRPr="001D07BF">
        <w:rPr>
          <w:b/>
          <w:sz w:val="24"/>
        </w:rPr>
        <w:t xml:space="preserve">Календарный график </w:t>
      </w:r>
    </w:p>
    <w:p w:rsidR="00AE141A" w:rsidRPr="001D07BF" w:rsidRDefault="00AE141A" w:rsidP="00212AC2">
      <w:pPr>
        <w:pStyle w:val="a3"/>
        <w:ind w:left="284"/>
        <w:jc w:val="center"/>
        <w:rPr>
          <w:sz w:val="24"/>
        </w:rPr>
      </w:pPr>
      <w:r>
        <w:rPr>
          <w:sz w:val="24"/>
        </w:rPr>
        <w:t>в</w:t>
      </w:r>
      <w:r w:rsidRPr="001D07BF">
        <w:rPr>
          <w:sz w:val="24"/>
        </w:rPr>
        <w:t xml:space="preserve">ыполнения </w:t>
      </w:r>
      <w:r w:rsidR="00E216EF" w:rsidRPr="00E216EF">
        <w:rPr>
          <w:sz w:val="24"/>
        </w:rPr>
        <w:t>гидрогеологически</w:t>
      </w:r>
      <w:r w:rsidR="00E216EF">
        <w:rPr>
          <w:sz w:val="24"/>
        </w:rPr>
        <w:t>х</w:t>
      </w:r>
      <w:r w:rsidR="00E216EF" w:rsidRPr="00E216EF">
        <w:rPr>
          <w:sz w:val="24"/>
        </w:rPr>
        <w:t xml:space="preserve"> разведочны</w:t>
      </w:r>
      <w:r w:rsidR="00E216EF">
        <w:rPr>
          <w:sz w:val="24"/>
        </w:rPr>
        <w:t>х</w:t>
      </w:r>
      <w:r w:rsidR="00E216EF" w:rsidRPr="00E216EF">
        <w:rPr>
          <w:sz w:val="24"/>
        </w:rPr>
        <w:t xml:space="preserve"> работ по поиску и оценке запасов подземных вод</w:t>
      </w:r>
      <w:r>
        <w:rPr>
          <w:sz w:val="24"/>
        </w:rPr>
        <w:t xml:space="preserve"> на </w:t>
      </w:r>
      <w:r w:rsidRPr="001D07BF">
        <w:rPr>
          <w:sz w:val="24"/>
        </w:rPr>
        <w:t>участк</w:t>
      </w:r>
      <w:r>
        <w:rPr>
          <w:sz w:val="24"/>
        </w:rPr>
        <w:t>е</w:t>
      </w:r>
      <w:r w:rsidRPr="001D07BF">
        <w:rPr>
          <w:sz w:val="24"/>
        </w:rPr>
        <w:t xml:space="preserve"> </w:t>
      </w:r>
      <w:r>
        <w:rPr>
          <w:sz w:val="24"/>
        </w:rPr>
        <w:t>н</w:t>
      </w:r>
      <w:r w:rsidRPr="001D07BF">
        <w:rPr>
          <w:sz w:val="24"/>
        </w:rPr>
        <w:t>едр «Дружный-2»</w:t>
      </w:r>
      <w:r>
        <w:rPr>
          <w:sz w:val="24"/>
        </w:rPr>
        <w:t xml:space="preserve">, </w:t>
      </w:r>
      <w:r w:rsidRPr="001D07BF">
        <w:rPr>
          <w:sz w:val="24"/>
        </w:rPr>
        <w:t>П</w:t>
      </w:r>
      <w:r>
        <w:rPr>
          <w:sz w:val="24"/>
        </w:rPr>
        <w:t>С</w:t>
      </w:r>
      <w:r w:rsidRPr="001D07BF">
        <w:rPr>
          <w:sz w:val="24"/>
        </w:rPr>
        <w:t xml:space="preserve"> 220 </w:t>
      </w:r>
      <w:proofErr w:type="spellStart"/>
      <w:r w:rsidRPr="001D07BF">
        <w:rPr>
          <w:sz w:val="24"/>
        </w:rPr>
        <w:t>кВ</w:t>
      </w:r>
      <w:proofErr w:type="spellEnd"/>
      <w:r w:rsidRPr="001D07BF">
        <w:rPr>
          <w:sz w:val="24"/>
        </w:rPr>
        <w:t xml:space="preserve"> Дружная</w:t>
      </w:r>
    </w:p>
    <w:p w:rsidR="00AE141A" w:rsidRPr="001B2B15" w:rsidRDefault="00AE141A" w:rsidP="00212AC2">
      <w:pPr>
        <w:pStyle w:val="a3"/>
        <w:jc w:val="center"/>
        <w:rPr>
          <w:sz w:val="24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654"/>
        <w:gridCol w:w="1843"/>
      </w:tblGrid>
      <w:tr w:rsidR="00AE141A" w:rsidRPr="001B2B15" w:rsidTr="00AE141A">
        <w:trPr>
          <w:trHeight w:val="418"/>
        </w:trPr>
        <w:tc>
          <w:tcPr>
            <w:tcW w:w="709" w:type="dxa"/>
            <w:vMerge w:val="restart"/>
            <w:vAlign w:val="center"/>
          </w:tcPr>
          <w:p w:rsidR="00AE141A" w:rsidRPr="001B2B15" w:rsidRDefault="00AE141A" w:rsidP="00212AC2">
            <w:pPr>
              <w:jc w:val="center"/>
            </w:pPr>
            <w:r>
              <w:t xml:space="preserve">№ </w:t>
            </w:r>
            <w:proofErr w:type="gramStart"/>
            <w:r w:rsidRPr="001B2B15">
              <w:t>п</w:t>
            </w:r>
            <w:proofErr w:type="gramEnd"/>
            <w:r w:rsidRPr="001B2B15">
              <w:t>/п</w:t>
            </w:r>
          </w:p>
        </w:tc>
        <w:tc>
          <w:tcPr>
            <w:tcW w:w="7654" w:type="dxa"/>
            <w:vMerge w:val="restart"/>
            <w:vAlign w:val="center"/>
          </w:tcPr>
          <w:p w:rsidR="00AE141A" w:rsidRPr="001B2B15" w:rsidRDefault="00AE141A" w:rsidP="00212AC2">
            <w:pPr>
              <w:jc w:val="center"/>
            </w:pPr>
            <w:r w:rsidRPr="001B2B15">
              <w:t xml:space="preserve">Наименование </w:t>
            </w:r>
            <w:r>
              <w:t>работ по договору и отдельных этапов его выполнения</w:t>
            </w:r>
          </w:p>
        </w:tc>
        <w:tc>
          <w:tcPr>
            <w:tcW w:w="1843" w:type="dxa"/>
            <w:vMerge w:val="restart"/>
            <w:vAlign w:val="center"/>
          </w:tcPr>
          <w:p w:rsidR="00AE141A" w:rsidRPr="001B2B15" w:rsidRDefault="00AE141A" w:rsidP="00212AC2">
            <w:pPr>
              <w:jc w:val="center"/>
            </w:pPr>
            <w:r>
              <w:t>Срок выполнения работ</w:t>
            </w:r>
          </w:p>
        </w:tc>
      </w:tr>
      <w:tr w:rsidR="00AE141A" w:rsidRPr="001B2B15" w:rsidTr="00AE141A">
        <w:trPr>
          <w:trHeight w:val="317"/>
        </w:trPr>
        <w:tc>
          <w:tcPr>
            <w:tcW w:w="709" w:type="dxa"/>
            <w:vMerge/>
            <w:vAlign w:val="center"/>
          </w:tcPr>
          <w:p w:rsidR="00AE141A" w:rsidRPr="001B2B15" w:rsidRDefault="00AE141A" w:rsidP="00212AC2">
            <w:pPr>
              <w:jc w:val="center"/>
            </w:pPr>
          </w:p>
        </w:tc>
        <w:tc>
          <w:tcPr>
            <w:tcW w:w="7654" w:type="dxa"/>
            <w:vMerge/>
            <w:vAlign w:val="center"/>
          </w:tcPr>
          <w:p w:rsidR="00AE141A" w:rsidRPr="001B2B15" w:rsidRDefault="00AE141A" w:rsidP="00212AC2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AE141A" w:rsidRPr="001B2B15" w:rsidRDefault="00AE141A" w:rsidP="00212AC2">
            <w:pPr>
              <w:jc w:val="center"/>
            </w:pPr>
          </w:p>
        </w:tc>
      </w:tr>
      <w:tr w:rsidR="00AE141A" w:rsidRPr="001B2B15" w:rsidTr="00AE141A">
        <w:trPr>
          <w:trHeight w:val="338"/>
        </w:trPr>
        <w:tc>
          <w:tcPr>
            <w:tcW w:w="709" w:type="dxa"/>
            <w:vAlign w:val="center"/>
          </w:tcPr>
          <w:p w:rsidR="00AE141A" w:rsidRPr="001B2B15" w:rsidRDefault="00AE141A" w:rsidP="00212AC2">
            <w:pPr>
              <w:jc w:val="center"/>
            </w:pPr>
            <w:r w:rsidRPr="001B2B15">
              <w:t>1</w:t>
            </w:r>
          </w:p>
        </w:tc>
        <w:tc>
          <w:tcPr>
            <w:tcW w:w="7654" w:type="dxa"/>
          </w:tcPr>
          <w:p w:rsidR="00AE141A" w:rsidRPr="001B2B15" w:rsidRDefault="00E216EF" w:rsidP="00212AC2">
            <w:r>
              <w:t>Сбор архивных и фондовых материалов по району работ, составление проекта на проведение геологоразведочных работ. Экспертиза проекта в Сибирском территориальном отделении ФБУ «</w:t>
            </w:r>
            <w:proofErr w:type="spellStart"/>
            <w:r>
              <w:t>Росгеолэкспертиза</w:t>
            </w:r>
            <w:proofErr w:type="spellEnd"/>
            <w:r>
              <w:t>». Регистрация геологоразведочных работ в Департаменте по недропользованию по Сибирскому федеральному округу (</w:t>
            </w:r>
            <w:proofErr w:type="spellStart"/>
            <w:r>
              <w:t>Сибнедра</w:t>
            </w:r>
            <w:proofErr w:type="spellEnd"/>
            <w:r>
              <w:t xml:space="preserve">). Рекогносцировочное обследование участка недр «Дружный-2» . </w:t>
            </w:r>
          </w:p>
        </w:tc>
        <w:tc>
          <w:tcPr>
            <w:tcW w:w="1843" w:type="dxa"/>
            <w:vAlign w:val="center"/>
          </w:tcPr>
          <w:p w:rsidR="00AE141A" w:rsidRPr="001B2B15" w:rsidRDefault="00703520" w:rsidP="00212AC2">
            <w:pPr>
              <w:jc w:val="center"/>
            </w:pPr>
            <w:r>
              <w:t>январь-февраль  2018 г.</w:t>
            </w:r>
          </w:p>
        </w:tc>
      </w:tr>
      <w:tr w:rsidR="00AE141A" w:rsidRPr="001B2B15" w:rsidTr="00AE141A">
        <w:trPr>
          <w:trHeight w:val="350"/>
        </w:trPr>
        <w:tc>
          <w:tcPr>
            <w:tcW w:w="709" w:type="dxa"/>
            <w:vAlign w:val="center"/>
          </w:tcPr>
          <w:p w:rsidR="00AE141A" w:rsidRPr="001B2B15" w:rsidRDefault="00AE141A" w:rsidP="00212AC2">
            <w:pPr>
              <w:jc w:val="center"/>
            </w:pPr>
            <w:r w:rsidRPr="001B2B15">
              <w:t>2</w:t>
            </w:r>
          </w:p>
        </w:tc>
        <w:tc>
          <w:tcPr>
            <w:tcW w:w="7654" w:type="dxa"/>
          </w:tcPr>
          <w:p w:rsidR="00AE141A" w:rsidRPr="001B2B15" w:rsidRDefault="00E216EF" w:rsidP="00212AC2">
            <w:r>
              <w:t>Проведение полевых разведочных гидрогеологи</w:t>
            </w:r>
            <w:r w:rsidR="00703520">
              <w:t>ческих работ (обследование водо</w:t>
            </w:r>
            <w:r>
              <w:t>заборных скважин, опытно-фильтрационные работы, отбор проб подземных вод)</w:t>
            </w:r>
          </w:p>
        </w:tc>
        <w:tc>
          <w:tcPr>
            <w:tcW w:w="1843" w:type="dxa"/>
            <w:vAlign w:val="center"/>
          </w:tcPr>
          <w:p w:rsidR="00AE141A" w:rsidRPr="001B2B15" w:rsidRDefault="00703520" w:rsidP="00212AC2">
            <w:pPr>
              <w:jc w:val="center"/>
            </w:pPr>
            <w:r>
              <w:t>март-апрель 2018 г.</w:t>
            </w:r>
          </w:p>
        </w:tc>
      </w:tr>
      <w:tr w:rsidR="00AE141A" w:rsidRPr="001B2B15" w:rsidTr="00AE141A">
        <w:trPr>
          <w:trHeight w:val="300"/>
        </w:trPr>
        <w:tc>
          <w:tcPr>
            <w:tcW w:w="709" w:type="dxa"/>
            <w:vAlign w:val="center"/>
          </w:tcPr>
          <w:p w:rsidR="00AE141A" w:rsidRPr="001B2B15" w:rsidRDefault="00AE141A" w:rsidP="00212AC2">
            <w:pPr>
              <w:jc w:val="center"/>
            </w:pPr>
            <w:r w:rsidRPr="001B2B15">
              <w:t>3</w:t>
            </w:r>
          </w:p>
        </w:tc>
        <w:tc>
          <w:tcPr>
            <w:tcW w:w="7654" w:type="dxa"/>
          </w:tcPr>
          <w:p w:rsidR="00AE141A" w:rsidRPr="001B2B15" w:rsidRDefault="00E216EF" w:rsidP="00212AC2">
            <w:r>
              <w:t>Составление геологического отчёта с подсчётом запасов подземных вод Апробация материалов отчёта на нормативно-техническое содержание  с участием представителей Заказчика</w:t>
            </w:r>
            <w:r w:rsidR="008D133F">
              <w:t>. Разработка п</w:t>
            </w:r>
            <w:r>
              <w:t>рограммы ведения мони</w:t>
            </w:r>
            <w:r w:rsidR="008D133F">
              <w:t>торинга состояния подземных вод</w:t>
            </w:r>
            <w:r>
              <w:t>.</w:t>
            </w:r>
            <w:r w:rsidR="00AE141A" w:rsidRPr="00AE141A">
              <w:t xml:space="preserve"> </w:t>
            </w:r>
          </w:p>
        </w:tc>
        <w:tc>
          <w:tcPr>
            <w:tcW w:w="1843" w:type="dxa"/>
            <w:vAlign w:val="center"/>
          </w:tcPr>
          <w:p w:rsidR="00AE141A" w:rsidRPr="001B2B15" w:rsidRDefault="00703520" w:rsidP="00212AC2">
            <w:pPr>
              <w:jc w:val="center"/>
            </w:pPr>
            <w:r>
              <w:t>май-июнь        2018 г.</w:t>
            </w:r>
          </w:p>
        </w:tc>
      </w:tr>
      <w:tr w:rsidR="00E216EF" w:rsidRPr="001B2B15" w:rsidTr="00AE141A">
        <w:trPr>
          <w:trHeight w:val="300"/>
        </w:trPr>
        <w:tc>
          <w:tcPr>
            <w:tcW w:w="709" w:type="dxa"/>
            <w:vAlign w:val="center"/>
          </w:tcPr>
          <w:p w:rsidR="00E216EF" w:rsidRPr="001B2B15" w:rsidRDefault="00E216EF" w:rsidP="00212AC2">
            <w:pPr>
              <w:jc w:val="center"/>
            </w:pPr>
            <w:r>
              <w:t>4</w:t>
            </w:r>
          </w:p>
        </w:tc>
        <w:tc>
          <w:tcPr>
            <w:tcW w:w="7654" w:type="dxa"/>
          </w:tcPr>
          <w:p w:rsidR="00E216EF" w:rsidRDefault="00E216EF" w:rsidP="00212AC2">
            <w:proofErr w:type="gramStart"/>
            <w:r>
              <w:t>Экспертиза материалов отчёта в ФБУЗ «Центр гигиены и эпидемиологии Новосибирской области» и в Департаменте природных ресурсов и охраны окружающей среды Новосибирской области).</w:t>
            </w:r>
            <w:proofErr w:type="gramEnd"/>
            <w:r>
              <w:t xml:space="preserve"> Рассмотрение материалов экспертизы на Региональной комиссии по запасам Департамента природных ресурсов и охраны окружающей среды НСО (ДПР и ООС НСО).   </w:t>
            </w:r>
          </w:p>
        </w:tc>
        <w:tc>
          <w:tcPr>
            <w:tcW w:w="1843" w:type="dxa"/>
            <w:vAlign w:val="center"/>
          </w:tcPr>
          <w:p w:rsidR="00E216EF" w:rsidRPr="001B2B15" w:rsidRDefault="00703520" w:rsidP="00053197">
            <w:pPr>
              <w:jc w:val="center"/>
            </w:pPr>
            <w:r>
              <w:t>июль-</w:t>
            </w:r>
            <w:r w:rsidR="00053197">
              <w:t xml:space="preserve">сентябрь </w:t>
            </w:r>
            <w:r>
              <w:t xml:space="preserve"> 2018 г.</w:t>
            </w:r>
          </w:p>
        </w:tc>
      </w:tr>
    </w:tbl>
    <w:p w:rsidR="00AE141A" w:rsidRPr="001B2B15" w:rsidRDefault="00AE141A" w:rsidP="00212AC2">
      <w:pPr>
        <w:pStyle w:val="a3"/>
        <w:jc w:val="center"/>
        <w:rPr>
          <w:sz w:val="24"/>
        </w:rPr>
      </w:pPr>
    </w:p>
    <w:p w:rsidR="00AE141A" w:rsidRDefault="00AE141A" w:rsidP="00212AC2">
      <w:pPr>
        <w:pStyle w:val="a3"/>
        <w:jc w:val="center"/>
        <w:rPr>
          <w:sz w:val="24"/>
        </w:rPr>
      </w:pPr>
    </w:p>
    <w:p w:rsidR="00AE141A" w:rsidRDefault="00AE141A" w:rsidP="00212AC2">
      <w:pPr>
        <w:pStyle w:val="a3"/>
        <w:jc w:val="center"/>
        <w:rPr>
          <w:sz w:val="24"/>
        </w:rPr>
      </w:pPr>
    </w:p>
    <w:p w:rsidR="00AE141A" w:rsidRDefault="00AE141A" w:rsidP="00212AC2">
      <w:pPr>
        <w:pStyle w:val="a3"/>
        <w:jc w:val="center"/>
        <w:rPr>
          <w:sz w:val="24"/>
        </w:rPr>
      </w:pPr>
    </w:p>
    <w:p w:rsidR="00AE141A" w:rsidRPr="001B2B15" w:rsidRDefault="00AE141A" w:rsidP="00212AC2">
      <w:pPr>
        <w:pStyle w:val="a3"/>
        <w:jc w:val="center"/>
        <w:rPr>
          <w:sz w:val="24"/>
        </w:rPr>
      </w:pPr>
    </w:p>
    <w:tbl>
      <w:tblPr>
        <w:tblStyle w:val="a6"/>
        <w:tblW w:w="15735" w:type="dxa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10490"/>
      </w:tblGrid>
      <w:tr w:rsidR="00AE141A" w:rsidRPr="001B2B15" w:rsidTr="00914DBB">
        <w:trPr>
          <w:trHeight w:val="990"/>
        </w:trPr>
        <w:tc>
          <w:tcPr>
            <w:tcW w:w="5245" w:type="dxa"/>
          </w:tcPr>
          <w:p w:rsidR="00AE141A" w:rsidRDefault="00C04BDF" w:rsidP="00212AC2">
            <w:r>
              <w:t>____________</w:t>
            </w:r>
          </w:p>
          <w:p w:rsidR="00AE141A" w:rsidRDefault="00AE141A" w:rsidP="00212AC2"/>
          <w:p w:rsidR="00AE141A" w:rsidRPr="001B2B15" w:rsidRDefault="00AE141A" w:rsidP="00212AC2">
            <w:r w:rsidRPr="001B2B15">
              <w:t xml:space="preserve"> </w:t>
            </w:r>
          </w:p>
          <w:p w:rsidR="00AE141A" w:rsidRPr="001B2B15" w:rsidRDefault="00AE141A" w:rsidP="00212AC2">
            <w:r w:rsidRPr="001B2B15">
              <w:t>______________/</w:t>
            </w:r>
            <w:r>
              <w:t>___________</w:t>
            </w:r>
            <w:r w:rsidRPr="001B2B15">
              <w:t xml:space="preserve">/ </w:t>
            </w:r>
          </w:p>
          <w:p w:rsidR="00AE141A" w:rsidRPr="001D07BF" w:rsidRDefault="00AE141A" w:rsidP="00212AC2">
            <w:pPr>
              <w:rPr>
                <w:sz w:val="18"/>
                <w:szCs w:val="18"/>
              </w:rPr>
            </w:pPr>
            <w:r w:rsidRPr="001D07BF">
              <w:rPr>
                <w:sz w:val="18"/>
                <w:szCs w:val="18"/>
              </w:rPr>
              <w:t xml:space="preserve"> М.П. </w:t>
            </w:r>
          </w:p>
        </w:tc>
        <w:tc>
          <w:tcPr>
            <w:tcW w:w="10490" w:type="dxa"/>
          </w:tcPr>
          <w:p w:rsidR="00AE141A" w:rsidRPr="001B2B15" w:rsidRDefault="00AE141A" w:rsidP="00212AC2">
            <w:r w:rsidRPr="001B2B15">
              <w:t>Директор филиала АО «РЭС»</w:t>
            </w:r>
          </w:p>
          <w:p w:rsidR="00AE141A" w:rsidRDefault="00AE141A" w:rsidP="00212AC2">
            <w:r w:rsidRPr="001B2B15">
              <w:t>«Восточные электрические сети»</w:t>
            </w:r>
          </w:p>
          <w:p w:rsidR="00AE141A" w:rsidRPr="001B2B15" w:rsidRDefault="00AE141A" w:rsidP="00212AC2">
            <w:r w:rsidRPr="001B2B15">
              <w:t xml:space="preserve"> </w:t>
            </w:r>
          </w:p>
          <w:p w:rsidR="00AE141A" w:rsidRPr="001B2B15" w:rsidRDefault="00AE141A" w:rsidP="00212AC2">
            <w:r w:rsidRPr="001B2B15">
              <w:t>______________/В.</w:t>
            </w:r>
            <w:r>
              <w:t>В. Меняйлов</w:t>
            </w:r>
            <w:r w:rsidRPr="001B2B15">
              <w:t>/</w:t>
            </w:r>
          </w:p>
          <w:p w:rsidR="00AE141A" w:rsidRPr="001D07BF" w:rsidRDefault="00AE141A" w:rsidP="00212AC2">
            <w:pPr>
              <w:rPr>
                <w:sz w:val="18"/>
                <w:szCs w:val="18"/>
              </w:rPr>
            </w:pPr>
            <w:r w:rsidRPr="001D07BF">
              <w:rPr>
                <w:sz w:val="18"/>
                <w:szCs w:val="18"/>
              </w:rPr>
              <w:t>М.П.</w:t>
            </w:r>
          </w:p>
        </w:tc>
      </w:tr>
    </w:tbl>
    <w:p w:rsidR="00AE141A" w:rsidRDefault="00AE141A" w:rsidP="00212AC2">
      <w:pPr>
        <w:pStyle w:val="a7"/>
        <w:jc w:val="left"/>
      </w:pPr>
    </w:p>
    <w:p w:rsidR="00AE141A" w:rsidRPr="001B2B15" w:rsidRDefault="00AE141A" w:rsidP="00212AC2">
      <w:pPr>
        <w:pStyle w:val="a7"/>
        <w:jc w:val="left"/>
      </w:pPr>
    </w:p>
    <w:sectPr w:rsidR="00AE141A" w:rsidRPr="001B2B15" w:rsidSect="005A21F4">
      <w:footerReference w:type="default" r:id="rId10"/>
      <w:pgSz w:w="11906" w:h="16838"/>
      <w:pgMar w:top="709" w:right="566" w:bottom="709" w:left="993" w:header="709" w:footer="429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81D" w:rsidRDefault="0095681D" w:rsidP="00A73756">
      <w:r>
        <w:separator/>
      </w:r>
    </w:p>
  </w:endnote>
  <w:endnote w:type="continuationSeparator" w:id="0">
    <w:p w:rsidR="0095681D" w:rsidRDefault="0095681D" w:rsidP="00A73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7670044"/>
      <w:docPartObj>
        <w:docPartGallery w:val="Page Numbers (Bottom of Page)"/>
        <w:docPartUnique/>
      </w:docPartObj>
    </w:sdtPr>
    <w:sdtEndPr/>
    <w:sdtContent>
      <w:p w:rsidR="00144276" w:rsidRDefault="00144276" w:rsidP="00FE49DD">
        <w:pPr>
          <w:pStyle w:val="ac"/>
          <w:ind w:right="480"/>
        </w:pPr>
        <w:r w:rsidRPr="00FE49DD">
          <w:t>______________/</w:t>
        </w:r>
        <w:r w:rsidR="00731D93">
          <w:t>___________</w:t>
        </w:r>
        <w:r w:rsidRPr="00FE49DD">
          <w:t>/</w:t>
        </w:r>
        <w:r w:rsidR="001D07BF">
          <w:t xml:space="preserve">                    </w:t>
        </w:r>
        <w:r>
          <w:t xml:space="preserve">                   </w:t>
        </w:r>
        <w:r w:rsidRPr="00FE49DD">
          <w:t>_________________/В.</w:t>
        </w:r>
        <w:r w:rsidR="00731D93">
          <w:t>В. Меняйлов</w:t>
        </w:r>
        <w:r w:rsidRPr="00FE49DD">
          <w:t>/</w:t>
        </w:r>
      </w:p>
      <w:p w:rsidR="00144276" w:rsidRDefault="00144276">
        <w:pPr>
          <w:pStyle w:val="ac"/>
          <w:jc w:val="right"/>
        </w:pPr>
        <w:r>
          <w:t xml:space="preserve">        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9371403"/>
      <w:docPartObj>
        <w:docPartGallery w:val="Page Numbers (Bottom of Page)"/>
        <w:docPartUnique/>
      </w:docPartObj>
    </w:sdtPr>
    <w:sdtEndPr/>
    <w:sdtContent>
      <w:p w:rsidR="00144276" w:rsidRDefault="001D07BF" w:rsidP="001D07BF">
        <w:pPr>
          <w:pStyle w:val="ac"/>
          <w:ind w:right="480"/>
        </w:pPr>
        <w:r w:rsidRPr="001D07BF">
          <w:t>______________/___________/                                       _________________/В.В. Меняйлов/</w:t>
        </w:r>
      </w:p>
      <w:p w:rsidR="00144276" w:rsidRDefault="001D07BF">
        <w:pPr>
          <w:pStyle w:val="ac"/>
          <w:jc w:val="right"/>
        </w:pPr>
        <w:r>
          <w:t>6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81D" w:rsidRDefault="0095681D" w:rsidP="00A73756">
      <w:r>
        <w:separator/>
      </w:r>
    </w:p>
  </w:footnote>
  <w:footnote w:type="continuationSeparator" w:id="0">
    <w:p w:rsidR="0095681D" w:rsidRDefault="0095681D" w:rsidP="00A737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23098"/>
    <w:multiLevelType w:val="multilevel"/>
    <w:tmpl w:val="E7AE911A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22D05FB"/>
    <w:multiLevelType w:val="multilevel"/>
    <w:tmpl w:val="3014E57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BA82B8A"/>
    <w:multiLevelType w:val="multilevel"/>
    <w:tmpl w:val="36106328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3">
    <w:nsid w:val="26996B9C"/>
    <w:multiLevelType w:val="hybridMultilevel"/>
    <w:tmpl w:val="C7CC850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54A070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AB91080"/>
    <w:multiLevelType w:val="hybridMultilevel"/>
    <w:tmpl w:val="ADE4B9E6"/>
    <w:lvl w:ilvl="0" w:tplc="252094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FE00462">
      <w:numFmt w:val="none"/>
      <w:lvlText w:val=""/>
      <w:lvlJc w:val="left"/>
      <w:pPr>
        <w:tabs>
          <w:tab w:val="num" w:pos="360"/>
        </w:tabs>
      </w:pPr>
    </w:lvl>
    <w:lvl w:ilvl="2" w:tplc="6DC80A8A">
      <w:numFmt w:val="none"/>
      <w:lvlText w:val=""/>
      <w:lvlJc w:val="left"/>
      <w:pPr>
        <w:tabs>
          <w:tab w:val="num" w:pos="360"/>
        </w:tabs>
      </w:pPr>
    </w:lvl>
    <w:lvl w:ilvl="3" w:tplc="8A44E340">
      <w:numFmt w:val="none"/>
      <w:lvlText w:val=""/>
      <w:lvlJc w:val="left"/>
      <w:pPr>
        <w:tabs>
          <w:tab w:val="num" w:pos="360"/>
        </w:tabs>
      </w:pPr>
    </w:lvl>
    <w:lvl w:ilvl="4" w:tplc="97F05F56">
      <w:numFmt w:val="none"/>
      <w:lvlText w:val=""/>
      <w:lvlJc w:val="left"/>
      <w:pPr>
        <w:tabs>
          <w:tab w:val="num" w:pos="360"/>
        </w:tabs>
      </w:pPr>
    </w:lvl>
    <w:lvl w:ilvl="5" w:tplc="F12A8E14">
      <w:numFmt w:val="none"/>
      <w:lvlText w:val=""/>
      <w:lvlJc w:val="left"/>
      <w:pPr>
        <w:tabs>
          <w:tab w:val="num" w:pos="360"/>
        </w:tabs>
      </w:pPr>
    </w:lvl>
    <w:lvl w:ilvl="6" w:tplc="2A00AAF4">
      <w:numFmt w:val="none"/>
      <w:lvlText w:val=""/>
      <w:lvlJc w:val="left"/>
      <w:pPr>
        <w:tabs>
          <w:tab w:val="num" w:pos="360"/>
        </w:tabs>
      </w:pPr>
    </w:lvl>
    <w:lvl w:ilvl="7" w:tplc="C1522030">
      <w:numFmt w:val="none"/>
      <w:lvlText w:val=""/>
      <w:lvlJc w:val="left"/>
      <w:pPr>
        <w:tabs>
          <w:tab w:val="num" w:pos="360"/>
        </w:tabs>
      </w:pPr>
    </w:lvl>
    <w:lvl w:ilvl="8" w:tplc="54580B46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3BFA37A1"/>
    <w:multiLevelType w:val="hybridMultilevel"/>
    <w:tmpl w:val="CDD60564"/>
    <w:lvl w:ilvl="0" w:tplc="141837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B8855A">
      <w:numFmt w:val="none"/>
      <w:lvlText w:val=""/>
      <w:lvlJc w:val="left"/>
      <w:pPr>
        <w:tabs>
          <w:tab w:val="num" w:pos="360"/>
        </w:tabs>
      </w:pPr>
    </w:lvl>
    <w:lvl w:ilvl="2" w:tplc="444EAF90">
      <w:numFmt w:val="none"/>
      <w:lvlText w:val=""/>
      <w:lvlJc w:val="left"/>
      <w:pPr>
        <w:tabs>
          <w:tab w:val="num" w:pos="360"/>
        </w:tabs>
      </w:pPr>
    </w:lvl>
    <w:lvl w:ilvl="3" w:tplc="B62AE466">
      <w:numFmt w:val="none"/>
      <w:lvlText w:val=""/>
      <w:lvlJc w:val="left"/>
      <w:pPr>
        <w:tabs>
          <w:tab w:val="num" w:pos="360"/>
        </w:tabs>
      </w:pPr>
    </w:lvl>
    <w:lvl w:ilvl="4" w:tplc="B34603CC">
      <w:numFmt w:val="none"/>
      <w:lvlText w:val=""/>
      <w:lvlJc w:val="left"/>
      <w:pPr>
        <w:tabs>
          <w:tab w:val="num" w:pos="360"/>
        </w:tabs>
      </w:pPr>
    </w:lvl>
    <w:lvl w:ilvl="5" w:tplc="F5CE86BE">
      <w:numFmt w:val="none"/>
      <w:lvlText w:val=""/>
      <w:lvlJc w:val="left"/>
      <w:pPr>
        <w:tabs>
          <w:tab w:val="num" w:pos="360"/>
        </w:tabs>
      </w:pPr>
    </w:lvl>
    <w:lvl w:ilvl="6" w:tplc="A000A6CC">
      <w:numFmt w:val="none"/>
      <w:lvlText w:val=""/>
      <w:lvlJc w:val="left"/>
      <w:pPr>
        <w:tabs>
          <w:tab w:val="num" w:pos="360"/>
        </w:tabs>
      </w:pPr>
    </w:lvl>
    <w:lvl w:ilvl="7" w:tplc="650CD2D0">
      <w:numFmt w:val="none"/>
      <w:lvlText w:val=""/>
      <w:lvlJc w:val="left"/>
      <w:pPr>
        <w:tabs>
          <w:tab w:val="num" w:pos="360"/>
        </w:tabs>
      </w:pPr>
    </w:lvl>
    <w:lvl w:ilvl="8" w:tplc="163445B8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BFF5470"/>
    <w:multiLevelType w:val="hybridMultilevel"/>
    <w:tmpl w:val="CCFA0D1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604C33"/>
    <w:multiLevelType w:val="hybridMultilevel"/>
    <w:tmpl w:val="151A088A"/>
    <w:lvl w:ilvl="0" w:tplc="5360137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8260E47"/>
    <w:multiLevelType w:val="multilevel"/>
    <w:tmpl w:val="FE66293E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56124A50"/>
    <w:multiLevelType w:val="multilevel"/>
    <w:tmpl w:val="57D04E6C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85A4664"/>
    <w:multiLevelType w:val="hybridMultilevel"/>
    <w:tmpl w:val="DE12D53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3675E8"/>
    <w:multiLevelType w:val="multilevel"/>
    <w:tmpl w:val="021E7CF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60F263BF"/>
    <w:multiLevelType w:val="multilevel"/>
    <w:tmpl w:val="28465C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6380664B"/>
    <w:multiLevelType w:val="singleLevel"/>
    <w:tmpl w:val="2CB43DFA"/>
    <w:lvl w:ilvl="0">
      <w:start w:val="5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6BE5087A"/>
    <w:multiLevelType w:val="hybridMultilevel"/>
    <w:tmpl w:val="E5EE83FC"/>
    <w:lvl w:ilvl="0" w:tplc="18FA7EE0">
      <w:start w:val="1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766" w:hanging="360"/>
      </w:pPr>
    </w:lvl>
    <w:lvl w:ilvl="2" w:tplc="0419001B">
      <w:start w:val="1"/>
      <w:numFmt w:val="lowerRoman"/>
      <w:lvlText w:val="%3."/>
      <w:lvlJc w:val="right"/>
      <w:pPr>
        <w:ind w:left="5486" w:hanging="180"/>
      </w:pPr>
    </w:lvl>
    <w:lvl w:ilvl="3" w:tplc="0419000F">
      <w:start w:val="1"/>
      <w:numFmt w:val="decimal"/>
      <w:lvlText w:val="%4."/>
      <w:lvlJc w:val="left"/>
      <w:pPr>
        <w:ind w:left="6206" w:hanging="360"/>
      </w:pPr>
    </w:lvl>
    <w:lvl w:ilvl="4" w:tplc="04190019">
      <w:start w:val="1"/>
      <w:numFmt w:val="lowerLetter"/>
      <w:lvlText w:val="%5."/>
      <w:lvlJc w:val="left"/>
      <w:pPr>
        <w:ind w:left="6926" w:hanging="360"/>
      </w:pPr>
    </w:lvl>
    <w:lvl w:ilvl="5" w:tplc="0419001B">
      <w:start w:val="1"/>
      <w:numFmt w:val="lowerRoman"/>
      <w:lvlText w:val="%6."/>
      <w:lvlJc w:val="right"/>
      <w:pPr>
        <w:ind w:left="7646" w:hanging="180"/>
      </w:pPr>
    </w:lvl>
    <w:lvl w:ilvl="6" w:tplc="0419000F">
      <w:start w:val="1"/>
      <w:numFmt w:val="decimal"/>
      <w:lvlText w:val="%7."/>
      <w:lvlJc w:val="left"/>
      <w:pPr>
        <w:ind w:left="8366" w:hanging="360"/>
      </w:pPr>
    </w:lvl>
    <w:lvl w:ilvl="7" w:tplc="04190019">
      <w:start w:val="1"/>
      <w:numFmt w:val="lowerLetter"/>
      <w:lvlText w:val="%8."/>
      <w:lvlJc w:val="left"/>
      <w:pPr>
        <w:ind w:left="9086" w:hanging="360"/>
      </w:pPr>
    </w:lvl>
    <w:lvl w:ilvl="8" w:tplc="0419001B">
      <w:start w:val="1"/>
      <w:numFmt w:val="lowerRoman"/>
      <w:lvlText w:val="%9."/>
      <w:lvlJc w:val="right"/>
      <w:pPr>
        <w:ind w:left="9806" w:hanging="180"/>
      </w:pPr>
    </w:lvl>
  </w:abstractNum>
  <w:abstractNum w:abstractNumId="16">
    <w:nsid w:val="751450A4"/>
    <w:multiLevelType w:val="multilevel"/>
    <w:tmpl w:val="36106328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17">
    <w:nsid w:val="7C587DFB"/>
    <w:multiLevelType w:val="hybridMultilevel"/>
    <w:tmpl w:val="62ACEFF8"/>
    <w:lvl w:ilvl="0" w:tplc="0AB66C18">
      <w:start w:val="5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341" w:hanging="360"/>
      </w:pPr>
    </w:lvl>
    <w:lvl w:ilvl="2" w:tplc="0419001B">
      <w:start w:val="1"/>
      <w:numFmt w:val="lowerRoman"/>
      <w:lvlText w:val="%3."/>
      <w:lvlJc w:val="right"/>
      <w:pPr>
        <w:ind w:left="5061" w:hanging="180"/>
      </w:pPr>
    </w:lvl>
    <w:lvl w:ilvl="3" w:tplc="0419000F">
      <w:start w:val="1"/>
      <w:numFmt w:val="decimal"/>
      <w:lvlText w:val="%4."/>
      <w:lvlJc w:val="left"/>
      <w:pPr>
        <w:ind w:left="5781" w:hanging="360"/>
      </w:pPr>
    </w:lvl>
    <w:lvl w:ilvl="4" w:tplc="04190019">
      <w:start w:val="1"/>
      <w:numFmt w:val="lowerLetter"/>
      <w:lvlText w:val="%5."/>
      <w:lvlJc w:val="left"/>
      <w:pPr>
        <w:ind w:left="6501" w:hanging="360"/>
      </w:pPr>
    </w:lvl>
    <w:lvl w:ilvl="5" w:tplc="0419001B">
      <w:start w:val="1"/>
      <w:numFmt w:val="lowerRoman"/>
      <w:lvlText w:val="%6."/>
      <w:lvlJc w:val="right"/>
      <w:pPr>
        <w:ind w:left="7221" w:hanging="180"/>
      </w:pPr>
    </w:lvl>
    <w:lvl w:ilvl="6" w:tplc="0419000F">
      <w:start w:val="1"/>
      <w:numFmt w:val="decimal"/>
      <w:lvlText w:val="%7."/>
      <w:lvlJc w:val="left"/>
      <w:pPr>
        <w:ind w:left="7941" w:hanging="360"/>
      </w:pPr>
    </w:lvl>
    <w:lvl w:ilvl="7" w:tplc="04190019">
      <w:start w:val="1"/>
      <w:numFmt w:val="lowerLetter"/>
      <w:lvlText w:val="%8."/>
      <w:lvlJc w:val="left"/>
      <w:pPr>
        <w:ind w:left="8661" w:hanging="360"/>
      </w:pPr>
    </w:lvl>
    <w:lvl w:ilvl="8" w:tplc="0419001B">
      <w:start w:val="1"/>
      <w:numFmt w:val="lowerRoman"/>
      <w:lvlText w:val="%9."/>
      <w:lvlJc w:val="right"/>
      <w:pPr>
        <w:ind w:left="9381" w:hanging="180"/>
      </w:pPr>
    </w:lvl>
  </w:abstractNum>
  <w:num w:numId="1">
    <w:abstractNumId w:val="5"/>
  </w:num>
  <w:num w:numId="2">
    <w:abstractNumId w:val="6"/>
  </w:num>
  <w:num w:numId="3">
    <w:abstractNumId w:val="14"/>
  </w:num>
  <w:num w:numId="4">
    <w:abstractNumId w:val="9"/>
  </w:num>
  <w:num w:numId="5">
    <w:abstractNumId w:val="10"/>
  </w:num>
  <w:num w:numId="6">
    <w:abstractNumId w:val="0"/>
  </w:num>
  <w:num w:numId="7">
    <w:abstractNumId w:val="1"/>
  </w:num>
  <w:num w:numId="8">
    <w:abstractNumId w:val="2"/>
  </w:num>
  <w:num w:numId="9">
    <w:abstractNumId w:val="16"/>
  </w:num>
  <w:num w:numId="10">
    <w:abstractNumId w:val="4"/>
  </w:num>
  <w:num w:numId="11">
    <w:abstractNumId w:val="17"/>
  </w:num>
  <w:num w:numId="12">
    <w:abstractNumId w:val="12"/>
  </w:num>
  <w:num w:numId="13">
    <w:abstractNumId w:val="3"/>
  </w:num>
  <w:num w:numId="14">
    <w:abstractNumId w:val="8"/>
  </w:num>
  <w:num w:numId="15">
    <w:abstractNumId w:val="15"/>
  </w:num>
  <w:num w:numId="16">
    <w:abstractNumId w:val="13"/>
  </w:num>
  <w:num w:numId="17">
    <w:abstractNumId w:val="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AFB"/>
    <w:rsid w:val="000001F7"/>
    <w:rsid w:val="00003A5A"/>
    <w:rsid w:val="00005013"/>
    <w:rsid w:val="000146CA"/>
    <w:rsid w:val="0002566B"/>
    <w:rsid w:val="000462A9"/>
    <w:rsid w:val="00053197"/>
    <w:rsid w:val="00057FD6"/>
    <w:rsid w:val="00065C32"/>
    <w:rsid w:val="0007133B"/>
    <w:rsid w:val="000B36C7"/>
    <w:rsid w:val="000B4E45"/>
    <w:rsid w:val="000C15E5"/>
    <w:rsid w:val="000C4E61"/>
    <w:rsid w:val="000C68A0"/>
    <w:rsid w:val="000D04BF"/>
    <w:rsid w:val="000E5EF7"/>
    <w:rsid w:val="000F32D3"/>
    <w:rsid w:val="001065DC"/>
    <w:rsid w:val="00130BBC"/>
    <w:rsid w:val="00142C1B"/>
    <w:rsid w:val="00144276"/>
    <w:rsid w:val="00145150"/>
    <w:rsid w:val="00147754"/>
    <w:rsid w:val="00154E2B"/>
    <w:rsid w:val="001701FA"/>
    <w:rsid w:val="0018513B"/>
    <w:rsid w:val="001859D9"/>
    <w:rsid w:val="001864D9"/>
    <w:rsid w:val="00192F7B"/>
    <w:rsid w:val="001954C1"/>
    <w:rsid w:val="001A2786"/>
    <w:rsid w:val="001A7C6F"/>
    <w:rsid w:val="001B2B15"/>
    <w:rsid w:val="001B403A"/>
    <w:rsid w:val="001B711C"/>
    <w:rsid w:val="001D07BF"/>
    <w:rsid w:val="001D7870"/>
    <w:rsid w:val="001F540C"/>
    <w:rsid w:val="00201093"/>
    <w:rsid w:val="00201BBC"/>
    <w:rsid w:val="002030C6"/>
    <w:rsid w:val="00212AC2"/>
    <w:rsid w:val="002236A1"/>
    <w:rsid w:val="00225303"/>
    <w:rsid w:val="002338D9"/>
    <w:rsid w:val="0023655A"/>
    <w:rsid w:val="0024200D"/>
    <w:rsid w:val="00254C35"/>
    <w:rsid w:val="0026117C"/>
    <w:rsid w:val="00267B80"/>
    <w:rsid w:val="0027684C"/>
    <w:rsid w:val="00290957"/>
    <w:rsid w:val="00297A00"/>
    <w:rsid w:val="002A453B"/>
    <w:rsid w:val="002B151F"/>
    <w:rsid w:val="002B7299"/>
    <w:rsid w:val="002B77B4"/>
    <w:rsid w:val="002C24E5"/>
    <w:rsid w:val="002C6F40"/>
    <w:rsid w:val="002E02AE"/>
    <w:rsid w:val="002E2EFE"/>
    <w:rsid w:val="002E3465"/>
    <w:rsid w:val="002E49E0"/>
    <w:rsid w:val="002E62CD"/>
    <w:rsid w:val="002F490D"/>
    <w:rsid w:val="002F607A"/>
    <w:rsid w:val="0030543B"/>
    <w:rsid w:val="0031485A"/>
    <w:rsid w:val="00323B67"/>
    <w:rsid w:val="00332290"/>
    <w:rsid w:val="003573EF"/>
    <w:rsid w:val="003579C8"/>
    <w:rsid w:val="0037168D"/>
    <w:rsid w:val="003763C5"/>
    <w:rsid w:val="00377D6A"/>
    <w:rsid w:val="00394A49"/>
    <w:rsid w:val="0039548C"/>
    <w:rsid w:val="00395B3D"/>
    <w:rsid w:val="003A4410"/>
    <w:rsid w:val="003C123B"/>
    <w:rsid w:val="003E0BFE"/>
    <w:rsid w:val="003E1741"/>
    <w:rsid w:val="003E35CB"/>
    <w:rsid w:val="003E4043"/>
    <w:rsid w:val="003F25FA"/>
    <w:rsid w:val="00400D10"/>
    <w:rsid w:val="00400F16"/>
    <w:rsid w:val="00403DE8"/>
    <w:rsid w:val="00413EAF"/>
    <w:rsid w:val="00421201"/>
    <w:rsid w:val="00423024"/>
    <w:rsid w:val="004513E6"/>
    <w:rsid w:val="004532E9"/>
    <w:rsid w:val="00456F4F"/>
    <w:rsid w:val="0046219A"/>
    <w:rsid w:val="0047472F"/>
    <w:rsid w:val="00481341"/>
    <w:rsid w:val="004B1D95"/>
    <w:rsid w:val="004B2F6D"/>
    <w:rsid w:val="004C3F82"/>
    <w:rsid w:val="004F2DA2"/>
    <w:rsid w:val="00511BA8"/>
    <w:rsid w:val="005206B8"/>
    <w:rsid w:val="00523FCC"/>
    <w:rsid w:val="00525319"/>
    <w:rsid w:val="005331F9"/>
    <w:rsid w:val="00536DFB"/>
    <w:rsid w:val="00537316"/>
    <w:rsid w:val="00550F5E"/>
    <w:rsid w:val="00566B5E"/>
    <w:rsid w:val="00575748"/>
    <w:rsid w:val="005765F0"/>
    <w:rsid w:val="00584B33"/>
    <w:rsid w:val="00591EE8"/>
    <w:rsid w:val="00595AA2"/>
    <w:rsid w:val="005A21F4"/>
    <w:rsid w:val="005A3C47"/>
    <w:rsid w:val="005A5C61"/>
    <w:rsid w:val="005B37A9"/>
    <w:rsid w:val="005C5167"/>
    <w:rsid w:val="005C5C12"/>
    <w:rsid w:val="005D2F12"/>
    <w:rsid w:val="005D50C9"/>
    <w:rsid w:val="005E5E40"/>
    <w:rsid w:val="005F3FA0"/>
    <w:rsid w:val="00602BB3"/>
    <w:rsid w:val="00605D20"/>
    <w:rsid w:val="006119D1"/>
    <w:rsid w:val="00613E95"/>
    <w:rsid w:val="0061675C"/>
    <w:rsid w:val="006167F6"/>
    <w:rsid w:val="00622944"/>
    <w:rsid w:val="0062686E"/>
    <w:rsid w:val="006403F3"/>
    <w:rsid w:val="00644B3C"/>
    <w:rsid w:val="00647494"/>
    <w:rsid w:val="006637CD"/>
    <w:rsid w:val="00667DC6"/>
    <w:rsid w:val="00670BB4"/>
    <w:rsid w:val="00671580"/>
    <w:rsid w:val="00686A1C"/>
    <w:rsid w:val="0069427D"/>
    <w:rsid w:val="006B368B"/>
    <w:rsid w:val="006B448D"/>
    <w:rsid w:val="006C1817"/>
    <w:rsid w:val="006D6A4D"/>
    <w:rsid w:val="006E30C6"/>
    <w:rsid w:val="006E70E1"/>
    <w:rsid w:val="006F7C7B"/>
    <w:rsid w:val="00701CF9"/>
    <w:rsid w:val="00703520"/>
    <w:rsid w:val="00731D93"/>
    <w:rsid w:val="00735F5A"/>
    <w:rsid w:val="00744B39"/>
    <w:rsid w:val="007452E9"/>
    <w:rsid w:val="00756FDA"/>
    <w:rsid w:val="007618B2"/>
    <w:rsid w:val="00764957"/>
    <w:rsid w:val="007727CE"/>
    <w:rsid w:val="00775AAD"/>
    <w:rsid w:val="00777E59"/>
    <w:rsid w:val="00780ED5"/>
    <w:rsid w:val="00781FFA"/>
    <w:rsid w:val="007A3906"/>
    <w:rsid w:val="007A48A7"/>
    <w:rsid w:val="007C25AA"/>
    <w:rsid w:val="007C5AFB"/>
    <w:rsid w:val="007C6C1E"/>
    <w:rsid w:val="007E3628"/>
    <w:rsid w:val="007F0707"/>
    <w:rsid w:val="007F5AF4"/>
    <w:rsid w:val="00801844"/>
    <w:rsid w:val="00801973"/>
    <w:rsid w:val="008156CD"/>
    <w:rsid w:val="00816887"/>
    <w:rsid w:val="00817E87"/>
    <w:rsid w:val="00837EC9"/>
    <w:rsid w:val="00845226"/>
    <w:rsid w:val="008527A2"/>
    <w:rsid w:val="00864520"/>
    <w:rsid w:val="00873A74"/>
    <w:rsid w:val="00876F55"/>
    <w:rsid w:val="00877662"/>
    <w:rsid w:val="00895C47"/>
    <w:rsid w:val="008C00D9"/>
    <w:rsid w:val="008C79BF"/>
    <w:rsid w:val="008D133F"/>
    <w:rsid w:val="008D30E6"/>
    <w:rsid w:val="008D78CB"/>
    <w:rsid w:val="008E4FB5"/>
    <w:rsid w:val="008E5552"/>
    <w:rsid w:val="008F4AB1"/>
    <w:rsid w:val="008F7552"/>
    <w:rsid w:val="008F7C13"/>
    <w:rsid w:val="00907C74"/>
    <w:rsid w:val="00922F08"/>
    <w:rsid w:val="009245ED"/>
    <w:rsid w:val="00924FDB"/>
    <w:rsid w:val="0093134C"/>
    <w:rsid w:val="00932F2F"/>
    <w:rsid w:val="009479B3"/>
    <w:rsid w:val="0095681D"/>
    <w:rsid w:val="00964A70"/>
    <w:rsid w:val="00974E50"/>
    <w:rsid w:val="009811C9"/>
    <w:rsid w:val="00982F5F"/>
    <w:rsid w:val="00983677"/>
    <w:rsid w:val="00996CC1"/>
    <w:rsid w:val="009A0A39"/>
    <w:rsid w:val="009B29EA"/>
    <w:rsid w:val="009C4730"/>
    <w:rsid w:val="009E4CDD"/>
    <w:rsid w:val="009E6167"/>
    <w:rsid w:val="009F6B65"/>
    <w:rsid w:val="00A0140F"/>
    <w:rsid w:val="00A10646"/>
    <w:rsid w:val="00A11737"/>
    <w:rsid w:val="00A142A1"/>
    <w:rsid w:val="00A16982"/>
    <w:rsid w:val="00A33C26"/>
    <w:rsid w:val="00A36797"/>
    <w:rsid w:val="00A43AF0"/>
    <w:rsid w:val="00A46A79"/>
    <w:rsid w:val="00A53332"/>
    <w:rsid w:val="00A60D47"/>
    <w:rsid w:val="00A615A1"/>
    <w:rsid w:val="00A63521"/>
    <w:rsid w:val="00A63DD2"/>
    <w:rsid w:val="00A657CE"/>
    <w:rsid w:val="00A66CAD"/>
    <w:rsid w:val="00A71ECE"/>
    <w:rsid w:val="00A73756"/>
    <w:rsid w:val="00A75403"/>
    <w:rsid w:val="00A7611C"/>
    <w:rsid w:val="00A94CC9"/>
    <w:rsid w:val="00AB18F9"/>
    <w:rsid w:val="00AC1C17"/>
    <w:rsid w:val="00AC62D8"/>
    <w:rsid w:val="00AD3BD0"/>
    <w:rsid w:val="00AE116D"/>
    <w:rsid w:val="00AE141A"/>
    <w:rsid w:val="00AF398C"/>
    <w:rsid w:val="00B00AD0"/>
    <w:rsid w:val="00B044DC"/>
    <w:rsid w:val="00B144E6"/>
    <w:rsid w:val="00B27079"/>
    <w:rsid w:val="00B32AF6"/>
    <w:rsid w:val="00B4522B"/>
    <w:rsid w:val="00B503E7"/>
    <w:rsid w:val="00B5567A"/>
    <w:rsid w:val="00B606A2"/>
    <w:rsid w:val="00B741A8"/>
    <w:rsid w:val="00B94C61"/>
    <w:rsid w:val="00BA1223"/>
    <w:rsid w:val="00BA4183"/>
    <w:rsid w:val="00BB5633"/>
    <w:rsid w:val="00BC17ED"/>
    <w:rsid w:val="00BD1D00"/>
    <w:rsid w:val="00BD2521"/>
    <w:rsid w:val="00BD6286"/>
    <w:rsid w:val="00BF7265"/>
    <w:rsid w:val="00BF7EF4"/>
    <w:rsid w:val="00C00A00"/>
    <w:rsid w:val="00C04BDF"/>
    <w:rsid w:val="00C2052D"/>
    <w:rsid w:val="00C27183"/>
    <w:rsid w:val="00C36D0D"/>
    <w:rsid w:val="00C42611"/>
    <w:rsid w:val="00C50FAE"/>
    <w:rsid w:val="00C62AC0"/>
    <w:rsid w:val="00C62D15"/>
    <w:rsid w:val="00C748AE"/>
    <w:rsid w:val="00C87323"/>
    <w:rsid w:val="00C95403"/>
    <w:rsid w:val="00CB1EFF"/>
    <w:rsid w:val="00CB6A1B"/>
    <w:rsid w:val="00CB74C4"/>
    <w:rsid w:val="00CC14E6"/>
    <w:rsid w:val="00CC2E20"/>
    <w:rsid w:val="00CC4749"/>
    <w:rsid w:val="00CC6055"/>
    <w:rsid w:val="00CC706B"/>
    <w:rsid w:val="00CD3A3A"/>
    <w:rsid w:val="00CE0E2F"/>
    <w:rsid w:val="00CF260B"/>
    <w:rsid w:val="00D01E85"/>
    <w:rsid w:val="00D03F3F"/>
    <w:rsid w:val="00D049B5"/>
    <w:rsid w:val="00D235E3"/>
    <w:rsid w:val="00D320A2"/>
    <w:rsid w:val="00D4345B"/>
    <w:rsid w:val="00D448D4"/>
    <w:rsid w:val="00D60CFD"/>
    <w:rsid w:val="00D6256C"/>
    <w:rsid w:val="00D63A49"/>
    <w:rsid w:val="00D775F6"/>
    <w:rsid w:val="00D934D8"/>
    <w:rsid w:val="00DA2847"/>
    <w:rsid w:val="00DB7138"/>
    <w:rsid w:val="00DC0F67"/>
    <w:rsid w:val="00DC380E"/>
    <w:rsid w:val="00DE0800"/>
    <w:rsid w:val="00DE70F6"/>
    <w:rsid w:val="00DF1479"/>
    <w:rsid w:val="00E00C9E"/>
    <w:rsid w:val="00E04E9B"/>
    <w:rsid w:val="00E216EF"/>
    <w:rsid w:val="00E23670"/>
    <w:rsid w:val="00E251B9"/>
    <w:rsid w:val="00E321E7"/>
    <w:rsid w:val="00E327AB"/>
    <w:rsid w:val="00E355D1"/>
    <w:rsid w:val="00E42F70"/>
    <w:rsid w:val="00E46F71"/>
    <w:rsid w:val="00E5775D"/>
    <w:rsid w:val="00E61728"/>
    <w:rsid w:val="00E631F6"/>
    <w:rsid w:val="00E64670"/>
    <w:rsid w:val="00E67104"/>
    <w:rsid w:val="00E824FF"/>
    <w:rsid w:val="00E84BA3"/>
    <w:rsid w:val="00EB0D67"/>
    <w:rsid w:val="00EB1160"/>
    <w:rsid w:val="00EB67FB"/>
    <w:rsid w:val="00EC0395"/>
    <w:rsid w:val="00ED3848"/>
    <w:rsid w:val="00EF555C"/>
    <w:rsid w:val="00F05C03"/>
    <w:rsid w:val="00F10105"/>
    <w:rsid w:val="00F12821"/>
    <w:rsid w:val="00F12D45"/>
    <w:rsid w:val="00F446FA"/>
    <w:rsid w:val="00F51BF5"/>
    <w:rsid w:val="00F530DB"/>
    <w:rsid w:val="00F66805"/>
    <w:rsid w:val="00F71A55"/>
    <w:rsid w:val="00F7590B"/>
    <w:rsid w:val="00F817C1"/>
    <w:rsid w:val="00F93FF7"/>
    <w:rsid w:val="00FA05D0"/>
    <w:rsid w:val="00FA0E55"/>
    <w:rsid w:val="00FC0458"/>
    <w:rsid w:val="00FD0891"/>
    <w:rsid w:val="00FE3B5C"/>
    <w:rsid w:val="00FE49DD"/>
    <w:rsid w:val="00FE52EE"/>
    <w:rsid w:val="00FE7C1E"/>
    <w:rsid w:val="00FF12F9"/>
    <w:rsid w:val="00FF16C2"/>
    <w:rsid w:val="00FF5F58"/>
    <w:rsid w:val="00FF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79C8"/>
    <w:rPr>
      <w:sz w:val="24"/>
      <w:szCs w:val="24"/>
    </w:rPr>
  </w:style>
  <w:style w:type="paragraph" w:styleId="1">
    <w:name w:val="heading 1"/>
    <w:basedOn w:val="a"/>
    <w:next w:val="a"/>
    <w:qFormat/>
    <w:rsid w:val="008F7C13"/>
    <w:pPr>
      <w:keepNext/>
      <w:outlineLvl w:val="0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1859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F7C13"/>
    <w:rPr>
      <w:sz w:val="28"/>
    </w:rPr>
  </w:style>
  <w:style w:type="paragraph" w:customStyle="1" w:styleId="a5">
    <w:name w:val="Таблицы (моноширинный)"/>
    <w:basedOn w:val="a"/>
    <w:next w:val="a"/>
    <w:uiPriority w:val="99"/>
    <w:rsid w:val="000D04B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6">
    <w:name w:val="Table Grid"/>
    <w:basedOn w:val="a1"/>
    <w:rsid w:val="006403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link w:val="a8"/>
    <w:uiPriority w:val="99"/>
    <w:qFormat/>
    <w:rsid w:val="001A2786"/>
    <w:pPr>
      <w:jc w:val="center"/>
    </w:pPr>
    <w:rPr>
      <w:b/>
      <w:bCs/>
    </w:rPr>
  </w:style>
  <w:style w:type="character" w:customStyle="1" w:styleId="a8">
    <w:name w:val="Название Знак"/>
    <w:basedOn w:val="a0"/>
    <w:link w:val="a7"/>
    <w:uiPriority w:val="99"/>
    <w:rsid w:val="001A2786"/>
    <w:rPr>
      <w:b/>
      <w:bCs/>
      <w:sz w:val="24"/>
      <w:szCs w:val="24"/>
    </w:rPr>
  </w:style>
  <w:style w:type="paragraph" w:styleId="a9">
    <w:name w:val="List Paragraph"/>
    <w:basedOn w:val="a"/>
    <w:uiPriority w:val="99"/>
    <w:qFormat/>
    <w:rsid w:val="00E631F6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character" w:customStyle="1" w:styleId="40">
    <w:name w:val="Заголовок 4 Знак"/>
    <w:basedOn w:val="a0"/>
    <w:link w:val="4"/>
    <w:semiHidden/>
    <w:rsid w:val="001859D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a">
    <w:name w:val="header"/>
    <w:basedOn w:val="a"/>
    <w:link w:val="ab"/>
    <w:uiPriority w:val="99"/>
    <w:rsid w:val="00A7375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73756"/>
    <w:rPr>
      <w:sz w:val="24"/>
      <w:szCs w:val="24"/>
    </w:rPr>
  </w:style>
  <w:style w:type="paragraph" w:styleId="ac">
    <w:name w:val="footer"/>
    <w:basedOn w:val="a"/>
    <w:link w:val="ad"/>
    <w:uiPriority w:val="99"/>
    <w:rsid w:val="00A7375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73756"/>
    <w:rPr>
      <w:sz w:val="24"/>
      <w:szCs w:val="24"/>
    </w:rPr>
  </w:style>
  <w:style w:type="paragraph" w:styleId="ae">
    <w:name w:val="Balloon Text"/>
    <w:basedOn w:val="a"/>
    <w:link w:val="af"/>
    <w:rsid w:val="00D235E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D235E3"/>
    <w:rPr>
      <w:rFonts w:ascii="Tahoma" w:hAnsi="Tahoma" w:cs="Tahoma"/>
      <w:sz w:val="16"/>
      <w:szCs w:val="16"/>
    </w:rPr>
  </w:style>
  <w:style w:type="character" w:customStyle="1" w:styleId="af0">
    <w:name w:val="Основной текст_"/>
    <w:basedOn w:val="a0"/>
    <w:link w:val="10"/>
    <w:rsid w:val="00F530DB"/>
    <w:rPr>
      <w:sz w:val="22"/>
      <w:szCs w:val="22"/>
      <w:shd w:val="clear" w:color="auto" w:fill="FFFFFF"/>
    </w:rPr>
  </w:style>
  <w:style w:type="paragraph" w:customStyle="1" w:styleId="10">
    <w:name w:val="Основной текст1"/>
    <w:basedOn w:val="a"/>
    <w:link w:val="af0"/>
    <w:rsid w:val="00F530DB"/>
    <w:pPr>
      <w:widowControl w:val="0"/>
      <w:shd w:val="clear" w:color="auto" w:fill="FFFFFF"/>
      <w:spacing w:before="420" w:line="470" w:lineRule="exact"/>
      <w:jc w:val="both"/>
    </w:pPr>
    <w:rPr>
      <w:sz w:val="22"/>
      <w:szCs w:val="22"/>
    </w:rPr>
  </w:style>
  <w:style w:type="character" w:customStyle="1" w:styleId="a4">
    <w:name w:val="Основной текст Знак"/>
    <w:basedOn w:val="a0"/>
    <w:link w:val="a3"/>
    <w:rsid w:val="00212AC2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79C8"/>
    <w:rPr>
      <w:sz w:val="24"/>
      <w:szCs w:val="24"/>
    </w:rPr>
  </w:style>
  <w:style w:type="paragraph" w:styleId="1">
    <w:name w:val="heading 1"/>
    <w:basedOn w:val="a"/>
    <w:next w:val="a"/>
    <w:qFormat/>
    <w:rsid w:val="008F7C13"/>
    <w:pPr>
      <w:keepNext/>
      <w:outlineLvl w:val="0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1859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F7C13"/>
    <w:rPr>
      <w:sz w:val="28"/>
    </w:rPr>
  </w:style>
  <w:style w:type="paragraph" w:customStyle="1" w:styleId="a5">
    <w:name w:val="Таблицы (моноширинный)"/>
    <w:basedOn w:val="a"/>
    <w:next w:val="a"/>
    <w:uiPriority w:val="99"/>
    <w:rsid w:val="000D04B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6">
    <w:name w:val="Table Grid"/>
    <w:basedOn w:val="a1"/>
    <w:rsid w:val="006403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link w:val="a8"/>
    <w:uiPriority w:val="99"/>
    <w:qFormat/>
    <w:rsid w:val="001A2786"/>
    <w:pPr>
      <w:jc w:val="center"/>
    </w:pPr>
    <w:rPr>
      <w:b/>
      <w:bCs/>
    </w:rPr>
  </w:style>
  <w:style w:type="character" w:customStyle="1" w:styleId="a8">
    <w:name w:val="Название Знак"/>
    <w:basedOn w:val="a0"/>
    <w:link w:val="a7"/>
    <w:uiPriority w:val="99"/>
    <w:rsid w:val="001A2786"/>
    <w:rPr>
      <w:b/>
      <w:bCs/>
      <w:sz w:val="24"/>
      <w:szCs w:val="24"/>
    </w:rPr>
  </w:style>
  <w:style w:type="paragraph" w:styleId="a9">
    <w:name w:val="List Paragraph"/>
    <w:basedOn w:val="a"/>
    <w:uiPriority w:val="99"/>
    <w:qFormat/>
    <w:rsid w:val="00E631F6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character" w:customStyle="1" w:styleId="40">
    <w:name w:val="Заголовок 4 Знак"/>
    <w:basedOn w:val="a0"/>
    <w:link w:val="4"/>
    <w:semiHidden/>
    <w:rsid w:val="001859D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a">
    <w:name w:val="header"/>
    <w:basedOn w:val="a"/>
    <w:link w:val="ab"/>
    <w:uiPriority w:val="99"/>
    <w:rsid w:val="00A7375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73756"/>
    <w:rPr>
      <w:sz w:val="24"/>
      <w:szCs w:val="24"/>
    </w:rPr>
  </w:style>
  <w:style w:type="paragraph" w:styleId="ac">
    <w:name w:val="footer"/>
    <w:basedOn w:val="a"/>
    <w:link w:val="ad"/>
    <w:uiPriority w:val="99"/>
    <w:rsid w:val="00A7375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73756"/>
    <w:rPr>
      <w:sz w:val="24"/>
      <w:szCs w:val="24"/>
    </w:rPr>
  </w:style>
  <w:style w:type="paragraph" w:styleId="ae">
    <w:name w:val="Balloon Text"/>
    <w:basedOn w:val="a"/>
    <w:link w:val="af"/>
    <w:rsid w:val="00D235E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D235E3"/>
    <w:rPr>
      <w:rFonts w:ascii="Tahoma" w:hAnsi="Tahoma" w:cs="Tahoma"/>
      <w:sz w:val="16"/>
      <w:szCs w:val="16"/>
    </w:rPr>
  </w:style>
  <w:style w:type="character" w:customStyle="1" w:styleId="af0">
    <w:name w:val="Основной текст_"/>
    <w:basedOn w:val="a0"/>
    <w:link w:val="10"/>
    <w:rsid w:val="00F530DB"/>
    <w:rPr>
      <w:sz w:val="22"/>
      <w:szCs w:val="22"/>
      <w:shd w:val="clear" w:color="auto" w:fill="FFFFFF"/>
    </w:rPr>
  </w:style>
  <w:style w:type="paragraph" w:customStyle="1" w:styleId="10">
    <w:name w:val="Основной текст1"/>
    <w:basedOn w:val="a"/>
    <w:link w:val="af0"/>
    <w:rsid w:val="00F530DB"/>
    <w:pPr>
      <w:widowControl w:val="0"/>
      <w:shd w:val="clear" w:color="auto" w:fill="FFFFFF"/>
      <w:spacing w:before="420" w:line="470" w:lineRule="exact"/>
      <w:jc w:val="both"/>
    </w:pPr>
    <w:rPr>
      <w:sz w:val="22"/>
      <w:szCs w:val="22"/>
    </w:rPr>
  </w:style>
  <w:style w:type="character" w:customStyle="1" w:styleId="a4">
    <w:name w:val="Основной текст Знак"/>
    <w:basedOn w:val="a0"/>
    <w:link w:val="a3"/>
    <w:rsid w:val="00212AC2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1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D9A93-F1A0-4818-A9EB-9B6C17B7D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8</Pages>
  <Words>3000</Words>
  <Characters>17100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20060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1</dc:creator>
  <cp:lastModifiedBy>IrtegovMS</cp:lastModifiedBy>
  <cp:revision>16</cp:revision>
  <cp:lastPrinted>2017-08-08T08:52:00Z</cp:lastPrinted>
  <dcterms:created xsi:type="dcterms:W3CDTF">2016-10-31T01:48:00Z</dcterms:created>
  <dcterms:modified xsi:type="dcterms:W3CDTF">2017-09-21T02:56:00Z</dcterms:modified>
</cp:coreProperties>
</file>